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9CB7FC7" w14:textId="77777777" w:rsidR="00AB2405" w:rsidRPr="00CF444F" w:rsidRDefault="00AB2405" w:rsidP="00CF444F"/>
    <w:p w14:paraId="7EF1BC3F" w14:textId="77777777" w:rsidR="00AB2405" w:rsidRPr="00CF444F" w:rsidRDefault="00AB2405" w:rsidP="00CF444F"/>
    <w:p w14:paraId="3A1C5AC6" w14:textId="77777777" w:rsidR="00CF444F" w:rsidRDefault="00CF444F" w:rsidP="00CF444F"/>
    <w:p w14:paraId="15576791" w14:textId="77777777" w:rsidR="00610B83" w:rsidRDefault="00610B83" w:rsidP="00CF444F"/>
    <w:p w14:paraId="367948FC" w14:textId="77777777" w:rsidR="00610B83" w:rsidRDefault="00610B83" w:rsidP="00CF444F"/>
    <w:p w14:paraId="0639E3A2" w14:textId="77777777" w:rsidR="00610B83" w:rsidRDefault="00610B83" w:rsidP="00CF444F"/>
    <w:p w14:paraId="725DCD4C" w14:textId="77777777" w:rsidR="00610B83" w:rsidRDefault="00610B83" w:rsidP="00CF444F"/>
    <w:p w14:paraId="11CE4698" w14:textId="77777777" w:rsidR="00610B83" w:rsidRDefault="00610B83" w:rsidP="007004DD">
      <w:pPr>
        <w:spacing w:line="360" w:lineRule="auto"/>
        <w:jc w:val="center"/>
      </w:pPr>
    </w:p>
    <w:p w14:paraId="3C75E78F" w14:textId="77777777" w:rsidR="00610B83" w:rsidRDefault="00610B83" w:rsidP="007004DD">
      <w:pPr>
        <w:spacing w:line="360" w:lineRule="auto"/>
        <w:jc w:val="center"/>
      </w:pPr>
    </w:p>
    <w:p w14:paraId="66F36755" w14:textId="77777777" w:rsidR="00610B83" w:rsidRDefault="00610B83" w:rsidP="007004DD">
      <w:pPr>
        <w:spacing w:line="360" w:lineRule="auto"/>
        <w:jc w:val="center"/>
      </w:pPr>
    </w:p>
    <w:p w14:paraId="25624D87" w14:textId="77777777" w:rsidR="00610B83" w:rsidRDefault="00610B83" w:rsidP="007004DD">
      <w:pPr>
        <w:spacing w:line="360" w:lineRule="auto"/>
        <w:jc w:val="center"/>
      </w:pPr>
    </w:p>
    <w:sdt>
      <w:sdtPr>
        <w:alias w:val="Title"/>
        <w:tag w:val="Title"/>
        <w:id w:val="901412209"/>
        <w:placeholder>
          <w:docPart w:val="A52C3F84426842629BCD975E90790675"/>
        </w:placeholder>
      </w:sdtPr>
      <w:sdtContent>
        <w:p w14:paraId="1BCBF931" w14:textId="77777777" w:rsidR="00F62166" w:rsidRPr="00F62166" w:rsidRDefault="00F62166" w:rsidP="00F62166"/>
        <w:p w14:paraId="7B237B2E" w14:textId="260D1D8B" w:rsidR="00F62166" w:rsidRPr="00F62166" w:rsidRDefault="00637A10" w:rsidP="00637A10">
          <w:pPr>
            <w:ind w:left="2070" w:hanging="1440"/>
            <w:rPr>
              <w:b/>
            </w:rPr>
          </w:pPr>
          <w:r>
            <w:rPr>
              <w:b/>
            </w:rPr>
            <w:t xml:space="preserve">    </w:t>
          </w:r>
          <w:r w:rsidR="00F62166" w:rsidRPr="00F62166">
            <w:rPr>
              <w:b/>
            </w:rPr>
            <w:t xml:space="preserve">Creating a Culture of Care: Exploring Faculty Responses to Generative AI Technologies at a Midsized Urban University  </w:t>
          </w:r>
        </w:p>
        <w:p w14:paraId="3E6CA308" w14:textId="1B397E43" w:rsidR="00610B83" w:rsidRPr="00CF444F" w:rsidRDefault="00000000" w:rsidP="00610B83"/>
      </w:sdtContent>
    </w:sdt>
    <w:p w14:paraId="65D1DB38" w14:textId="77777777" w:rsidR="00610B83" w:rsidRDefault="00610B83" w:rsidP="007004DD">
      <w:pPr>
        <w:spacing w:line="360" w:lineRule="auto"/>
        <w:jc w:val="center"/>
      </w:pPr>
    </w:p>
    <w:p w14:paraId="616FF358" w14:textId="77777777" w:rsidR="00610B83" w:rsidRDefault="00610B83" w:rsidP="007004DD">
      <w:pPr>
        <w:spacing w:line="360" w:lineRule="auto"/>
        <w:jc w:val="center"/>
      </w:pPr>
    </w:p>
    <w:p w14:paraId="1ACFBD9E" w14:textId="22D01FD7" w:rsidR="00AB2405" w:rsidRPr="00CF444F" w:rsidRDefault="00AB2405" w:rsidP="007004DD">
      <w:pPr>
        <w:spacing w:line="360" w:lineRule="auto"/>
        <w:jc w:val="center"/>
      </w:pPr>
      <w:r w:rsidRPr="00CF444F">
        <w:t>A dissertation presented to</w:t>
      </w:r>
      <w:r w:rsidRPr="00CF444F">
        <w:br/>
        <w:t>the Graduate Faculty of</w:t>
      </w:r>
      <w:r w:rsidRPr="00CF444F">
        <w:br/>
        <w:t>the University of Southern Indiana</w:t>
      </w:r>
    </w:p>
    <w:p w14:paraId="2EAA0C46" w14:textId="77777777" w:rsidR="00AB2405" w:rsidRDefault="00AB2405" w:rsidP="007004DD">
      <w:pPr>
        <w:spacing w:line="360" w:lineRule="auto"/>
        <w:jc w:val="center"/>
      </w:pPr>
    </w:p>
    <w:p w14:paraId="04208F1B" w14:textId="77777777" w:rsidR="007004DD" w:rsidRDefault="007004DD" w:rsidP="007004DD">
      <w:pPr>
        <w:spacing w:line="360" w:lineRule="auto"/>
        <w:jc w:val="center"/>
      </w:pPr>
    </w:p>
    <w:p w14:paraId="626E65ED" w14:textId="77777777" w:rsidR="007004DD" w:rsidRPr="00CF444F" w:rsidRDefault="007004DD" w:rsidP="007004DD">
      <w:pPr>
        <w:spacing w:line="360" w:lineRule="auto"/>
        <w:jc w:val="center"/>
      </w:pPr>
    </w:p>
    <w:p w14:paraId="4CA5A3E8" w14:textId="77777777" w:rsidR="00AB2405" w:rsidRPr="00CF444F" w:rsidRDefault="00AB2405" w:rsidP="007004DD">
      <w:pPr>
        <w:spacing w:line="360" w:lineRule="auto"/>
        <w:jc w:val="center"/>
      </w:pPr>
    </w:p>
    <w:p w14:paraId="098DEA41" w14:textId="77777777" w:rsidR="00AB2405" w:rsidRPr="00CF444F" w:rsidRDefault="00AB2405" w:rsidP="007004DD">
      <w:pPr>
        <w:spacing w:line="360" w:lineRule="auto"/>
        <w:jc w:val="center"/>
      </w:pPr>
      <w:r w:rsidRPr="00CF444F">
        <w:t>In partial fulfillment</w:t>
      </w:r>
      <w:r w:rsidRPr="00CF444F">
        <w:br/>
        <w:t>of the requirements for the degree</w:t>
      </w:r>
    </w:p>
    <w:p w14:paraId="24607377" w14:textId="77777777" w:rsidR="00AB2405" w:rsidRPr="00CF444F" w:rsidRDefault="00AB2405" w:rsidP="007004DD">
      <w:pPr>
        <w:spacing w:line="360" w:lineRule="auto"/>
        <w:jc w:val="center"/>
      </w:pPr>
      <w:r w:rsidRPr="00CF444F">
        <w:t>Doctor of Education in Educational Leadership</w:t>
      </w:r>
    </w:p>
    <w:p w14:paraId="233A6A62" w14:textId="77777777" w:rsidR="00AB2405" w:rsidRDefault="00AB2405" w:rsidP="007004DD">
      <w:pPr>
        <w:spacing w:line="360" w:lineRule="auto"/>
        <w:jc w:val="center"/>
      </w:pPr>
    </w:p>
    <w:p w14:paraId="73A6D37E" w14:textId="77777777" w:rsidR="007004DD" w:rsidRDefault="007004DD" w:rsidP="007004DD">
      <w:pPr>
        <w:spacing w:line="360" w:lineRule="auto"/>
        <w:jc w:val="center"/>
      </w:pPr>
    </w:p>
    <w:p w14:paraId="12C23518" w14:textId="77777777" w:rsidR="007004DD" w:rsidRPr="00CF444F" w:rsidRDefault="007004DD" w:rsidP="007004DD">
      <w:pPr>
        <w:spacing w:line="360" w:lineRule="auto"/>
        <w:jc w:val="center"/>
      </w:pPr>
    </w:p>
    <w:p w14:paraId="130FF664" w14:textId="77777777" w:rsidR="00AB2405" w:rsidRPr="00CF444F" w:rsidRDefault="00AB2405" w:rsidP="007004DD">
      <w:pPr>
        <w:spacing w:line="360" w:lineRule="auto"/>
        <w:jc w:val="center"/>
      </w:pPr>
    </w:p>
    <w:sdt>
      <w:sdtPr>
        <w:id w:val="-506514926"/>
        <w:placeholder>
          <w:docPart w:val="1DDE9388491642DE9D0E666D2AA3133C"/>
        </w:placeholder>
      </w:sdtPr>
      <w:sdtContent>
        <w:p w14:paraId="666C0410" w14:textId="4D6EE008" w:rsidR="00AB2405" w:rsidRPr="00CF444F" w:rsidRDefault="00F62166" w:rsidP="007004DD">
          <w:pPr>
            <w:spacing w:line="360" w:lineRule="auto"/>
            <w:jc w:val="center"/>
          </w:pPr>
          <w:r>
            <w:t>Jenny Lawrence</w:t>
          </w:r>
        </w:p>
      </w:sdtContent>
    </w:sdt>
    <w:p w14:paraId="58E4BA52" w14:textId="24EA9017" w:rsidR="00AB2405" w:rsidRPr="00CF444F" w:rsidRDefault="00000000" w:rsidP="007004DD">
      <w:pPr>
        <w:spacing w:line="360" w:lineRule="auto"/>
        <w:jc w:val="center"/>
      </w:pPr>
      <w:sdt>
        <w:sdtPr>
          <w:id w:val="-297764594"/>
          <w:placeholder>
            <w:docPart w:val="B69309BA64914FE68052F877D62E61D3"/>
          </w:placeholder>
          <w:comboBox>
            <w:listItem w:displayText="May" w:value="May"/>
            <w:listItem w:displayText="August" w:value="August"/>
            <w:listItem w:displayText="December" w:value="December"/>
          </w:comboBox>
        </w:sdtPr>
        <w:sdtContent>
          <w:r w:rsidR="007B5944">
            <w:t xml:space="preserve">August </w:t>
          </w:r>
          <w:r w:rsidR="008439D0">
            <w:t>23</w:t>
          </w:r>
          <w:r w:rsidR="007B5944">
            <w:t>,</w:t>
          </w:r>
        </w:sdtContent>
      </w:sdt>
      <w:r w:rsidR="00AB2405" w:rsidRPr="00CF444F">
        <w:t xml:space="preserve"> </w:t>
      </w:r>
      <w:sdt>
        <w:sdtPr>
          <w:id w:val="-541747394"/>
          <w:placeholder>
            <w:docPart w:val="8D95EB6571334E099E0445B433079A49"/>
          </w:placeholder>
          <w:comboBox>
            <w:listItem w:displayText="2021" w:value="2021"/>
            <w:listItem w:displayText="2022" w:value="2022"/>
            <w:listItem w:displayText="2023" w:value="2023"/>
            <w:listItem w:displayText="2024" w:value="2024"/>
            <w:listItem w:displayText="2025" w:value="2025"/>
            <w:listItem w:displayText="2026" w:value="2026"/>
            <w:listItem w:displayText="2027" w:value="2027"/>
            <w:listItem w:displayText="2028" w:value="2028"/>
            <w:listItem w:displayText="2029" w:value="2029"/>
            <w:listItem w:displayText="2030" w:value="2030"/>
          </w:comboBox>
        </w:sdtPr>
        <w:sdtContent>
          <w:r w:rsidR="00F62166">
            <w:t>2024</w:t>
          </w:r>
        </w:sdtContent>
      </w:sdt>
    </w:p>
    <w:p w14:paraId="07366E37" w14:textId="77777777" w:rsidR="0089086D" w:rsidRDefault="0089086D" w:rsidP="0089086D">
      <w:pPr>
        <w:spacing w:line="480" w:lineRule="auto"/>
        <w:jc w:val="center"/>
      </w:pPr>
    </w:p>
    <w:p w14:paraId="22805480" w14:textId="303670EB" w:rsidR="00A51393" w:rsidRDefault="00A51393" w:rsidP="002B7BC7">
      <w:pPr>
        <w:pStyle w:val="Default"/>
        <w:rPr>
          <w:b/>
          <w:bCs/>
          <w:sz w:val="23"/>
          <w:szCs w:val="23"/>
        </w:rPr>
      </w:pPr>
    </w:p>
    <w:p w14:paraId="3396A69D" w14:textId="35829433" w:rsidR="00A51393" w:rsidRDefault="00A51393" w:rsidP="00FD12FA">
      <w:pPr>
        <w:pStyle w:val="Default"/>
        <w:jc w:val="center"/>
        <w:rPr>
          <w:b/>
          <w:bCs/>
          <w:sz w:val="23"/>
          <w:szCs w:val="23"/>
        </w:rPr>
      </w:pPr>
    </w:p>
    <w:p w14:paraId="6D7C4716" w14:textId="77777777" w:rsidR="00A51393" w:rsidRPr="00E744AD" w:rsidRDefault="00A51393" w:rsidP="00FD12FA">
      <w:pPr>
        <w:pStyle w:val="Default"/>
        <w:jc w:val="center"/>
        <w:rPr>
          <w:sz w:val="32"/>
          <w:szCs w:val="32"/>
        </w:rPr>
      </w:pPr>
    </w:p>
    <w:p w14:paraId="5EFB4A44" w14:textId="77777777" w:rsidR="00F62166" w:rsidRPr="00F62166" w:rsidRDefault="00F62166" w:rsidP="00F62166">
      <w:pPr>
        <w:pStyle w:val="Default"/>
        <w:jc w:val="center"/>
        <w:rPr>
          <w:b/>
          <w:bCs/>
        </w:rPr>
      </w:pPr>
    </w:p>
    <w:p w14:paraId="695D045E" w14:textId="19A9125B" w:rsidR="00F62166" w:rsidRPr="00F62166" w:rsidRDefault="00F62166" w:rsidP="00E77F18">
      <w:pPr>
        <w:pStyle w:val="Default"/>
        <w:ind w:left="2160" w:hanging="900"/>
        <w:rPr>
          <w:b/>
          <w:bCs/>
        </w:rPr>
      </w:pPr>
      <w:r w:rsidRPr="00F62166">
        <w:rPr>
          <w:b/>
          <w:bCs/>
        </w:rPr>
        <w:t>Creating a Culture of Care: Exploring Faculty Responses to Generative AI</w:t>
      </w:r>
      <w:r w:rsidR="00637A10">
        <w:rPr>
          <w:b/>
          <w:bCs/>
        </w:rPr>
        <w:t xml:space="preserve"> </w:t>
      </w:r>
      <w:r w:rsidR="00E77F18">
        <w:rPr>
          <w:b/>
          <w:bCs/>
        </w:rPr>
        <w:t xml:space="preserve">     </w:t>
      </w:r>
      <w:r w:rsidRPr="00F62166">
        <w:rPr>
          <w:b/>
          <w:bCs/>
        </w:rPr>
        <w:t xml:space="preserve">Technologies at a Midsized Urban University  </w:t>
      </w:r>
    </w:p>
    <w:p w14:paraId="19E9C947" w14:textId="38DB6AE1" w:rsidR="00A51393" w:rsidRPr="00CF444F" w:rsidRDefault="00A51393" w:rsidP="00FD12FA">
      <w:pPr>
        <w:pStyle w:val="Default"/>
        <w:jc w:val="center"/>
        <w:rPr>
          <w:b/>
          <w:bCs/>
        </w:rPr>
      </w:pPr>
    </w:p>
    <w:p w14:paraId="54A01B85" w14:textId="77777777" w:rsidR="00A51393" w:rsidRPr="00CF444F" w:rsidRDefault="00A51393" w:rsidP="00FD12FA">
      <w:pPr>
        <w:pStyle w:val="Default"/>
        <w:jc w:val="center"/>
      </w:pPr>
    </w:p>
    <w:p w14:paraId="35C35C68" w14:textId="0DAECB45" w:rsidR="00A51393" w:rsidRPr="00CF444F" w:rsidRDefault="00A51393" w:rsidP="00FD12FA">
      <w:pPr>
        <w:pStyle w:val="Default"/>
        <w:jc w:val="center"/>
        <w:rPr>
          <w:b/>
          <w:bCs/>
        </w:rPr>
      </w:pPr>
      <w:r w:rsidRPr="00CF444F">
        <w:rPr>
          <w:b/>
          <w:bCs/>
        </w:rPr>
        <w:t xml:space="preserve">By: </w:t>
      </w:r>
      <w:r w:rsidR="00F62166">
        <w:rPr>
          <w:b/>
          <w:bCs/>
        </w:rPr>
        <w:t>Jenny Lawrence</w:t>
      </w:r>
    </w:p>
    <w:p w14:paraId="79B38CC8" w14:textId="77777777" w:rsidR="00A51393" w:rsidRPr="00CF444F" w:rsidRDefault="00A51393" w:rsidP="00FD12FA">
      <w:pPr>
        <w:pStyle w:val="Default"/>
        <w:jc w:val="center"/>
      </w:pPr>
    </w:p>
    <w:p w14:paraId="22BCC37F" w14:textId="390042F8" w:rsidR="00A51393" w:rsidRPr="00CF444F" w:rsidRDefault="00CD448B" w:rsidP="00FD12FA">
      <w:pPr>
        <w:pStyle w:val="Default"/>
        <w:jc w:val="center"/>
        <w:rPr>
          <w:b/>
          <w:bCs/>
        </w:rPr>
      </w:pPr>
      <w:r>
        <w:rPr>
          <w:b/>
          <w:bCs/>
        </w:rPr>
        <w:t>August</w:t>
      </w:r>
      <w:r w:rsidR="007B5944">
        <w:rPr>
          <w:b/>
          <w:bCs/>
        </w:rPr>
        <w:t xml:space="preserve"> </w:t>
      </w:r>
      <w:r w:rsidR="008439D0">
        <w:rPr>
          <w:b/>
          <w:bCs/>
        </w:rPr>
        <w:t>23</w:t>
      </w:r>
      <w:r w:rsidR="007B5944">
        <w:rPr>
          <w:b/>
          <w:bCs/>
        </w:rPr>
        <w:t>,</w:t>
      </w:r>
      <w:r w:rsidR="00CA6B31">
        <w:rPr>
          <w:b/>
          <w:bCs/>
        </w:rPr>
        <w:t xml:space="preserve"> 2024</w:t>
      </w:r>
    </w:p>
    <w:p w14:paraId="2E9BBFB9" w14:textId="2816D7DA" w:rsidR="00A51393" w:rsidRDefault="00A51393" w:rsidP="00FD12FA">
      <w:pPr>
        <w:pStyle w:val="Default"/>
        <w:jc w:val="center"/>
        <w:rPr>
          <w:b/>
          <w:bCs/>
          <w:sz w:val="32"/>
          <w:szCs w:val="32"/>
        </w:rPr>
      </w:pPr>
    </w:p>
    <w:p w14:paraId="0F639027" w14:textId="77777777" w:rsidR="00A51393" w:rsidRDefault="00A51393" w:rsidP="00FD12FA">
      <w:pPr>
        <w:pStyle w:val="Default"/>
        <w:jc w:val="center"/>
        <w:rPr>
          <w:sz w:val="32"/>
          <w:szCs w:val="32"/>
        </w:rPr>
      </w:pPr>
    </w:p>
    <w:p w14:paraId="3EA49E14" w14:textId="6AA0AE8D" w:rsidR="00A51393" w:rsidRPr="00AF2C75" w:rsidRDefault="00A51393" w:rsidP="00FD12FA">
      <w:pPr>
        <w:pStyle w:val="Default"/>
        <w:jc w:val="center"/>
      </w:pPr>
      <w:r w:rsidRPr="00AF2C75">
        <w:t xml:space="preserve">Submitted in Partial Fulfillment of the Requirements for </w:t>
      </w:r>
      <w:r w:rsidR="003F34FB" w:rsidRPr="00AF2C75">
        <w:t>the Doctor of Education</w:t>
      </w:r>
      <w:r w:rsidR="00E744AD">
        <w:t>al Leadership</w:t>
      </w:r>
      <w:r w:rsidR="003F34FB" w:rsidRPr="00AF2C75">
        <w:t xml:space="preserve"> degree.</w:t>
      </w:r>
    </w:p>
    <w:p w14:paraId="76178475" w14:textId="76FDE994" w:rsidR="00A51393" w:rsidRDefault="00A51393" w:rsidP="00FD12FA">
      <w:pPr>
        <w:pStyle w:val="Default"/>
        <w:jc w:val="center"/>
        <w:rPr>
          <w:sz w:val="23"/>
          <w:szCs w:val="23"/>
        </w:rPr>
      </w:pPr>
    </w:p>
    <w:p w14:paraId="0D5FE8AE" w14:textId="77777777" w:rsidR="00A51393" w:rsidRPr="00AF2C75" w:rsidRDefault="00A51393" w:rsidP="00FD12FA">
      <w:pPr>
        <w:pStyle w:val="Default"/>
        <w:jc w:val="center"/>
      </w:pPr>
    </w:p>
    <w:p w14:paraId="4DF1AFB0" w14:textId="24482D30" w:rsidR="00A51393" w:rsidRPr="00AF2C75" w:rsidRDefault="00A51393" w:rsidP="00A51393">
      <w:pPr>
        <w:pStyle w:val="Default"/>
      </w:pPr>
      <w:r w:rsidRPr="00AF2C75">
        <w:t xml:space="preserve">Approved: </w:t>
      </w:r>
      <w:r w:rsidR="005A34C5" w:rsidRPr="00AF2C75">
        <w:br/>
      </w:r>
    </w:p>
    <w:p w14:paraId="4BEDE354" w14:textId="77777777" w:rsidR="00A51393" w:rsidRPr="00AF2C75" w:rsidRDefault="00A51393" w:rsidP="00A51393">
      <w:pPr>
        <w:pStyle w:val="Default"/>
      </w:pPr>
      <w:r w:rsidRPr="00AF2C75">
        <w:t xml:space="preserve">__________________________ </w:t>
      </w:r>
    </w:p>
    <w:p w14:paraId="3FE345FC" w14:textId="12597849" w:rsidR="004F2E39" w:rsidRPr="00AF2C75" w:rsidRDefault="00A51393" w:rsidP="00A51393">
      <w:pPr>
        <w:pStyle w:val="Default"/>
      </w:pPr>
      <w:r w:rsidRPr="00AF2C75">
        <w:t>(</w:t>
      </w:r>
      <w:r w:rsidR="00F43C94">
        <w:rPr>
          <w:rFonts w:ascii="Times" w:hAnsi="Times"/>
          <w:sz w:val="27"/>
          <w:szCs w:val="27"/>
        </w:rPr>
        <w:t xml:space="preserve">Khalilah Doss, </w:t>
      </w:r>
      <w:r w:rsidR="00276CD1">
        <w:rPr>
          <w:rFonts w:ascii="Times" w:hAnsi="Times"/>
          <w:sz w:val="27"/>
          <w:szCs w:val="27"/>
        </w:rPr>
        <w:t>Ph.D.</w:t>
      </w:r>
      <w:r w:rsidR="00F43C94">
        <w:rPr>
          <w:rFonts w:ascii="Times" w:hAnsi="Times"/>
          <w:sz w:val="27"/>
          <w:szCs w:val="27"/>
        </w:rPr>
        <w:t>, Vice President for Student Affairs, University of Southern Indiana</w:t>
      </w:r>
      <w:r w:rsidRPr="00AF2C75">
        <w:t xml:space="preserve">) </w:t>
      </w:r>
    </w:p>
    <w:p w14:paraId="57FCC135" w14:textId="446A5DC9" w:rsidR="00A51393" w:rsidRPr="00AF2C75" w:rsidRDefault="00A51393" w:rsidP="00A51393">
      <w:pPr>
        <w:pStyle w:val="Default"/>
      </w:pPr>
      <w:r w:rsidRPr="00AF2C75">
        <w:t xml:space="preserve">Committee Chair </w:t>
      </w:r>
    </w:p>
    <w:p w14:paraId="55DFFF1B" w14:textId="77777777" w:rsidR="004F2E39" w:rsidRDefault="004F2E39" w:rsidP="00A51393">
      <w:pPr>
        <w:pStyle w:val="Default"/>
      </w:pPr>
    </w:p>
    <w:p w14:paraId="168D0086" w14:textId="5075E506" w:rsidR="00A51393" w:rsidRPr="00AF2C75" w:rsidRDefault="00A51393" w:rsidP="00A51393">
      <w:pPr>
        <w:pStyle w:val="Default"/>
      </w:pPr>
      <w:r w:rsidRPr="00AF2C75">
        <w:t xml:space="preserve">__________________________ </w:t>
      </w:r>
    </w:p>
    <w:p w14:paraId="3A59D69E" w14:textId="5212412F" w:rsidR="00A51393" w:rsidRPr="00AF2C75" w:rsidRDefault="00A51393" w:rsidP="00A51393">
      <w:pPr>
        <w:pStyle w:val="Default"/>
      </w:pPr>
      <w:r w:rsidRPr="00AF2C75">
        <w:t>(</w:t>
      </w:r>
      <w:r w:rsidR="00F43C94">
        <w:rPr>
          <w:rFonts w:ascii="Times" w:hAnsi="Times"/>
          <w:sz w:val="27"/>
          <w:szCs w:val="27"/>
        </w:rPr>
        <w:t xml:space="preserve">Elizabeth Wilkins, </w:t>
      </w:r>
      <w:r w:rsidR="00276CD1">
        <w:rPr>
          <w:rFonts w:ascii="Times" w:hAnsi="Times"/>
          <w:sz w:val="27"/>
          <w:szCs w:val="27"/>
        </w:rPr>
        <w:t>Ph.D.</w:t>
      </w:r>
      <w:r w:rsidR="00F43C94">
        <w:rPr>
          <w:rFonts w:ascii="Times" w:hAnsi="Times"/>
          <w:sz w:val="27"/>
          <w:szCs w:val="27"/>
        </w:rPr>
        <w:t>, Director of Doctoral Programs, University of Southern Indiana)</w:t>
      </w:r>
      <w:r w:rsidRPr="00AF2C75">
        <w:t xml:space="preserve"> </w:t>
      </w:r>
    </w:p>
    <w:p w14:paraId="7B5D6218" w14:textId="1E065B42" w:rsidR="00A51393" w:rsidRPr="00AF2C75" w:rsidRDefault="00A51393" w:rsidP="00A51393">
      <w:pPr>
        <w:pStyle w:val="Default"/>
      </w:pPr>
      <w:r w:rsidRPr="00AF2C75">
        <w:t xml:space="preserve">Committee Member </w:t>
      </w:r>
    </w:p>
    <w:p w14:paraId="195BBEC6" w14:textId="77777777" w:rsidR="004F2E39" w:rsidRDefault="004F2E39" w:rsidP="00A51393">
      <w:pPr>
        <w:pStyle w:val="Default"/>
      </w:pPr>
    </w:p>
    <w:p w14:paraId="3006112E" w14:textId="142CE50C" w:rsidR="00A51393" w:rsidRPr="00AF2C75" w:rsidRDefault="00A51393" w:rsidP="00A51393">
      <w:pPr>
        <w:pStyle w:val="Default"/>
      </w:pPr>
      <w:r w:rsidRPr="00AF2C75">
        <w:t xml:space="preserve">__________________________ </w:t>
      </w:r>
    </w:p>
    <w:p w14:paraId="73CDDB83" w14:textId="0D154AEC" w:rsidR="00A51393" w:rsidRPr="00AF2C75" w:rsidRDefault="00A51393" w:rsidP="00A51393">
      <w:pPr>
        <w:pStyle w:val="Default"/>
      </w:pPr>
      <w:r w:rsidRPr="00AF2C75">
        <w:t>(</w:t>
      </w:r>
      <w:r w:rsidR="006F7D81">
        <w:rPr>
          <w:rFonts w:ascii="Times" w:hAnsi="Times"/>
          <w:sz w:val="27"/>
          <w:szCs w:val="27"/>
        </w:rPr>
        <w:t xml:space="preserve">Timothy Mattison, </w:t>
      </w:r>
      <w:r w:rsidR="00276CD1">
        <w:rPr>
          <w:rFonts w:ascii="Times" w:hAnsi="Times"/>
          <w:sz w:val="27"/>
          <w:szCs w:val="27"/>
        </w:rPr>
        <w:t>Ph.D.</w:t>
      </w:r>
      <w:r w:rsidR="006F7D81">
        <w:rPr>
          <w:rFonts w:ascii="Times" w:hAnsi="Times"/>
          <w:sz w:val="27"/>
          <w:szCs w:val="27"/>
        </w:rPr>
        <w:t>, Assistant Professor, University of Southern Indian</w:t>
      </w:r>
      <w:r w:rsidR="00CD448B">
        <w:rPr>
          <w:rFonts w:ascii="Times" w:hAnsi="Times"/>
          <w:sz w:val="27"/>
          <w:szCs w:val="27"/>
        </w:rPr>
        <w:t>a</w:t>
      </w:r>
      <w:r w:rsidRPr="00AF2C75">
        <w:t xml:space="preserve">) </w:t>
      </w:r>
    </w:p>
    <w:p w14:paraId="6BCE31C3" w14:textId="761EE8D6" w:rsidR="00E6788E" w:rsidRDefault="00D60095" w:rsidP="00C0631E">
      <w:pPr>
        <w:spacing w:line="480" w:lineRule="auto"/>
      </w:pPr>
      <w:r>
        <w:t>C</w:t>
      </w:r>
      <w:r w:rsidR="00A51393" w:rsidRPr="00AF2C75">
        <w:t>ommittee Member</w:t>
      </w:r>
    </w:p>
    <w:p w14:paraId="38A938DE" w14:textId="21AE5E3B" w:rsidR="00D60095" w:rsidRPr="00AF2C75" w:rsidRDefault="00D60095" w:rsidP="00D60095">
      <w:pPr>
        <w:pStyle w:val="Default"/>
      </w:pPr>
      <w:r w:rsidRPr="00AF2C75">
        <w:t xml:space="preserve">__________________________ </w:t>
      </w:r>
    </w:p>
    <w:p w14:paraId="1EBAC4BB" w14:textId="5507DD6D" w:rsidR="00D60095" w:rsidRDefault="005A64E2" w:rsidP="00D60095">
      <w:pPr>
        <w:pStyle w:val="Default"/>
      </w:pPr>
      <w:r>
        <w:t xml:space="preserve">(write name on top of line) </w:t>
      </w:r>
      <w:r w:rsidR="00616DA4">
        <w:t>Director of Doctoral Programs</w:t>
      </w:r>
      <w:r w:rsidR="00616DA4">
        <w:br/>
      </w:r>
    </w:p>
    <w:p w14:paraId="7E19FBB8" w14:textId="77777777" w:rsidR="00D60095" w:rsidRPr="00AF2C75" w:rsidRDefault="00D60095" w:rsidP="00D60095">
      <w:pPr>
        <w:pStyle w:val="Default"/>
      </w:pPr>
      <w:r w:rsidRPr="00AF2C75">
        <w:t xml:space="preserve">__________________________ </w:t>
      </w:r>
    </w:p>
    <w:p w14:paraId="39C700F0" w14:textId="0D2EAB07" w:rsidR="007004DD" w:rsidRDefault="005A64E2" w:rsidP="00616DA4">
      <w:pPr>
        <w:spacing w:line="480" w:lineRule="auto"/>
      </w:pPr>
      <w:r>
        <w:t xml:space="preserve">(write name on top of line) </w:t>
      </w:r>
      <w:r w:rsidR="00616DA4">
        <w:t>Dean of Graduate Studies</w:t>
      </w:r>
    </w:p>
    <w:p w14:paraId="09192990" w14:textId="064263EB" w:rsidR="2A2BE496" w:rsidRPr="00E77F18" w:rsidRDefault="2A2BE496" w:rsidP="00E77F18">
      <w:r>
        <w:br w:type="page"/>
      </w:r>
    </w:p>
    <w:p w14:paraId="0690BF33" w14:textId="664832FF" w:rsidR="0089086D" w:rsidRPr="00CD481D" w:rsidRDefault="0089086D" w:rsidP="002B7BC7">
      <w:pPr>
        <w:tabs>
          <w:tab w:val="left" w:pos="3600"/>
        </w:tabs>
        <w:spacing w:line="480" w:lineRule="auto"/>
        <w:jc w:val="center"/>
        <w:outlineLvl w:val="0"/>
        <w:rPr>
          <w:b/>
        </w:rPr>
      </w:pPr>
      <w:r w:rsidRPr="00CD481D">
        <w:rPr>
          <w:b/>
        </w:rPr>
        <w:lastRenderedPageBreak/>
        <w:t>Abstract</w:t>
      </w:r>
    </w:p>
    <w:p w14:paraId="4AF30EC4" w14:textId="71BF2995" w:rsidR="00CC7566" w:rsidRPr="00CC7566" w:rsidRDefault="00D03810" w:rsidP="00CC7566">
      <w:pPr>
        <w:spacing w:line="480" w:lineRule="auto"/>
        <w:rPr>
          <w:color w:val="000000"/>
        </w:rPr>
      </w:pPr>
      <w:r>
        <w:rPr>
          <w:bCs/>
        </w:rPr>
        <w:t xml:space="preserve">          </w:t>
      </w:r>
      <w:r w:rsidR="00CC7566" w:rsidRPr="00F352FF">
        <w:rPr>
          <w:color w:val="000000"/>
        </w:rPr>
        <w:t xml:space="preserve">This qualitative exploratory case study examines faculty members from various disciplines at a midsized urban university addressing challenges related to the widespread use of generative artificial intelligence (genAI) in higher education. Through addressing barriers such as faculty perceptions and misconceptions, factors impacting teacher resilience, and the need for multi-stakeholder support in developing literacy of generative AI technology, faculty can develop strategies to help support students in navigating the various challenges presented by generative AI in their classrooms. </w:t>
      </w:r>
      <w:r w:rsidR="00CC7566">
        <w:rPr>
          <w:bCs/>
        </w:rPr>
        <w:t>Through</w:t>
      </w:r>
      <w:r w:rsidR="00CC7566" w:rsidRPr="00F352FF">
        <w:rPr>
          <w:bCs/>
        </w:rPr>
        <w:t xml:space="preserve"> examining faculty approaches to incorporating generative AI across disciplines, this study offers pedagogical approaches to ethical incorporation of generative AI into higher education classrooms.</w:t>
      </w:r>
      <w:r w:rsidR="00CC7566">
        <w:rPr>
          <w:bCs/>
        </w:rPr>
        <w:t xml:space="preserve"> </w:t>
      </w:r>
      <w:r w:rsidR="005A4D8F">
        <w:rPr>
          <w:bCs/>
        </w:rPr>
        <w:t xml:space="preserve">Utilizing </w:t>
      </w:r>
      <w:r w:rsidR="005A4D8F">
        <w:rPr>
          <w:color w:val="000000"/>
        </w:rPr>
        <w:t>an Ethics of Care framework, this research study illustrate</w:t>
      </w:r>
      <w:r w:rsidR="0014352C">
        <w:rPr>
          <w:color w:val="000000"/>
        </w:rPr>
        <w:t>s</w:t>
      </w:r>
      <w:r w:rsidR="005A4D8F">
        <w:rPr>
          <w:color w:val="000000"/>
        </w:rPr>
        <w:t xml:space="preserve"> ways faculty can build resilience to develop caring pedagogical approaches to guiding responsible and effective use of Generative AI technologies. </w:t>
      </w:r>
      <w:r w:rsidR="00CC7566">
        <w:rPr>
          <w:bCs/>
        </w:rPr>
        <w:t>Finally, this stu</w:t>
      </w:r>
      <w:r w:rsidR="005A4D8F">
        <w:rPr>
          <w:bCs/>
        </w:rPr>
        <w:t xml:space="preserve">dy </w:t>
      </w:r>
      <w:r w:rsidR="00CC7566">
        <w:rPr>
          <w:bCs/>
        </w:rPr>
        <w:t>appl</w:t>
      </w:r>
      <w:r w:rsidR="0014352C">
        <w:rPr>
          <w:bCs/>
        </w:rPr>
        <w:t>ies</w:t>
      </w:r>
      <w:r w:rsidR="00CC7566">
        <w:rPr>
          <w:bCs/>
        </w:rPr>
        <w:t xml:space="preserve"> an Ethics of Care to address ambiguity around rules for appropriate use and strategies that make incorporation so time consuming. </w:t>
      </w:r>
    </w:p>
    <w:p w14:paraId="496C9CA8" w14:textId="698A4A05" w:rsidR="00CA6B31" w:rsidRPr="00CC7566" w:rsidRDefault="00CA6B31" w:rsidP="00CC7566">
      <w:pPr>
        <w:spacing w:line="480" w:lineRule="auto"/>
        <w:rPr>
          <w:color w:val="000000"/>
        </w:rPr>
      </w:pPr>
    </w:p>
    <w:p w14:paraId="65613463" w14:textId="77777777" w:rsidR="0089086D" w:rsidRDefault="0089086D">
      <w:pPr>
        <w:tabs>
          <w:tab w:val="left" w:pos="4320"/>
        </w:tabs>
        <w:spacing w:line="480" w:lineRule="auto"/>
      </w:pPr>
    </w:p>
    <w:p w14:paraId="5D23B6CB" w14:textId="77777777" w:rsidR="0089086D" w:rsidRDefault="0089086D">
      <w:pPr>
        <w:tabs>
          <w:tab w:val="left" w:pos="4320"/>
        </w:tabs>
        <w:spacing w:line="480" w:lineRule="auto"/>
        <w:sectPr w:rsidR="0089086D" w:rsidSect="00CB136B">
          <w:headerReference w:type="default" r:id="rId8"/>
          <w:footerReference w:type="even" r:id="rId9"/>
          <w:footerReference w:type="default" r:id="rId10"/>
          <w:pgSz w:w="12240" w:h="15840" w:code="1"/>
          <w:pgMar w:top="1440" w:right="1440" w:bottom="1440" w:left="1440" w:header="720" w:footer="1440" w:gutter="0"/>
          <w:cols w:space="720"/>
          <w:docGrid w:linePitch="360"/>
        </w:sectPr>
      </w:pPr>
    </w:p>
    <w:p w14:paraId="109892BA" w14:textId="77777777" w:rsidR="00A51393" w:rsidRPr="00CD481D" w:rsidRDefault="00A51393" w:rsidP="00A51393">
      <w:pPr>
        <w:spacing w:line="480" w:lineRule="auto"/>
        <w:jc w:val="center"/>
        <w:outlineLvl w:val="0"/>
        <w:rPr>
          <w:b/>
        </w:rPr>
      </w:pPr>
      <w:r w:rsidRPr="00CD481D">
        <w:rPr>
          <w:b/>
        </w:rPr>
        <w:lastRenderedPageBreak/>
        <w:t>Acknowledgments</w:t>
      </w:r>
    </w:p>
    <w:p w14:paraId="52BB0CEA" w14:textId="77777777" w:rsidR="00B208F5" w:rsidRDefault="00CA6B31" w:rsidP="0069364B">
      <w:pPr>
        <w:spacing w:line="480" w:lineRule="auto"/>
        <w:ind w:firstLine="720"/>
      </w:pPr>
      <w:r>
        <w:t xml:space="preserve">I would like to acknowledge the help and support of my dissertation committee members and their valuable contributions to this project by being examples of caring educators. I am so grateful each of you were on my committee and sincerely appreciate your unique contributions to this huge endeavor. To my chair, </w:t>
      </w:r>
      <w:r w:rsidR="00FD24BE">
        <w:t xml:space="preserve">Dr. </w:t>
      </w:r>
      <w:r>
        <w:t>Kh</w:t>
      </w:r>
      <w:r w:rsidR="00FD24BE">
        <w:t>a</w:t>
      </w:r>
      <w:r>
        <w:t>lila</w:t>
      </w:r>
      <w:r w:rsidR="00FD24BE">
        <w:t xml:space="preserve">h </w:t>
      </w:r>
      <w:r>
        <w:t>Doss who was the perfect combination of cheerleader and coach in moments of doubt. Dr. Elizabeth Wilkins for exhorting me to believe in my work and always treating me like a valued colleague and always willing to help me problem solve. Finally, I want to acknowledge the help of Dr. Timothy Mattison in providing insight on applying an Ethic</w:t>
      </w:r>
      <w:r w:rsidR="00FF6173">
        <w:t>s</w:t>
      </w:r>
      <w:r>
        <w:t xml:space="preserve"> of Care framework in ways I had not considered and </w:t>
      </w:r>
      <w:r w:rsidR="00FF6173">
        <w:t>for</w:t>
      </w:r>
      <w:r w:rsidR="00FD7978">
        <w:t xml:space="preserve"> always</w:t>
      </w:r>
      <w:r>
        <w:t xml:space="preserve"> corresponding with </w:t>
      </w:r>
      <w:r w:rsidR="00FF6173">
        <w:t xml:space="preserve">me </w:t>
      </w:r>
      <w:r>
        <w:t xml:space="preserve">so kindly. </w:t>
      </w:r>
    </w:p>
    <w:p w14:paraId="322F84F9" w14:textId="76DFE87C" w:rsidR="00CA6B31" w:rsidRDefault="00B208F5" w:rsidP="0069364B">
      <w:pPr>
        <w:spacing w:line="480" w:lineRule="auto"/>
        <w:ind w:firstLine="720"/>
      </w:pPr>
      <w:r>
        <w:t xml:space="preserve">For those on my campus who helped me develop this project, </w:t>
      </w:r>
      <w:r w:rsidR="0069364B">
        <w:t>Jen S</w:t>
      </w:r>
      <w:r w:rsidR="0042545D">
        <w:t>c</w:t>
      </w:r>
      <w:r w:rsidR="0069364B">
        <w:t xml:space="preserve">hneider, thank you for believing in my work </w:t>
      </w:r>
      <w:r>
        <w:t xml:space="preserve">and </w:t>
      </w:r>
      <w:r w:rsidR="0069364B">
        <w:t>encouraging me</w:t>
      </w:r>
      <w:r w:rsidR="0042545D">
        <w:t xml:space="preserve"> so that I was able to</w:t>
      </w:r>
      <w:r w:rsidR="0069364B">
        <w:t xml:space="preserve"> </w:t>
      </w:r>
      <w:r w:rsidR="0042545D">
        <w:t>have</w:t>
      </w:r>
      <w:r w:rsidR="00B706E5">
        <w:t xml:space="preserve"> a</w:t>
      </w:r>
      <w:r w:rsidR="0042545D">
        <w:t xml:space="preserve"> </w:t>
      </w:r>
      <w:r w:rsidR="0069364B">
        <w:t xml:space="preserve">seat at the table. </w:t>
      </w:r>
      <w:r>
        <w:t xml:space="preserve">Brittany, I am so glad we have been able to build curriculum for educators around this project, thank you for your insights and contributions. </w:t>
      </w:r>
      <w:r w:rsidR="00142391">
        <w:t xml:space="preserve">Finally, I wanted to thank my participants and colleagues who have helped me build an understanding of how we can carefully consider guiding students in this new AI infused era. </w:t>
      </w:r>
    </w:p>
    <w:p w14:paraId="59B12463" w14:textId="63F6986C" w:rsidR="00A51393" w:rsidRPr="00CD448B" w:rsidRDefault="2A2BE496" w:rsidP="00CD448B">
      <w:r>
        <w:br w:type="page"/>
      </w:r>
    </w:p>
    <w:p w14:paraId="3E287B1D" w14:textId="72B660EC" w:rsidR="0089086D" w:rsidRPr="00CD481D" w:rsidRDefault="0089086D" w:rsidP="0033220A">
      <w:pPr>
        <w:spacing w:line="480" w:lineRule="auto"/>
        <w:jc w:val="center"/>
        <w:outlineLvl w:val="0"/>
        <w:rPr>
          <w:b/>
        </w:rPr>
      </w:pPr>
      <w:r w:rsidRPr="00CD481D">
        <w:rPr>
          <w:b/>
        </w:rPr>
        <w:lastRenderedPageBreak/>
        <w:t>Dedication</w:t>
      </w:r>
    </w:p>
    <w:p w14:paraId="207F333B" w14:textId="1E93A756" w:rsidR="00142391" w:rsidRDefault="00CA6B31" w:rsidP="00CA6B31">
      <w:pPr>
        <w:spacing w:line="480" w:lineRule="auto"/>
        <w:ind w:firstLine="720"/>
      </w:pPr>
      <w:r>
        <w:t xml:space="preserve">I dedicate this dissertation, </w:t>
      </w:r>
      <w:r w:rsidR="009C45E4">
        <w:t>and</w:t>
      </w:r>
      <w:r>
        <w:t xml:space="preserve"> all the time and effort required to my family</w:t>
      </w:r>
      <w:r w:rsidR="00142391">
        <w:t xml:space="preserve"> and the people who have encouraged me each step</w:t>
      </w:r>
      <w:r w:rsidR="00B706E5">
        <w:t xml:space="preserve"> of the way</w:t>
      </w:r>
      <w:r>
        <w:t xml:space="preserve">. </w:t>
      </w:r>
      <w:r w:rsidR="00142391">
        <w:t>Janell</w:t>
      </w:r>
      <w:r w:rsidR="00B706E5">
        <w:t>,</w:t>
      </w:r>
      <w:r w:rsidR="00142391">
        <w:t xml:space="preserve"> my </w:t>
      </w:r>
      <w:r w:rsidR="004E5AA5">
        <w:t>colleague</w:t>
      </w:r>
      <w:r w:rsidR="00142391">
        <w:t xml:space="preserve"> and class partner</w:t>
      </w:r>
      <w:r w:rsidR="004E5AA5">
        <w:t>, I am so glad we met.</w:t>
      </w:r>
      <w:r w:rsidR="00142391">
        <w:t xml:space="preserve"> </w:t>
      </w:r>
      <w:r w:rsidR="00B208F5">
        <w:t xml:space="preserve">Joy, for encouraging me to start this doctorate in the first place. </w:t>
      </w:r>
      <w:r w:rsidR="00142391">
        <w:t>Dottie, Katie</w:t>
      </w:r>
      <w:r w:rsidR="0069364B">
        <w:t>,</w:t>
      </w:r>
      <w:r w:rsidR="00142391">
        <w:t xml:space="preserve"> </w:t>
      </w:r>
      <w:r w:rsidR="00527415">
        <w:t xml:space="preserve">and Heather, </w:t>
      </w:r>
      <w:r w:rsidR="00142391">
        <w:t xml:space="preserve">thank you for </w:t>
      </w:r>
      <w:r w:rsidR="004E5AA5">
        <w:t xml:space="preserve">listening to my thoughts on all </w:t>
      </w:r>
      <w:r w:rsidR="00D643F0">
        <w:t>things gen</w:t>
      </w:r>
      <w:r w:rsidR="00B208F5">
        <w:t xml:space="preserve"> </w:t>
      </w:r>
      <w:r w:rsidR="004E5AA5">
        <w:t>AI</w:t>
      </w:r>
      <w:r w:rsidR="0069364B">
        <w:t>.</w:t>
      </w:r>
      <w:r w:rsidR="004E5AA5">
        <w:t xml:space="preserve"> Ruby</w:t>
      </w:r>
      <w:r w:rsidR="0069364B">
        <w:t>,</w:t>
      </w:r>
      <w:r w:rsidR="004E5AA5">
        <w:t xml:space="preserve"> for sharing your own experiences with this process—</w:t>
      </w:r>
      <w:r w:rsidR="00B706E5">
        <w:t xml:space="preserve"> </w:t>
      </w:r>
      <w:r w:rsidR="004E5AA5">
        <w:t>and not letting me quit. To my neighbors</w:t>
      </w:r>
      <w:r w:rsidR="00B706E5">
        <w:t>,</w:t>
      </w:r>
      <w:r w:rsidR="004E5AA5">
        <w:t xml:space="preserve"> who checked on my progress and cheered me on when I was tired of writing. </w:t>
      </w:r>
      <w:r w:rsidR="00527415">
        <w:t>All</w:t>
      </w:r>
      <w:r w:rsidR="004E5AA5">
        <w:t xml:space="preserve"> the people who took the time to call, text or share an encouraging word, thank you. </w:t>
      </w:r>
    </w:p>
    <w:p w14:paraId="56E86D39" w14:textId="5A0A4386" w:rsidR="00142391" w:rsidRDefault="00CA6B31" w:rsidP="00CA6B31">
      <w:pPr>
        <w:spacing w:line="480" w:lineRule="auto"/>
        <w:ind w:firstLine="720"/>
      </w:pPr>
      <w:r>
        <w:t xml:space="preserve">To my two children, Sam and Ginger, I am so thankful for your support of me and your enduring patience. </w:t>
      </w:r>
      <w:r w:rsidR="004E5AA5">
        <w:t xml:space="preserve">I know there were so many papers and assignments that took up precious time that I could have spent with you. Thank you for reminding me I could do </w:t>
      </w:r>
      <w:r w:rsidR="00A84360">
        <w:t>hard things.</w:t>
      </w:r>
      <w:r w:rsidR="004E5AA5">
        <w:t xml:space="preserve"> </w:t>
      </w:r>
      <w:r>
        <w:t xml:space="preserve">I hope this research benefits your lives in the future and that you always look for and value </w:t>
      </w:r>
      <w:r w:rsidR="00A84360">
        <w:t>the</w:t>
      </w:r>
      <w:r>
        <w:t xml:space="preserve"> uniqueness of the human in any innovation. </w:t>
      </w:r>
    </w:p>
    <w:p w14:paraId="776B55BF" w14:textId="27D5D5E4" w:rsidR="00142391" w:rsidRDefault="00CA6B31" w:rsidP="00CA6B31">
      <w:pPr>
        <w:spacing w:line="480" w:lineRule="auto"/>
        <w:ind w:firstLine="720"/>
      </w:pPr>
      <w:r>
        <w:t xml:space="preserve">To my husband, Josh, thank you for always believing in me and supporting my decision to begin (and continue) this </w:t>
      </w:r>
      <w:r w:rsidR="00142391">
        <w:t>journey</w:t>
      </w:r>
      <w:r>
        <w:t xml:space="preserve">. I would not have been able to complete this without </w:t>
      </w:r>
      <w:r w:rsidR="00142391">
        <w:t xml:space="preserve">your </w:t>
      </w:r>
      <w:r>
        <w:t>support.</w:t>
      </w:r>
      <w:r w:rsidR="00142391">
        <w:t xml:space="preserve"> </w:t>
      </w:r>
      <w:r w:rsidR="004E5AA5">
        <w:t xml:space="preserve">You have always believed in me </w:t>
      </w:r>
      <w:r w:rsidR="00B706E5">
        <w:t xml:space="preserve">and encouraged me to achieve my dreams. </w:t>
      </w:r>
    </w:p>
    <w:p w14:paraId="7E4F3BF5" w14:textId="2BAAC59C" w:rsidR="00CA6B31" w:rsidRDefault="00142391" w:rsidP="00CA6B31">
      <w:pPr>
        <w:spacing w:line="480" w:lineRule="auto"/>
        <w:ind w:firstLine="720"/>
      </w:pPr>
      <w:r>
        <w:t>Last, I wanted to dedicate this project, all the work and findings to my Lord and Savior, Jesus Christ</w:t>
      </w:r>
      <w:r w:rsidR="00527415">
        <w:t>,</w:t>
      </w:r>
      <w:r>
        <w:t xml:space="preserve"> for giving me the ability and insight to complete this endeavor “f</w:t>
      </w:r>
      <w:r w:rsidRPr="00142391">
        <w:t>or in him we live, and move, and have our being</w:t>
      </w:r>
      <w:r w:rsidR="00B706E5">
        <w:t>”</w:t>
      </w:r>
      <w:r>
        <w:t xml:space="preserve"> (Acts 17:28)</w:t>
      </w:r>
      <w:r w:rsidR="004E5AA5">
        <w:t xml:space="preserve">. I do hope you are glorified </w:t>
      </w:r>
      <w:r w:rsidR="00D643F0">
        <w:t>through</w:t>
      </w:r>
      <w:r w:rsidR="004E5AA5">
        <w:t xml:space="preserve"> this study. </w:t>
      </w:r>
    </w:p>
    <w:p w14:paraId="254A1F3D" w14:textId="798472F4" w:rsidR="0089086D" w:rsidRPr="00CD481D" w:rsidRDefault="0089086D" w:rsidP="00AA7BCA">
      <w:pPr>
        <w:spacing w:line="480" w:lineRule="auto"/>
        <w:ind w:left="2160" w:firstLine="720"/>
        <w:outlineLvl w:val="0"/>
        <w:rPr>
          <w:b/>
        </w:rPr>
      </w:pPr>
      <w:r>
        <w:br w:type="page"/>
      </w:r>
      <w:r w:rsidR="00AA7BCA">
        <w:lastRenderedPageBreak/>
        <w:t xml:space="preserve">     </w:t>
      </w:r>
      <w:r w:rsidR="00AE6FB0" w:rsidRPr="00CD481D">
        <w:rPr>
          <w:b/>
        </w:rPr>
        <w:t>Table of Contents</w:t>
      </w:r>
      <w:r w:rsidR="00E32C3B">
        <w:rPr>
          <w:b/>
        </w:rPr>
        <w:t xml:space="preserve"> </w:t>
      </w:r>
    </w:p>
    <w:p w14:paraId="179D2386" w14:textId="652E66DD" w:rsidR="00CA6B31" w:rsidRDefault="0089086D" w:rsidP="00CA6B31">
      <w:pPr>
        <w:tabs>
          <w:tab w:val="left" w:pos="720"/>
          <w:tab w:val="right" w:pos="8460"/>
        </w:tabs>
        <w:spacing w:line="480" w:lineRule="auto"/>
      </w:pPr>
      <w:r>
        <w:tab/>
      </w:r>
      <w:r w:rsidR="00CA6B31">
        <w:t xml:space="preserve">Acknowledgments     </w:t>
      </w:r>
      <w:r w:rsidR="00720645">
        <w:t xml:space="preserve">                                                                                         </w:t>
      </w:r>
      <w:proofErr w:type="gramStart"/>
      <w:r w:rsidR="00B64F91">
        <w:tab/>
        <w:t xml:space="preserve">  </w:t>
      </w:r>
      <w:r w:rsidR="00720645">
        <w:t>iii</w:t>
      </w:r>
      <w:proofErr w:type="gramEnd"/>
      <w:r w:rsidR="00CA6B31">
        <w:t xml:space="preserve">                                                                                        </w:t>
      </w:r>
    </w:p>
    <w:p w14:paraId="02688EF8" w14:textId="1E73ACAF" w:rsidR="00CA6B31" w:rsidRDefault="00CA6B31" w:rsidP="00CA6B31">
      <w:pPr>
        <w:tabs>
          <w:tab w:val="left" w:pos="720"/>
          <w:tab w:val="right" w:pos="8460"/>
        </w:tabs>
        <w:spacing w:line="480" w:lineRule="auto"/>
      </w:pPr>
      <w:r>
        <w:tab/>
        <w:t>List of Tables</w:t>
      </w:r>
      <w:r w:rsidR="00720645">
        <w:tab/>
      </w:r>
      <w:r w:rsidR="00B64F91">
        <w:t xml:space="preserve">    </w:t>
      </w:r>
      <w:r w:rsidR="00720645">
        <w:t>xi</w:t>
      </w:r>
    </w:p>
    <w:p w14:paraId="004177EB" w14:textId="4A05DCB0" w:rsidR="00CA6B31" w:rsidRDefault="00CA6B31" w:rsidP="00CA6B31">
      <w:pPr>
        <w:tabs>
          <w:tab w:val="left" w:pos="720"/>
          <w:tab w:val="right" w:pos="8460"/>
        </w:tabs>
        <w:spacing w:line="480" w:lineRule="auto"/>
      </w:pPr>
      <w:r>
        <w:tab/>
        <w:t>List of Figures</w:t>
      </w:r>
      <w:r w:rsidR="00720645">
        <w:tab/>
        <w:t>xx</w:t>
      </w:r>
      <w:r>
        <w:tab/>
      </w:r>
    </w:p>
    <w:p w14:paraId="6AA23236" w14:textId="3347357D" w:rsidR="00CA6B31" w:rsidRDefault="00CA6B31" w:rsidP="00CA6B31">
      <w:pPr>
        <w:tabs>
          <w:tab w:val="left" w:pos="720"/>
          <w:tab w:val="right" w:pos="8460"/>
        </w:tabs>
        <w:spacing w:line="480" w:lineRule="auto"/>
      </w:pPr>
      <w:r>
        <w:t xml:space="preserve">CHAPTER </w:t>
      </w:r>
      <w:r w:rsidR="00F76C7D">
        <w:t>ONE:</w:t>
      </w:r>
      <w:r>
        <w:t xml:space="preserve"> INTRODUCTION</w:t>
      </w:r>
      <w:r>
        <w:tab/>
      </w:r>
    </w:p>
    <w:p w14:paraId="6B6D2929" w14:textId="3865D531" w:rsidR="00CA6B31" w:rsidRDefault="00CA6B31" w:rsidP="00CA6B31">
      <w:pPr>
        <w:tabs>
          <w:tab w:val="left" w:pos="720"/>
          <w:tab w:val="right" w:pos="8460"/>
        </w:tabs>
        <w:spacing w:line="480" w:lineRule="auto"/>
        <w:ind w:left="720"/>
      </w:pPr>
      <w:r>
        <w:t xml:space="preserve">Problem of </w:t>
      </w:r>
      <w:r w:rsidR="002D2B00">
        <w:t xml:space="preserve">Practice </w:t>
      </w:r>
      <w:r w:rsidR="002D2B00">
        <w:tab/>
      </w:r>
      <w:r w:rsidR="00AC2957">
        <w:t>1</w:t>
      </w:r>
    </w:p>
    <w:p w14:paraId="55D0FAE3" w14:textId="58DFA3BF" w:rsidR="00CA6B31" w:rsidRDefault="00CA6B31" w:rsidP="00CA6B31">
      <w:pPr>
        <w:tabs>
          <w:tab w:val="left" w:pos="720"/>
          <w:tab w:val="right" w:pos="8460"/>
        </w:tabs>
        <w:spacing w:line="480" w:lineRule="auto"/>
        <w:ind w:left="720"/>
      </w:pPr>
      <w:r>
        <w:t>Purpose of the Study</w:t>
      </w:r>
      <w:r>
        <w:tab/>
      </w:r>
      <w:r w:rsidR="00AC2957">
        <w:t>1</w:t>
      </w:r>
    </w:p>
    <w:p w14:paraId="4D35AD02" w14:textId="7A143F08" w:rsidR="00CA6B31" w:rsidRDefault="00CA6B31" w:rsidP="00CA6B31">
      <w:pPr>
        <w:tabs>
          <w:tab w:val="left" w:pos="720"/>
          <w:tab w:val="right" w:pos="8460"/>
        </w:tabs>
        <w:spacing w:line="480" w:lineRule="auto"/>
        <w:ind w:left="720"/>
      </w:pPr>
      <w:r w:rsidRPr="002D5709">
        <w:t>Ba</w:t>
      </w:r>
      <w:r>
        <w:t xml:space="preserve">ckground </w:t>
      </w:r>
      <w:r w:rsidR="004300F9">
        <w:tab/>
      </w:r>
      <w:r w:rsidR="00466258">
        <w:t>2</w:t>
      </w:r>
    </w:p>
    <w:p w14:paraId="1F3AF7B3" w14:textId="54686DA1" w:rsidR="00CA6B31" w:rsidRDefault="00CA6B31" w:rsidP="00CA6B31">
      <w:pPr>
        <w:tabs>
          <w:tab w:val="left" w:pos="720"/>
          <w:tab w:val="right" w:pos="8460"/>
        </w:tabs>
        <w:spacing w:line="480" w:lineRule="auto"/>
        <w:ind w:left="720"/>
      </w:pPr>
      <w:r>
        <w:t xml:space="preserve">Theoretical Framework </w:t>
      </w:r>
      <w:r w:rsidR="004300F9">
        <w:tab/>
      </w:r>
      <w:r w:rsidR="00466258">
        <w:t>6</w:t>
      </w:r>
    </w:p>
    <w:p w14:paraId="343D5CEE" w14:textId="6534FEEE" w:rsidR="00CA6B31" w:rsidRDefault="00CA6B31" w:rsidP="00CA6B31">
      <w:pPr>
        <w:tabs>
          <w:tab w:val="left" w:pos="720"/>
          <w:tab w:val="right" w:pos="8460"/>
        </w:tabs>
        <w:spacing w:line="480" w:lineRule="auto"/>
        <w:ind w:left="720"/>
      </w:pPr>
      <w:r>
        <w:t>Context</w:t>
      </w:r>
      <w:r w:rsidR="00466258">
        <w:tab/>
        <w:t>8</w:t>
      </w:r>
      <w:r w:rsidR="004300F9">
        <w:tab/>
      </w:r>
      <w:r w:rsidR="004300F9">
        <w:tab/>
      </w:r>
    </w:p>
    <w:p w14:paraId="3122D434" w14:textId="698C54C1" w:rsidR="00CA6B31" w:rsidRDefault="00CA6B31" w:rsidP="00CA6B31">
      <w:pPr>
        <w:tabs>
          <w:tab w:val="left" w:pos="720"/>
          <w:tab w:val="right" w:pos="8460"/>
        </w:tabs>
        <w:spacing w:line="480" w:lineRule="auto"/>
        <w:ind w:left="720"/>
      </w:pPr>
      <w:r>
        <w:t>Research Questions</w:t>
      </w:r>
      <w:r w:rsidR="004300F9">
        <w:tab/>
      </w:r>
      <w:r w:rsidR="00466258">
        <w:t>11</w:t>
      </w:r>
      <w:r w:rsidR="004300F9">
        <w:tab/>
      </w:r>
    </w:p>
    <w:p w14:paraId="20339C25" w14:textId="76B11E84" w:rsidR="00CA6B31" w:rsidRDefault="00CA6B31" w:rsidP="00CA6B31">
      <w:pPr>
        <w:tabs>
          <w:tab w:val="left" w:pos="720"/>
          <w:tab w:val="right" w:pos="8460"/>
        </w:tabs>
        <w:spacing w:line="480" w:lineRule="auto"/>
        <w:ind w:left="720"/>
      </w:pPr>
      <w:r>
        <w:t>Research Methods</w:t>
      </w:r>
      <w:r w:rsidR="004300F9">
        <w:tab/>
      </w:r>
      <w:r w:rsidR="00466258">
        <w:t>12</w:t>
      </w:r>
    </w:p>
    <w:p w14:paraId="722A7FBE" w14:textId="160B9086" w:rsidR="0066386D" w:rsidRDefault="00CA6B31" w:rsidP="00CA6B31">
      <w:pPr>
        <w:tabs>
          <w:tab w:val="left" w:pos="720"/>
          <w:tab w:val="right" w:pos="8460"/>
        </w:tabs>
        <w:spacing w:line="480" w:lineRule="auto"/>
        <w:ind w:left="720"/>
      </w:pPr>
      <w:r>
        <w:t>Definition of Terms</w:t>
      </w:r>
      <w:r w:rsidR="004300F9">
        <w:tab/>
      </w:r>
      <w:r w:rsidR="00466258">
        <w:t>17</w:t>
      </w:r>
    </w:p>
    <w:p w14:paraId="703CC6ED" w14:textId="0F06880A" w:rsidR="0089086D" w:rsidRDefault="0089086D" w:rsidP="0033220A">
      <w:pPr>
        <w:tabs>
          <w:tab w:val="left" w:pos="720"/>
          <w:tab w:val="right" w:pos="8460"/>
        </w:tabs>
        <w:spacing w:line="480" w:lineRule="auto"/>
        <w:outlineLvl w:val="0"/>
      </w:pPr>
      <w:r>
        <w:t xml:space="preserve">CHAPTER </w:t>
      </w:r>
      <w:r w:rsidR="00F76C7D">
        <w:t>TWO:</w:t>
      </w:r>
      <w:r>
        <w:t xml:space="preserve"> LITERATURE REVIEW</w:t>
      </w:r>
      <w:r>
        <w:tab/>
      </w:r>
    </w:p>
    <w:p w14:paraId="0A8C6F96" w14:textId="17D336F9" w:rsidR="00CA6B31" w:rsidRDefault="0089086D" w:rsidP="00CA6B31">
      <w:pPr>
        <w:tabs>
          <w:tab w:val="left" w:pos="720"/>
          <w:tab w:val="right" w:pos="8460"/>
        </w:tabs>
        <w:spacing w:line="480" w:lineRule="auto"/>
      </w:pPr>
      <w:r>
        <w:tab/>
      </w:r>
      <w:r w:rsidR="00CA6B31">
        <w:t>Introduction to the Literature Review</w:t>
      </w:r>
      <w:r w:rsidR="00B64F91">
        <w:tab/>
        <w:t>1</w:t>
      </w:r>
      <w:r w:rsidR="007B2345">
        <w:t>8</w:t>
      </w:r>
      <w:r w:rsidR="00CA6B31">
        <w:tab/>
      </w:r>
    </w:p>
    <w:p w14:paraId="48A1749B" w14:textId="034A8626" w:rsidR="00CA6B31" w:rsidRPr="00D1156B" w:rsidRDefault="00CA6B31" w:rsidP="00CA6B31">
      <w:pPr>
        <w:tabs>
          <w:tab w:val="left" w:pos="720"/>
          <w:tab w:val="right" w:pos="8460"/>
        </w:tabs>
        <w:spacing w:line="480" w:lineRule="auto"/>
        <w:ind w:firstLine="720"/>
      </w:pPr>
      <w:r>
        <w:t>Theoretical Framework</w:t>
      </w:r>
      <w:r w:rsidR="00B64F91">
        <w:tab/>
      </w:r>
      <w:r w:rsidR="007B2345">
        <w:t>19</w:t>
      </w:r>
    </w:p>
    <w:p w14:paraId="7503311A" w14:textId="3EE25217" w:rsidR="00CA6B31" w:rsidRPr="00D1156B" w:rsidRDefault="00CA6B31" w:rsidP="00CA6B31">
      <w:pPr>
        <w:tabs>
          <w:tab w:val="left" w:pos="720"/>
          <w:tab w:val="right" w:pos="8460"/>
        </w:tabs>
        <w:spacing w:line="480" w:lineRule="auto"/>
        <w:ind w:firstLine="720"/>
        <w:rPr>
          <w:bCs/>
        </w:rPr>
      </w:pPr>
      <w:r w:rsidRPr="00D1156B">
        <w:rPr>
          <w:bCs/>
        </w:rPr>
        <w:t>Ethic</w:t>
      </w:r>
      <w:r w:rsidR="002C4E29">
        <w:rPr>
          <w:bCs/>
        </w:rPr>
        <w:t>s</w:t>
      </w:r>
      <w:r w:rsidRPr="00D1156B">
        <w:rPr>
          <w:bCs/>
        </w:rPr>
        <w:t xml:space="preserve"> of Care Theory</w:t>
      </w:r>
      <w:r w:rsidR="00B64F91">
        <w:rPr>
          <w:bCs/>
        </w:rPr>
        <w:tab/>
        <w:t>1</w:t>
      </w:r>
      <w:r w:rsidR="007B2345">
        <w:rPr>
          <w:bCs/>
        </w:rPr>
        <w:t>9</w:t>
      </w:r>
    </w:p>
    <w:p w14:paraId="167FA7A3" w14:textId="2DBBB9AB" w:rsidR="00CA6B31" w:rsidRPr="00D1156B" w:rsidRDefault="00CA6B31" w:rsidP="00CA6B31">
      <w:pPr>
        <w:tabs>
          <w:tab w:val="left" w:pos="720"/>
          <w:tab w:val="right" w:pos="8460"/>
        </w:tabs>
        <w:spacing w:line="480" w:lineRule="auto"/>
        <w:ind w:firstLine="720"/>
        <w:rPr>
          <w:bCs/>
        </w:rPr>
      </w:pPr>
      <w:r w:rsidRPr="00D1156B">
        <w:rPr>
          <w:bCs/>
        </w:rPr>
        <w:t xml:space="preserve">Review of the Research Literature </w:t>
      </w:r>
      <w:r w:rsidR="00B64F91">
        <w:rPr>
          <w:bCs/>
        </w:rPr>
        <w:tab/>
      </w:r>
      <w:r w:rsidR="00B917CC">
        <w:rPr>
          <w:bCs/>
        </w:rPr>
        <w:t>23</w:t>
      </w:r>
    </w:p>
    <w:p w14:paraId="3A4ECEFD" w14:textId="25FF380D" w:rsidR="00CA6B31" w:rsidRPr="00D1156B" w:rsidRDefault="00CA6B31" w:rsidP="00CA6B31">
      <w:pPr>
        <w:tabs>
          <w:tab w:val="left" w:pos="720"/>
          <w:tab w:val="right" w:pos="8460"/>
        </w:tabs>
        <w:spacing w:line="480" w:lineRule="auto"/>
        <w:rPr>
          <w:bCs/>
        </w:rPr>
      </w:pPr>
      <w:r>
        <w:rPr>
          <w:bCs/>
        </w:rPr>
        <w:tab/>
      </w:r>
      <w:r w:rsidRPr="00D1156B">
        <w:rPr>
          <w:bCs/>
        </w:rPr>
        <w:t>Background of OpenAI’s ChatGPT Gen</w:t>
      </w:r>
      <w:r w:rsidR="009F2F69">
        <w:rPr>
          <w:bCs/>
        </w:rPr>
        <w:t>AI</w:t>
      </w:r>
      <w:r w:rsidRPr="00D1156B">
        <w:rPr>
          <w:bCs/>
        </w:rPr>
        <w:t xml:space="preserve"> and LLM’s</w:t>
      </w:r>
      <w:r w:rsidR="00170510">
        <w:rPr>
          <w:bCs/>
        </w:rPr>
        <w:t xml:space="preserve"> </w:t>
      </w:r>
      <w:r w:rsidR="00121F16">
        <w:rPr>
          <w:bCs/>
        </w:rPr>
        <w:tab/>
      </w:r>
      <w:r w:rsidR="00170510">
        <w:rPr>
          <w:bCs/>
        </w:rPr>
        <w:t>23</w:t>
      </w:r>
    </w:p>
    <w:p w14:paraId="7C679147" w14:textId="2F4227D1" w:rsidR="00CA6B31" w:rsidRPr="00D1156B" w:rsidRDefault="00CA6B31" w:rsidP="00CA6B31">
      <w:pPr>
        <w:tabs>
          <w:tab w:val="left" w:pos="720"/>
          <w:tab w:val="right" w:pos="8460"/>
        </w:tabs>
        <w:spacing w:line="480" w:lineRule="auto"/>
        <w:rPr>
          <w:bCs/>
        </w:rPr>
      </w:pPr>
      <w:r>
        <w:rPr>
          <w:bCs/>
        </w:rPr>
        <w:tab/>
      </w:r>
      <w:r w:rsidRPr="00D1156B">
        <w:rPr>
          <w:bCs/>
        </w:rPr>
        <w:t xml:space="preserve">Fear of Generative AI and Lack of Detection </w:t>
      </w:r>
      <w:r w:rsidR="006508E9" w:rsidRPr="00D1156B">
        <w:rPr>
          <w:bCs/>
        </w:rPr>
        <w:t xml:space="preserve">Tools </w:t>
      </w:r>
      <w:r w:rsidR="006508E9" w:rsidRPr="00D1156B">
        <w:rPr>
          <w:bCs/>
        </w:rPr>
        <w:tab/>
      </w:r>
      <w:r w:rsidR="00E85BE9">
        <w:rPr>
          <w:bCs/>
        </w:rPr>
        <w:t>25</w:t>
      </w:r>
    </w:p>
    <w:p w14:paraId="2C3D5B0A" w14:textId="7037792B" w:rsidR="00CA6B31" w:rsidRPr="00D1156B" w:rsidRDefault="00CA6B31" w:rsidP="00CA6B31">
      <w:pPr>
        <w:tabs>
          <w:tab w:val="left" w:pos="720"/>
          <w:tab w:val="right" w:pos="8460"/>
        </w:tabs>
        <w:spacing w:line="480" w:lineRule="auto"/>
        <w:rPr>
          <w:bCs/>
        </w:rPr>
      </w:pPr>
      <w:r>
        <w:rPr>
          <w:bCs/>
        </w:rPr>
        <w:tab/>
      </w:r>
      <w:r w:rsidRPr="00D1156B">
        <w:rPr>
          <w:bCs/>
        </w:rPr>
        <w:t xml:space="preserve">Considering </w:t>
      </w:r>
      <w:r w:rsidR="004409EF">
        <w:rPr>
          <w:bCs/>
        </w:rPr>
        <w:t>L</w:t>
      </w:r>
      <w:r w:rsidRPr="00D1156B">
        <w:rPr>
          <w:bCs/>
        </w:rPr>
        <w:t>arger Reasons for Plagiarism and Outsourcing Student Work</w:t>
      </w:r>
      <w:r w:rsidR="00121F16">
        <w:rPr>
          <w:bCs/>
        </w:rPr>
        <w:tab/>
        <w:t>2</w:t>
      </w:r>
      <w:r w:rsidR="00E85BE9">
        <w:rPr>
          <w:bCs/>
        </w:rPr>
        <w:t>6</w:t>
      </w:r>
    </w:p>
    <w:p w14:paraId="48DA470E" w14:textId="5DDD5231" w:rsidR="00CA6B31" w:rsidRPr="00D1156B" w:rsidRDefault="00FD24BE" w:rsidP="00CA6B31">
      <w:pPr>
        <w:tabs>
          <w:tab w:val="left" w:pos="720"/>
          <w:tab w:val="right" w:pos="8460"/>
        </w:tabs>
        <w:spacing w:line="480" w:lineRule="auto"/>
        <w:rPr>
          <w:bCs/>
        </w:rPr>
      </w:pPr>
      <w:r>
        <w:rPr>
          <w:bCs/>
        </w:rPr>
        <w:tab/>
      </w:r>
      <w:r w:rsidR="00CA6B31" w:rsidRPr="00D1156B">
        <w:rPr>
          <w:bCs/>
        </w:rPr>
        <w:t xml:space="preserve">AIED-Informed Pedagogy   </w:t>
      </w:r>
      <w:r w:rsidR="00121F16">
        <w:rPr>
          <w:bCs/>
        </w:rPr>
        <w:tab/>
        <w:t>2</w:t>
      </w:r>
      <w:r w:rsidR="00E85BE9">
        <w:rPr>
          <w:bCs/>
        </w:rPr>
        <w:t>8</w:t>
      </w:r>
    </w:p>
    <w:p w14:paraId="78E4B54E" w14:textId="6E28CD02" w:rsidR="00CA6B31" w:rsidRPr="00D1156B" w:rsidRDefault="00FD24BE" w:rsidP="00CA6B31">
      <w:pPr>
        <w:tabs>
          <w:tab w:val="left" w:pos="720"/>
          <w:tab w:val="right" w:pos="8460"/>
        </w:tabs>
        <w:spacing w:line="480" w:lineRule="auto"/>
        <w:rPr>
          <w:bCs/>
        </w:rPr>
      </w:pPr>
      <w:r>
        <w:rPr>
          <w:bCs/>
        </w:rPr>
        <w:lastRenderedPageBreak/>
        <w:tab/>
      </w:r>
      <w:r w:rsidR="00CA6B31" w:rsidRPr="00D1156B">
        <w:rPr>
          <w:bCs/>
        </w:rPr>
        <w:t>Intertwining Theory and Practice for an Ethical Framework</w:t>
      </w:r>
      <w:r w:rsidR="003B4D27">
        <w:rPr>
          <w:bCs/>
        </w:rPr>
        <w:tab/>
      </w:r>
      <w:r w:rsidR="00E85BE9">
        <w:rPr>
          <w:bCs/>
        </w:rPr>
        <w:t>30</w:t>
      </w:r>
      <w:r w:rsidR="00121F16">
        <w:rPr>
          <w:bCs/>
        </w:rPr>
        <w:tab/>
      </w:r>
    </w:p>
    <w:p w14:paraId="790C6DA4" w14:textId="50602237" w:rsidR="00CA6B31" w:rsidRPr="00D1156B" w:rsidRDefault="00FD24BE" w:rsidP="00CA6B31">
      <w:pPr>
        <w:tabs>
          <w:tab w:val="left" w:pos="720"/>
          <w:tab w:val="right" w:pos="8460"/>
        </w:tabs>
        <w:spacing w:line="480" w:lineRule="auto"/>
        <w:rPr>
          <w:bCs/>
        </w:rPr>
      </w:pPr>
      <w:r>
        <w:rPr>
          <w:bCs/>
        </w:rPr>
        <w:tab/>
      </w:r>
      <w:r w:rsidR="00CA6B31" w:rsidRPr="00D1156B">
        <w:rPr>
          <w:bCs/>
        </w:rPr>
        <w:t>Ethical Training and Practical Frameworks for Teachers</w:t>
      </w:r>
      <w:r w:rsidR="003B4D27">
        <w:rPr>
          <w:bCs/>
        </w:rPr>
        <w:tab/>
      </w:r>
      <w:r w:rsidR="00395E84">
        <w:rPr>
          <w:bCs/>
        </w:rPr>
        <w:t>32</w:t>
      </w:r>
    </w:p>
    <w:p w14:paraId="2F0C3AA7" w14:textId="052D35BC" w:rsidR="006508E9" w:rsidRPr="006508E9" w:rsidRDefault="00FD24BE" w:rsidP="006508E9">
      <w:pPr>
        <w:spacing w:line="480" w:lineRule="auto"/>
        <w:outlineLvl w:val="0"/>
      </w:pPr>
      <w:r>
        <w:rPr>
          <w:bCs/>
        </w:rPr>
        <w:tab/>
      </w:r>
      <w:r w:rsidR="00395E84">
        <w:rPr>
          <w:bCs/>
        </w:rPr>
        <w:t xml:space="preserve">Lack of </w:t>
      </w:r>
      <w:r w:rsidR="006508E9" w:rsidRPr="006508E9">
        <w:t xml:space="preserve">Collaboration </w:t>
      </w:r>
      <w:r w:rsidR="00395E84">
        <w:t>with Stakeholders</w:t>
      </w:r>
      <w:r w:rsidR="00395E84">
        <w:tab/>
      </w:r>
      <w:r w:rsidR="00395E84">
        <w:tab/>
      </w:r>
      <w:r w:rsidR="00395E84">
        <w:tab/>
      </w:r>
      <w:r w:rsidR="00395E84">
        <w:tab/>
      </w:r>
      <w:r w:rsidR="00395E84">
        <w:tab/>
        <w:t xml:space="preserve">     34</w:t>
      </w:r>
    </w:p>
    <w:p w14:paraId="3BA64297" w14:textId="0B55D610" w:rsidR="00CA6B31" w:rsidRPr="00237F05" w:rsidRDefault="003B4D27" w:rsidP="006508E9">
      <w:pPr>
        <w:spacing w:line="480" w:lineRule="auto"/>
        <w:outlineLvl w:val="0"/>
        <w:rPr>
          <w:bCs/>
        </w:rPr>
      </w:pPr>
      <w:r>
        <w:rPr>
          <w:bCs/>
        </w:rPr>
        <w:tab/>
      </w:r>
      <w:r w:rsidR="006508E9" w:rsidRPr="004E10B5">
        <w:rPr>
          <w:bCs/>
        </w:rPr>
        <w:t xml:space="preserve">Resilience in </w:t>
      </w:r>
      <w:r w:rsidR="001D7A74">
        <w:rPr>
          <w:bCs/>
        </w:rPr>
        <w:t xml:space="preserve">Higher Education </w:t>
      </w:r>
      <w:r w:rsidR="006508E9" w:rsidRPr="006508E9">
        <w:rPr>
          <w:bCs/>
        </w:rPr>
        <w:t>T</w:t>
      </w:r>
      <w:r w:rsidR="006508E9" w:rsidRPr="004E10B5">
        <w:rPr>
          <w:bCs/>
        </w:rPr>
        <w:t>eachers</w:t>
      </w:r>
      <w:r w:rsidR="009B334E">
        <w:rPr>
          <w:bCs/>
        </w:rPr>
        <w:t xml:space="preserve"> </w:t>
      </w:r>
      <w:r w:rsidR="009B334E">
        <w:rPr>
          <w:bCs/>
        </w:rPr>
        <w:tab/>
      </w:r>
      <w:r w:rsidR="009B334E">
        <w:rPr>
          <w:bCs/>
        </w:rPr>
        <w:tab/>
      </w:r>
      <w:r w:rsidR="009B334E">
        <w:rPr>
          <w:bCs/>
        </w:rPr>
        <w:tab/>
      </w:r>
      <w:r w:rsidR="009B334E">
        <w:rPr>
          <w:bCs/>
        </w:rPr>
        <w:tab/>
      </w:r>
      <w:r w:rsidR="009B334E">
        <w:rPr>
          <w:bCs/>
        </w:rPr>
        <w:tab/>
        <w:t xml:space="preserve">     35</w:t>
      </w:r>
    </w:p>
    <w:p w14:paraId="4A6869AF" w14:textId="0F23C87F" w:rsidR="006508E9" w:rsidRPr="006508E9" w:rsidRDefault="006508E9" w:rsidP="00892A8E">
      <w:pPr>
        <w:spacing w:line="480" w:lineRule="auto"/>
        <w:ind w:firstLine="720"/>
        <w:outlineLvl w:val="0"/>
      </w:pPr>
      <w:r w:rsidRPr="006508E9">
        <w:t>Adapting Pedagogical Approaches for Ethical AI</w:t>
      </w:r>
      <w:r w:rsidR="00FC243C">
        <w:t xml:space="preserve">   </w:t>
      </w:r>
      <w:r w:rsidR="00FC243C">
        <w:tab/>
      </w:r>
      <w:r w:rsidR="00FC243C">
        <w:tab/>
      </w:r>
      <w:r w:rsidR="00FC243C">
        <w:tab/>
      </w:r>
      <w:r w:rsidR="00FC243C">
        <w:tab/>
        <w:t xml:space="preserve">     38</w:t>
      </w:r>
    </w:p>
    <w:p w14:paraId="0EAA6A12" w14:textId="13648416" w:rsidR="00E32C3B" w:rsidRPr="00E32C3B" w:rsidRDefault="00CA6B31" w:rsidP="00CA6B31">
      <w:pPr>
        <w:tabs>
          <w:tab w:val="left" w:pos="720"/>
          <w:tab w:val="right" w:pos="8460"/>
        </w:tabs>
        <w:spacing w:line="480" w:lineRule="auto"/>
        <w:rPr>
          <w:bCs/>
        </w:rPr>
      </w:pPr>
      <w:r>
        <w:rPr>
          <w:bCs/>
        </w:rPr>
        <w:tab/>
      </w:r>
      <w:r w:rsidRPr="00D1156B">
        <w:rPr>
          <w:bCs/>
        </w:rPr>
        <w:t xml:space="preserve">Safe and Ethical GenAI </w:t>
      </w:r>
      <w:r w:rsidR="001574B5">
        <w:rPr>
          <w:bCs/>
        </w:rPr>
        <w:t>Resources for</w:t>
      </w:r>
      <w:r w:rsidRPr="00D1156B">
        <w:rPr>
          <w:bCs/>
        </w:rPr>
        <w:t xml:space="preserve"> HE Classrooms</w:t>
      </w:r>
      <w:r w:rsidR="00283C53">
        <w:rPr>
          <w:bCs/>
        </w:rPr>
        <w:tab/>
      </w:r>
      <w:r w:rsidR="00892A8E">
        <w:rPr>
          <w:bCs/>
        </w:rPr>
        <w:t>40</w:t>
      </w:r>
      <w:r w:rsidR="00E32C3B" w:rsidRPr="003B1E51">
        <w:rPr>
          <w:b/>
          <w:bCs/>
          <w:i/>
          <w:iCs/>
        </w:rPr>
        <w:t xml:space="preserve"> </w:t>
      </w:r>
    </w:p>
    <w:p w14:paraId="18F5D855" w14:textId="751AFEA9" w:rsidR="0089086D" w:rsidRPr="003F61D6" w:rsidRDefault="00E32C3B" w:rsidP="00CA6B31">
      <w:pPr>
        <w:tabs>
          <w:tab w:val="left" w:pos="720"/>
          <w:tab w:val="right" w:pos="8460"/>
        </w:tabs>
        <w:spacing w:line="480" w:lineRule="auto"/>
      </w:pPr>
      <w:r>
        <w:tab/>
      </w:r>
      <w:r w:rsidR="00CA6B31">
        <w:t>Summary</w:t>
      </w:r>
      <w:r w:rsidR="00002B80">
        <w:tab/>
      </w:r>
      <w:r w:rsidR="00D73797">
        <w:t>4</w:t>
      </w:r>
      <w:r w:rsidR="00002B80">
        <w:t>2</w:t>
      </w:r>
    </w:p>
    <w:p w14:paraId="4D23CBC2" w14:textId="77777777" w:rsidR="00020FFB" w:rsidRDefault="0089086D" w:rsidP="00020FFB">
      <w:pPr>
        <w:tabs>
          <w:tab w:val="left" w:pos="720"/>
          <w:tab w:val="right" w:pos="8460"/>
        </w:tabs>
        <w:spacing w:line="480" w:lineRule="auto"/>
        <w:outlineLvl w:val="0"/>
      </w:pPr>
      <w:r>
        <w:t xml:space="preserve">CHAPTER </w:t>
      </w:r>
      <w:r w:rsidR="00F76C7D">
        <w:t xml:space="preserve">THREE: </w:t>
      </w:r>
      <w:r>
        <w:t>METHODOLOGY</w:t>
      </w:r>
      <w:r>
        <w:tab/>
      </w:r>
    </w:p>
    <w:p w14:paraId="3B6E2F8C" w14:textId="236F49F5" w:rsidR="00CA6B31" w:rsidRPr="00020FFB" w:rsidRDefault="00020FFB" w:rsidP="00020FFB">
      <w:pPr>
        <w:tabs>
          <w:tab w:val="left" w:pos="720"/>
          <w:tab w:val="right" w:pos="8460"/>
        </w:tabs>
        <w:spacing w:line="480" w:lineRule="auto"/>
        <w:outlineLvl w:val="0"/>
      </w:pPr>
      <w:r>
        <w:tab/>
      </w:r>
      <w:r w:rsidRPr="00020FFB">
        <w:rPr>
          <w:bCs/>
        </w:rPr>
        <w:t xml:space="preserve">Statement of Purpose and Introduction </w:t>
      </w:r>
      <w:r>
        <w:rPr>
          <w:bCs/>
        </w:rPr>
        <w:t xml:space="preserve">   </w:t>
      </w:r>
      <w:r>
        <w:rPr>
          <w:bCs/>
        </w:rPr>
        <w:tab/>
        <w:t>44</w:t>
      </w:r>
    </w:p>
    <w:p w14:paraId="0D22F02B" w14:textId="1D83CF0E" w:rsidR="00CA6B31" w:rsidRDefault="00CA6B31" w:rsidP="00CA6B31">
      <w:pPr>
        <w:tabs>
          <w:tab w:val="left" w:pos="720"/>
          <w:tab w:val="right" w:pos="8460"/>
        </w:tabs>
        <w:spacing w:line="480" w:lineRule="auto"/>
        <w:outlineLvl w:val="0"/>
      </w:pPr>
      <w:r>
        <w:tab/>
        <w:t>Research Questions</w:t>
      </w:r>
      <w:r w:rsidR="008D310B">
        <w:tab/>
      </w:r>
      <w:r w:rsidR="00287747">
        <w:t>44</w:t>
      </w:r>
    </w:p>
    <w:p w14:paraId="75ED5D0F" w14:textId="7E6D9552" w:rsidR="00CA6B31" w:rsidRDefault="00CA6B31" w:rsidP="00CA6B31">
      <w:pPr>
        <w:tabs>
          <w:tab w:val="left" w:pos="720"/>
          <w:tab w:val="right" w:pos="8460"/>
        </w:tabs>
        <w:spacing w:line="480" w:lineRule="auto"/>
      </w:pPr>
      <w:r>
        <w:tab/>
        <w:t>Methodology and Research Design</w:t>
      </w:r>
      <w:r w:rsidR="008D310B">
        <w:tab/>
      </w:r>
      <w:r w:rsidR="00546783">
        <w:t>45</w:t>
      </w:r>
      <w:r w:rsidR="008D310B">
        <w:tab/>
      </w:r>
    </w:p>
    <w:p w14:paraId="2E180103" w14:textId="43185B1E" w:rsidR="00CA6B31" w:rsidRDefault="00CA6B31" w:rsidP="00CA6B31">
      <w:pPr>
        <w:tabs>
          <w:tab w:val="left" w:pos="720"/>
          <w:tab w:val="right" w:pos="8460"/>
        </w:tabs>
        <w:spacing w:line="480" w:lineRule="auto"/>
      </w:pPr>
      <w:r>
        <w:tab/>
        <w:t>Target Population and Site</w:t>
      </w:r>
      <w:r w:rsidR="00FD2CC9">
        <w:tab/>
      </w:r>
      <w:r w:rsidR="00C7375F">
        <w:t>46</w:t>
      </w:r>
    </w:p>
    <w:p w14:paraId="69EB8D9B" w14:textId="66C9A311" w:rsidR="00CA6B31" w:rsidRDefault="00CA6B31" w:rsidP="00CA6B31">
      <w:pPr>
        <w:tabs>
          <w:tab w:val="left" w:pos="720"/>
          <w:tab w:val="right" w:pos="8460"/>
        </w:tabs>
        <w:spacing w:line="480" w:lineRule="auto"/>
      </w:pPr>
      <w:r>
        <w:tab/>
        <w:t>Sampling Method and Related Procedures</w:t>
      </w:r>
      <w:r w:rsidR="006F6FE3">
        <w:tab/>
      </w:r>
      <w:r w:rsidR="004A6E57">
        <w:t>48</w:t>
      </w:r>
    </w:p>
    <w:p w14:paraId="0CA45205" w14:textId="25AD2CD7" w:rsidR="00CA6B31" w:rsidRDefault="00CA6B31" w:rsidP="00CA6B31">
      <w:pPr>
        <w:tabs>
          <w:tab w:val="left" w:pos="720"/>
          <w:tab w:val="right" w:pos="8460"/>
        </w:tabs>
        <w:spacing w:line="480" w:lineRule="auto"/>
      </w:pPr>
      <w:r>
        <w:tab/>
        <w:t>Data Collection</w:t>
      </w:r>
      <w:r w:rsidR="006F6FE3">
        <w:tab/>
      </w:r>
      <w:r w:rsidR="004A6E57">
        <w:t>50</w:t>
      </w:r>
    </w:p>
    <w:p w14:paraId="16EB5413" w14:textId="4F90F663" w:rsidR="00CA6B31" w:rsidRPr="00AD6C9C" w:rsidRDefault="00CA6B31" w:rsidP="00CA6B31">
      <w:pPr>
        <w:tabs>
          <w:tab w:val="left" w:pos="720"/>
          <w:tab w:val="right" w:pos="8460"/>
        </w:tabs>
        <w:spacing w:line="480" w:lineRule="auto"/>
      </w:pPr>
      <w:r>
        <w:tab/>
        <w:t xml:space="preserve">Data Analysis </w:t>
      </w:r>
      <w:bookmarkStart w:id="0" w:name="_Hlk490465796"/>
      <w:r w:rsidR="006F6FE3">
        <w:tab/>
      </w:r>
      <w:r w:rsidR="00C94C09">
        <w:t>52</w:t>
      </w:r>
      <w:r w:rsidRPr="00FD12FA">
        <w:rPr>
          <w:color w:val="000000"/>
        </w:rPr>
        <w:tab/>
      </w:r>
    </w:p>
    <w:bookmarkEnd w:id="0"/>
    <w:p w14:paraId="5D05109A" w14:textId="4731C617" w:rsidR="00CA6B31" w:rsidRDefault="00CA6B31" w:rsidP="00CA6B31">
      <w:pPr>
        <w:shd w:val="clear" w:color="auto" w:fill="FFFFFF"/>
        <w:ind w:left="2880" w:hanging="2160"/>
        <w:rPr>
          <w:color w:val="000000"/>
        </w:rPr>
      </w:pPr>
      <w:r>
        <w:rPr>
          <w:color w:val="000000"/>
        </w:rPr>
        <w:t xml:space="preserve">Ethical Concerns </w:t>
      </w:r>
      <w:r w:rsidR="006F6FE3">
        <w:rPr>
          <w:color w:val="000000"/>
        </w:rPr>
        <w:tab/>
      </w:r>
      <w:r w:rsidR="006F6FE3">
        <w:rPr>
          <w:color w:val="000000"/>
        </w:rPr>
        <w:tab/>
      </w:r>
      <w:r w:rsidR="006F6FE3">
        <w:rPr>
          <w:color w:val="000000"/>
        </w:rPr>
        <w:tab/>
      </w:r>
      <w:r w:rsidR="006F6FE3">
        <w:rPr>
          <w:color w:val="000000"/>
        </w:rPr>
        <w:tab/>
      </w:r>
      <w:r w:rsidR="006F6FE3">
        <w:rPr>
          <w:color w:val="000000"/>
        </w:rPr>
        <w:tab/>
      </w:r>
      <w:r w:rsidR="006F6FE3">
        <w:rPr>
          <w:color w:val="000000"/>
        </w:rPr>
        <w:tab/>
      </w:r>
      <w:r w:rsidR="006F6FE3">
        <w:rPr>
          <w:color w:val="000000"/>
        </w:rPr>
        <w:tab/>
      </w:r>
      <w:r w:rsidR="006F6FE3">
        <w:rPr>
          <w:color w:val="000000"/>
        </w:rPr>
        <w:tab/>
        <w:t xml:space="preserve">     </w:t>
      </w:r>
      <w:r w:rsidR="00E23DC7">
        <w:rPr>
          <w:color w:val="000000"/>
        </w:rPr>
        <w:t>54</w:t>
      </w:r>
    </w:p>
    <w:p w14:paraId="265ACA86" w14:textId="77777777" w:rsidR="00CA6B31" w:rsidRDefault="00CA6B31" w:rsidP="00CA6B31">
      <w:pPr>
        <w:shd w:val="clear" w:color="auto" w:fill="FFFFFF"/>
        <w:ind w:left="2880" w:hanging="2160"/>
        <w:rPr>
          <w:color w:val="000000"/>
        </w:rPr>
      </w:pPr>
    </w:p>
    <w:p w14:paraId="041843B6" w14:textId="5F60A256" w:rsidR="00CA6B31" w:rsidRDefault="00CA6B31" w:rsidP="00CA6B31">
      <w:pPr>
        <w:shd w:val="clear" w:color="auto" w:fill="FFFFFF"/>
        <w:ind w:left="2880" w:hanging="2160"/>
        <w:rPr>
          <w:color w:val="000000"/>
        </w:rPr>
      </w:pPr>
      <w:r>
        <w:rPr>
          <w:color w:val="000000"/>
        </w:rPr>
        <w:t xml:space="preserve">Reciprocity </w:t>
      </w:r>
      <w:r w:rsidR="006F6FE3">
        <w:rPr>
          <w:color w:val="000000"/>
        </w:rPr>
        <w:tab/>
      </w:r>
      <w:r w:rsidR="006F6FE3">
        <w:rPr>
          <w:color w:val="000000"/>
        </w:rPr>
        <w:tab/>
      </w:r>
      <w:r w:rsidR="006F6FE3">
        <w:rPr>
          <w:color w:val="000000"/>
        </w:rPr>
        <w:tab/>
      </w:r>
      <w:r w:rsidR="006F6FE3">
        <w:rPr>
          <w:color w:val="000000"/>
        </w:rPr>
        <w:tab/>
      </w:r>
      <w:r w:rsidR="006F6FE3">
        <w:rPr>
          <w:color w:val="000000"/>
        </w:rPr>
        <w:tab/>
      </w:r>
      <w:r w:rsidR="006F6FE3">
        <w:rPr>
          <w:color w:val="000000"/>
        </w:rPr>
        <w:tab/>
      </w:r>
      <w:r w:rsidR="006F6FE3">
        <w:rPr>
          <w:color w:val="000000"/>
        </w:rPr>
        <w:tab/>
      </w:r>
      <w:r w:rsidR="006F6FE3">
        <w:rPr>
          <w:color w:val="000000"/>
        </w:rPr>
        <w:tab/>
        <w:t xml:space="preserve">     </w:t>
      </w:r>
      <w:r w:rsidR="007C532A">
        <w:rPr>
          <w:color w:val="000000"/>
        </w:rPr>
        <w:t>5</w:t>
      </w:r>
      <w:r w:rsidR="00A07F75">
        <w:rPr>
          <w:color w:val="000000"/>
        </w:rPr>
        <w:t>5</w:t>
      </w:r>
    </w:p>
    <w:p w14:paraId="31EA461B" w14:textId="77777777" w:rsidR="00CA6B31" w:rsidRPr="00236331" w:rsidRDefault="00CA6B31" w:rsidP="00CA6B31">
      <w:pPr>
        <w:shd w:val="clear" w:color="auto" w:fill="FFFFFF"/>
        <w:ind w:left="2880" w:hanging="2160"/>
        <w:rPr>
          <w:color w:val="000000"/>
        </w:rPr>
      </w:pPr>
    </w:p>
    <w:p w14:paraId="03903B00" w14:textId="07FA0200" w:rsidR="00CA6B31" w:rsidRDefault="00CA6B31" w:rsidP="00CA6B31">
      <w:pPr>
        <w:tabs>
          <w:tab w:val="left" w:pos="720"/>
          <w:tab w:val="right" w:pos="8460"/>
        </w:tabs>
        <w:spacing w:line="480" w:lineRule="auto"/>
      </w:pPr>
      <w:r>
        <w:tab/>
        <w:t xml:space="preserve">Validity </w:t>
      </w:r>
      <w:r w:rsidR="006F6FE3">
        <w:tab/>
      </w:r>
      <w:r w:rsidR="00A07F75">
        <w:t>55</w:t>
      </w:r>
    </w:p>
    <w:p w14:paraId="4F342386" w14:textId="0D5ECDC6" w:rsidR="00CA6B31" w:rsidRDefault="00CA6B31" w:rsidP="00CA6B31">
      <w:pPr>
        <w:tabs>
          <w:tab w:val="left" w:pos="720"/>
          <w:tab w:val="right" w:pos="8460"/>
        </w:tabs>
        <w:spacing w:line="480" w:lineRule="auto"/>
      </w:pPr>
      <w:r>
        <w:tab/>
        <w:t xml:space="preserve">Reflexivity and Positionality </w:t>
      </w:r>
      <w:r w:rsidR="006F6FE3">
        <w:tab/>
      </w:r>
      <w:r w:rsidR="00A07F75">
        <w:t>56</w:t>
      </w:r>
    </w:p>
    <w:p w14:paraId="1E43B22F" w14:textId="1D9E75C9" w:rsidR="00CA6B31" w:rsidRDefault="00CA6B31" w:rsidP="00CA6B31">
      <w:pPr>
        <w:tabs>
          <w:tab w:val="left" w:pos="720"/>
          <w:tab w:val="right" w:pos="8460"/>
        </w:tabs>
        <w:spacing w:line="480" w:lineRule="auto"/>
      </w:pPr>
      <w:r>
        <w:tab/>
        <w:t>Assumptions</w:t>
      </w:r>
      <w:r w:rsidR="006F6FE3">
        <w:tab/>
      </w:r>
      <w:r w:rsidR="00D3463A">
        <w:t>58</w:t>
      </w:r>
    </w:p>
    <w:p w14:paraId="26177B22" w14:textId="53BCA963" w:rsidR="00CA6B31" w:rsidRPr="00FD12FA" w:rsidRDefault="00CA6B31" w:rsidP="00CA6B31">
      <w:pPr>
        <w:tabs>
          <w:tab w:val="left" w:pos="720"/>
          <w:tab w:val="right" w:pos="8460"/>
        </w:tabs>
        <w:spacing w:line="480" w:lineRule="auto"/>
      </w:pPr>
      <w:r>
        <w:tab/>
        <w:t xml:space="preserve">Limitations </w:t>
      </w:r>
      <w:r w:rsidR="006F6FE3">
        <w:tab/>
      </w:r>
      <w:r w:rsidR="00D3463A">
        <w:t>5</w:t>
      </w:r>
      <w:r w:rsidR="008B2BAF">
        <w:t>9</w:t>
      </w:r>
    </w:p>
    <w:p w14:paraId="3ECE7F22" w14:textId="2E2E3F1D" w:rsidR="0089086D" w:rsidRDefault="00CA6B31" w:rsidP="00CA6B31">
      <w:pPr>
        <w:tabs>
          <w:tab w:val="left" w:pos="720"/>
          <w:tab w:val="right" w:pos="8460"/>
        </w:tabs>
        <w:spacing w:line="480" w:lineRule="auto"/>
      </w:pPr>
      <w:r>
        <w:tab/>
      </w:r>
      <w:r w:rsidRPr="00236331">
        <w:t>Summary</w:t>
      </w:r>
      <w:r w:rsidR="006F6FE3">
        <w:tab/>
      </w:r>
      <w:r w:rsidR="008B2BAF">
        <w:t>6</w:t>
      </w:r>
      <w:r w:rsidR="007C532A">
        <w:t>0</w:t>
      </w:r>
    </w:p>
    <w:p w14:paraId="324F7D7D" w14:textId="43792E96" w:rsidR="00A51393" w:rsidRDefault="00A51393" w:rsidP="0066386D">
      <w:r w:rsidRPr="00C76BFF">
        <w:lastRenderedPageBreak/>
        <w:t xml:space="preserve">CHAPTER </w:t>
      </w:r>
      <w:r w:rsidR="00F76C7D">
        <w:t>FOUR:</w:t>
      </w:r>
      <w:r w:rsidRPr="00C76BFF">
        <w:t xml:space="preserve"> DATA</w:t>
      </w:r>
      <w:r>
        <w:t xml:space="preserve"> </w:t>
      </w:r>
      <w:r w:rsidRPr="00C76BFF">
        <w:t>ANALYSIS</w:t>
      </w:r>
      <w:r>
        <w:t xml:space="preserve"> AND RESULTS </w:t>
      </w:r>
      <w:r>
        <w:tab/>
      </w:r>
    </w:p>
    <w:p w14:paraId="29DC4A63" w14:textId="285DD09F" w:rsidR="00CA6B31" w:rsidRPr="00922CDB" w:rsidRDefault="00A51393" w:rsidP="00CA6B31">
      <w:pPr>
        <w:tabs>
          <w:tab w:val="left" w:pos="720"/>
          <w:tab w:val="right" w:pos="8460"/>
        </w:tabs>
        <w:spacing w:line="480" w:lineRule="auto"/>
        <w:outlineLvl w:val="0"/>
      </w:pPr>
      <w:r>
        <w:tab/>
      </w:r>
      <w:r w:rsidR="00CA6B31" w:rsidRPr="00922CDB">
        <w:t>Introduction</w:t>
      </w:r>
      <w:r w:rsidR="00C4383B">
        <w:t xml:space="preserve"> </w:t>
      </w:r>
      <w:r w:rsidR="00C4383B">
        <w:tab/>
      </w:r>
      <w:r w:rsidR="00730AC2">
        <w:t>61</w:t>
      </w:r>
    </w:p>
    <w:p w14:paraId="031E8525" w14:textId="207C0953" w:rsidR="00CA6B31" w:rsidRPr="00922CDB" w:rsidRDefault="00CA6B31" w:rsidP="00CA6B31">
      <w:pPr>
        <w:tabs>
          <w:tab w:val="left" w:pos="720"/>
          <w:tab w:val="right" w:pos="8460"/>
        </w:tabs>
        <w:spacing w:line="480" w:lineRule="auto"/>
      </w:pPr>
      <w:r w:rsidRPr="00922CDB">
        <w:tab/>
      </w:r>
      <w:r>
        <w:t>Data</w:t>
      </w:r>
      <w:r w:rsidRPr="00922CDB">
        <w:t xml:space="preserve"> Analysis</w:t>
      </w:r>
      <w:r>
        <w:t xml:space="preserve"> and Results </w:t>
      </w:r>
      <w:r w:rsidR="00C4383B">
        <w:tab/>
      </w:r>
      <w:r w:rsidR="00730AC2">
        <w:t>61</w:t>
      </w:r>
    </w:p>
    <w:p w14:paraId="44E6935D" w14:textId="1C714A71" w:rsidR="00CA6B31" w:rsidRDefault="00CA6B31" w:rsidP="00CA6B31">
      <w:pPr>
        <w:tabs>
          <w:tab w:val="left" w:pos="720"/>
          <w:tab w:val="right" w:pos="8460"/>
        </w:tabs>
        <w:spacing w:line="480" w:lineRule="auto"/>
      </w:pPr>
      <w:r w:rsidRPr="00922CDB">
        <w:tab/>
      </w:r>
      <w:r>
        <w:t xml:space="preserve">Participant Profiles </w:t>
      </w:r>
      <w:r w:rsidR="00847A4C">
        <w:tab/>
      </w:r>
      <w:r w:rsidR="0075592B">
        <w:t>64</w:t>
      </w:r>
    </w:p>
    <w:p w14:paraId="5CB03618" w14:textId="19ED3E18" w:rsidR="00CA6B31" w:rsidRPr="00B20BFE" w:rsidRDefault="00CA6B31" w:rsidP="00CA6B31">
      <w:pPr>
        <w:tabs>
          <w:tab w:val="left" w:pos="720"/>
          <w:tab w:val="right" w:pos="8460"/>
        </w:tabs>
        <w:spacing w:line="480" w:lineRule="auto"/>
      </w:pPr>
      <w:r>
        <w:tab/>
      </w:r>
      <w:r w:rsidRPr="00B20BFE">
        <w:t>Professor Jay</w:t>
      </w:r>
      <w:r w:rsidR="00847A4C">
        <w:tab/>
      </w:r>
      <w:r w:rsidR="0075592B">
        <w:t>64</w:t>
      </w:r>
    </w:p>
    <w:p w14:paraId="6F18295B" w14:textId="1EAFC136" w:rsidR="00CA6B31" w:rsidRPr="00B20BFE" w:rsidRDefault="00CA6B31" w:rsidP="00CA6B31">
      <w:pPr>
        <w:tabs>
          <w:tab w:val="left" w:pos="720"/>
          <w:tab w:val="right" w:pos="8460"/>
        </w:tabs>
        <w:spacing w:line="480" w:lineRule="auto"/>
      </w:pPr>
      <w:r w:rsidRPr="00B20BFE">
        <w:tab/>
        <w:t>Professor Collin</w:t>
      </w:r>
      <w:r w:rsidR="00847A4C">
        <w:tab/>
      </w:r>
      <w:r w:rsidR="007C532A">
        <w:t>6</w:t>
      </w:r>
      <w:r w:rsidR="0075592B">
        <w:t>5</w:t>
      </w:r>
    </w:p>
    <w:p w14:paraId="0CF784D1" w14:textId="60DF8B04" w:rsidR="00CA6B31" w:rsidRPr="00B20BFE" w:rsidRDefault="00CA6B31" w:rsidP="00CA6B31">
      <w:pPr>
        <w:tabs>
          <w:tab w:val="left" w:pos="720"/>
          <w:tab w:val="right" w:pos="8460"/>
        </w:tabs>
        <w:spacing w:line="480" w:lineRule="auto"/>
      </w:pPr>
      <w:r w:rsidRPr="00B20BFE">
        <w:tab/>
        <w:t>Instructor Ron</w:t>
      </w:r>
      <w:r w:rsidR="00847A4C">
        <w:tab/>
      </w:r>
      <w:r w:rsidR="007C532A">
        <w:t>6</w:t>
      </w:r>
      <w:r w:rsidR="0075592B">
        <w:t>5</w:t>
      </w:r>
    </w:p>
    <w:p w14:paraId="0EAF0A0A" w14:textId="41295FA0" w:rsidR="00CA6B31" w:rsidRPr="00B20BFE" w:rsidRDefault="00CA6B31" w:rsidP="00CA6B31">
      <w:pPr>
        <w:tabs>
          <w:tab w:val="left" w:pos="720"/>
          <w:tab w:val="right" w:pos="8460"/>
        </w:tabs>
        <w:spacing w:line="480" w:lineRule="auto"/>
      </w:pPr>
      <w:r w:rsidRPr="00B20BFE">
        <w:tab/>
        <w:t>Professor Joy</w:t>
      </w:r>
      <w:r w:rsidR="00847A4C">
        <w:tab/>
      </w:r>
      <w:r w:rsidR="007C532A">
        <w:t>6</w:t>
      </w:r>
      <w:r w:rsidR="0075592B">
        <w:t>5</w:t>
      </w:r>
    </w:p>
    <w:p w14:paraId="6C20D961" w14:textId="4B7B7032" w:rsidR="00CA6B31" w:rsidRPr="00B20BFE" w:rsidRDefault="00CA6B31" w:rsidP="00CA6B31">
      <w:pPr>
        <w:tabs>
          <w:tab w:val="left" w:pos="720"/>
          <w:tab w:val="right" w:pos="8460"/>
        </w:tabs>
        <w:spacing w:line="480" w:lineRule="auto"/>
      </w:pPr>
      <w:r w:rsidRPr="00B20BFE">
        <w:tab/>
        <w:t>Instructor Bea</w:t>
      </w:r>
      <w:r w:rsidR="00847A4C">
        <w:tab/>
      </w:r>
      <w:r w:rsidR="0075592B">
        <w:t>66</w:t>
      </w:r>
    </w:p>
    <w:p w14:paraId="43403D79" w14:textId="4CA8AED4" w:rsidR="00CA6B31" w:rsidRPr="00B20BFE" w:rsidRDefault="00CA6B31" w:rsidP="00CA6B31">
      <w:pPr>
        <w:tabs>
          <w:tab w:val="left" w:pos="720"/>
          <w:tab w:val="right" w:pos="8460"/>
        </w:tabs>
        <w:spacing w:line="480" w:lineRule="auto"/>
      </w:pPr>
      <w:r w:rsidRPr="00B20BFE">
        <w:tab/>
        <w:t>Professor Bell</w:t>
      </w:r>
      <w:r w:rsidR="00847A4C">
        <w:tab/>
      </w:r>
      <w:r w:rsidR="0075592B">
        <w:t>66</w:t>
      </w:r>
    </w:p>
    <w:p w14:paraId="12831FB4" w14:textId="49AE2DC3" w:rsidR="00CA6B31" w:rsidRDefault="00CA6B31" w:rsidP="00CA6B31">
      <w:pPr>
        <w:tabs>
          <w:tab w:val="left" w:pos="720"/>
          <w:tab w:val="right" w:pos="8460"/>
        </w:tabs>
        <w:spacing w:line="480" w:lineRule="auto"/>
      </w:pPr>
      <w:r>
        <w:tab/>
        <w:t>Theme 1: Faculty Perceptions</w:t>
      </w:r>
      <w:r w:rsidR="00847A4C">
        <w:tab/>
      </w:r>
      <w:r w:rsidR="0075592B">
        <w:t>67</w:t>
      </w:r>
    </w:p>
    <w:p w14:paraId="4B640093" w14:textId="70D21423" w:rsidR="00CA6B31" w:rsidRPr="00B20BFE" w:rsidRDefault="00CA6B31" w:rsidP="00CA6B31">
      <w:pPr>
        <w:tabs>
          <w:tab w:val="left" w:pos="720"/>
          <w:tab w:val="right" w:pos="8460"/>
        </w:tabs>
        <w:spacing w:line="480" w:lineRule="auto"/>
      </w:pPr>
      <w:r>
        <w:tab/>
        <w:t xml:space="preserve">     </w:t>
      </w:r>
      <w:r w:rsidRPr="00B20BFE">
        <w:t>Subtheme 1: AI as an Emerging Technology</w:t>
      </w:r>
      <w:r w:rsidR="00937F1D">
        <w:tab/>
      </w:r>
      <w:r w:rsidR="007C532A">
        <w:t>58</w:t>
      </w:r>
    </w:p>
    <w:p w14:paraId="5676EC7B" w14:textId="5CECCD51" w:rsidR="00CA6B31" w:rsidRPr="00B20BFE" w:rsidRDefault="00CA6B31" w:rsidP="00CA6B31">
      <w:pPr>
        <w:tabs>
          <w:tab w:val="left" w:pos="720"/>
          <w:tab w:val="right" w:pos="8460"/>
        </w:tabs>
        <w:spacing w:line="480" w:lineRule="auto"/>
      </w:pPr>
      <w:r w:rsidRPr="00B20BFE">
        <w:tab/>
        <w:t xml:space="preserve">     Subtheme 2: Impact of GenAI on the Workforce</w:t>
      </w:r>
      <w:r w:rsidR="00937F1D">
        <w:tab/>
      </w:r>
      <w:r w:rsidR="00F3105C">
        <w:t>7</w:t>
      </w:r>
      <w:r w:rsidR="007C532A">
        <w:t>3</w:t>
      </w:r>
    </w:p>
    <w:p w14:paraId="2B5B05CC" w14:textId="7135C0C0" w:rsidR="00CA6B31" w:rsidRDefault="00CA6B31" w:rsidP="00CA6B31">
      <w:pPr>
        <w:tabs>
          <w:tab w:val="left" w:pos="720"/>
          <w:tab w:val="right" w:pos="8460"/>
        </w:tabs>
        <w:spacing w:line="480" w:lineRule="auto"/>
      </w:pPr>
      <w:r>
        <w:rPr>
          <w:i/>
          <w:iCs/>
        </w:rPr>
        <w:tab/>
      </w:r>
      <w:r>
        <w:t>Theme 2: Challenges to Incorporation</w:t>
      </w:r>
      <w:r w:rsidR="00937F1D">
        <w:tab/>
      </w:r>
      <w:r w:rsidR="007508A8">
        <w:t>77</w:t>
      </w:r>
    </w:p>
    <w:p w14:paraId="5DFA3827" w14:textId="7D61E0E3" w:rsidR="00CA6B31" w:rsidRPr="00B20BFE" w:rsidRDefault="00CA6B31" w:rsidP="00CA6B31">
      <w:pPr>
        <w:tabs>
          <w:tab w:val="left" w:pos="720"/>
          <w:tab w:val="right" w:pos="8460"/>
        </w:tabs>
        <w:spacing w:line="480" w:lineRule="auto"/>
      </w:pPr>
      <w:r>
        <w:tab/>
        <w:t xml:space="preserve">     </w:t>
      </w:r>
      <w:r w:rsidRPr="00B20BFE">
        <w:t xml:space="preserve">Subtheme 1: Lack of Alignment of AI policy </w:t>
      </w:r>
      <w:r w:rsidR="002119BC">
        <w:tab/>
      </w:r>
      <w:r w:rsidR="007508A8">
        <w:t>7</w:t>
      </w:r>
      <w:r w:rsidR="007C532A">
        <w:t>7</w:t>
      </w:r>
    </w:p>
    <w:p w14:paraId="63491039" w14:textId="09D38980" w:rsidR="00CA6B31" w:rsidRPr="00B20BFE" w:rsidRDefault="00CA6B31" w:rsidP="00CA6B31">
      <w:pPr>
        <w:tabs>
          <w:tab w:val="left" w:pos="720"/>
          <w:tab w:val="right" w:pos="8460"/>
        </w:tabs>
        <w:spacing w:line="480" w:lineRule="auto"/>
      </w:pPr>
      <w:r w:rsidRPr="00B20BFE">
        <w:tab/>
        <w:t xml:space="preserve">     Subtheme 2: Teaching Critical Thinking Alongside Use</w:t>
      </w:r>
      <w:r w:rsidR="002119BC">
        <w:tab/>
      </w:r>
      <w:r w:rsidR="007508A8">
        <w:t>81</w:t>
      </w:r>
    </w:p>
    <w:p w14:paraId="050055AB" w14:textId="50701B8A" w:rsidR="00CA6B31" w:rsidRPr="000A4515" w:rsidRDefault="00CA6B31" w:rsidP="00CA6B31">
      <w:pPr>
        <w:spacing w:line="480" w:lineRule="auto"/>
        <w:outlineLvl w:val="0"/>
        <w:rPr>
          <w:bCs/>
          <w:i/>
          <w:iCs/>
        </w:rPr>
      </w:pPr>
      <w:r>
        <w:rPr>
          <w:i/>
          <w:iCs/>
        </w:rPr>
        <w:tab/>
      </w:r>
      <w:r w:rsidRPr="00C90141">
        <w:t>Theme 3</w:t>
      </w:r>
      <w:r>
        <w:t xml:space="preserve">: </w:t>
      </w:r>
      <w:r w:rsidRPr="00A45AA5">
        <w:rPr>
          <w:bCs/>
        </w:rPr>
        <w:t xml:space="preserve">Pedagogy and Ethical </w:t>
      </w:r>
      <w:r w:rsidR="00276CD1" w:rsidRPr="00A45AA5">
        <w:rPr>
          <w:bCs/>
        </w:rPr>
        <w:t xml:space="preserve">Integration </w:t>
      </w:r>
      <w:r w:rsidR="00276CD1" w:rsidRPr="00A45AA5">
        <w:rPr>
          <w:bCs/>
        </w:rPr>
        <w:tab/>
      </w:r>
      <w:r w:rsidR="002119BC">
        <w:rPr>
          <w:bCs/>
        </w:rPr>
        <w:tab/>
      </w:r>
      <w:r w:rsidR="002119BC">
        <w:rPr>
          <w:bCs/>
        </w:rPr>
        <w:tab/>
      </w:r>
      <w:r w:rsidR="002119BC">
        <w:rPr>
          <w:bCs/>
        </w:rPr>
        <w:tab/>
      </w:r>
      <w:r w:rsidR="002119BC">
        <w:rPr>
          <w:bCs/>
        </w:rPr>
        <w:tab/>
        <w:t xml:space="preserve">     </w:t>
      </w:r>
      <w:r w:rsidR="007508A8">
        <w:rPr>
          <w:bCs/>
        </w:rPr>
        <w:t>8</w:t>
      </w:r>
      <w:r w:rsidR="007C532A">
        <w:rPr>
          <w:bCs/>
        </w:rPr>
        <w:t>3</w:t>
      </w:r>
    </w:p>
    <w:p w14:paraId="78E3375E" w14:textId="5E276870" w:rsidR="00CA6B31" w:rsidRPr="00B20BFE" w:rsidRDefault="00CA6B31" w:rsidP="00CA6B31">
      <w:pPr>
        <w:tabs>
          <w:tab w:val="left" w:pos="720"/>
          <w:tab w:val="right" w:pos="8460"/>
        </w:tabs>
        <w:spacing w:line="480" w:lineRule="auto"/>
        <w:rPr>
          <w:bCs/>
        </w:rPr>
      </w:pPr>
      <w:r>
        <w:rPr>
          <w:bCs/>
          <w:i/>
          <w:iCs/>
        </w:rPr>
        <w:tab/>
        <w:t xml:space="preserve">     </w:t>
      </w:r>
      <w:r w:rsidRPr="00B20BFE">
        <w:rPr>
          <w:bCs/>
        </w:rPr>
        <w:t>Subtheme 1: Ethics Interwoven into Course Materials</w:t>
      </w:r>
      <w:r w:rsidR="002119BC">
        <w:rPr>
          <w:bCs/>
        </w:rPr>
        <w:tab/>
      </w:r>
      <w:r w:rsidR="007508A8">
        <w:rPr>
          <w:bCs/>
        </w:rPr>
        <w:t>8</w:t>
      </w:r>
      <w:r w:rsidR="007C532A">
        <w:rPr>
          <w:bCs/>
        </w:rPr>
        <w:t>4</w:t>
      </w:r>
    </w:p>
    <w:p w14:paraId="3FCFFE78" w14:textId="2283F912" w:rsidR="00CA6B31" w:rsidRPr="00B20BFE" w:rsidRDefault="00CA6B31" w:rsidP="00CA6B31">
      <w:pPr>
        <w:tabs>
          <w:tab w:val="left" w:pos="720"/>
          <w:tab w:val="right" w:pos="8460"/>
        </w:tabs>
        <w:spacing w:line="480" w:lineRule="auto"/>
      </w:pPr>
      <w:r w:rsidRPr="00B20BFE">
        <w:rPr>
          <w:bCs/>
        </w:rPr>
        <w:tab/>
      </w:r>
      <w:r>
        <w:rPr>
          <w:bCs/>
        </w:rPr>
        <w:t xml:space="preserve">     </w:t>
      </w:r>
      <w:r w:rsidRPr="00B20BFE">
        <w:rPr>
          <w:bCs/>
        </w:rPr>
        <w:t xml:space="preserve">Subtheme 2: </w:t>
      </w:r>
      <w:r w:rsidRPr="00B20BFE">
        <w:t xml:space="preserve">Active Learning in </w:t>
      </w:r>
      <w:r w:rsidR="002C4E29">
        <w:t>E</w:t>
      </w:r>
      <w:r w:rsidRPr="00B20BFE">
        <w:t xml:space="preserve">valuating </w:t>
      </w:r>
      <w:r w:rsidR="002C4E29">
        <w:t>I</w:t>
      </w:r>
      <w:r w:rsidRPr="00B20BFE">
        <w:t xml:space="preserve">nputs and </w:t>
      </w:r>
      <w:r w:rsidR="002C4E29">
        <w:t>O</w:t>
      </w:r>
      <w:r w:rsidRPr="00B20BFE">
        <w:t>utputs</w:t>
      </w:r>
      <w:r w:rsidR="001937B7">
        <w:tab/>
      </w:r>
      <w:r w:rsidR="007508A8">
        <w:t>86</w:t>
      </w:r>
      <w:r w:rsidR="00E0778D">
        <w:tab/>
      </w:r>
    </w:p>
    <w:p w14:paraId="29621C09" w14:textId="4185E17E" w:rsidR="00CA6B31" w:rsidRDefault="00CA6B31" w:rsidP="00CA6B31">
      <w:r>
        <w:rPr>
          <w:i/>
          <w:iCs/>
        </w:rPr>
        <w:tab/>
      </w:r>
      <w:r w:rsidRPr="000A4515">
        <w:t>Theme 4</w:t>
      </w:r>
      <w:r>
        <w:rPr>
          <w:i/>
          <w:iCs/>
        </w:rPr>
        <w:t xml:space="preserve">: </w:t>
      </w:r>
      <w:r>
        <w:t xml:space="preserve">University </w:t>
      </w:r>
      <w:r w:rsidR="002C4E29">
        <w:t>S</w:t>
      </w:r>
      <w:r>
        <w:t xml:space="preserve">upport and </w:t>
      </w:r>
      <w:r w:rsidR="002C4E29">
        <w:t>C</w:t>
      </w:r>
      <w:r>
        <w:t xml:space="preserve">ollaboration </w:t>
      </w:r>
      <w:r w:rsidR="001937B7">
        <w:tab/>
      </w:r>
      <w:r w:rsidR="001937B7">
        <w:tab/>
      </w:r>
      <w:r w:rsidR="001937B7">
        <w:tab/>
      </w:r>
      <w:r w:rsidR="001937B7">
        <w:tab/>
        <w:t xml:space="preserve">     </w:t>
      </w:r>
      <w:r w:rsidR="00E357A7">
        <w:t>92</w:t>
      </w:r>
    </w:p>
    <w:p w14:paraId="33DA41F6" w14:textId="77777777" w:rsidR="00CA6B31" w:rsidRDefault="00CA6B31" w:rsidP="00CA6B31">
      <w:pPr>
        <w:ind w:firstLine="720"/>
        <w:rPr>
          <w:i/>
          <w:iCs/>
        </w:rPr>
      </w:pPr>
    </w:p>
    <w:p w14:paraId="57215926" w14:textId="0A929359" w:rsidR="00CA6B31" w:rsidRPr="00B20BFE" w:rsidRDefault="00CA6B31" w:rsidP="00CA6B31">
      <w:pPr>
        <w:ind w:firstLine="720"/>
      </w:pPr>
      <w:r>
        <w:t xml:space="preserve">     </w:t>
      </w:r>
      <w:r w:rsidRPr="00B20BFE">
        <w:t xml:space="preserve">Subtheme 1: Faculty </w:t>
      </w:r>
      <w:r w:rsidR="002C4E29">
        <w:t>L</w:t>
      </w:r>
      <w:r w:rsidRPr="00B20BFE">
        <w:t xml:space="preserve">ed </w:t>
      </w:r>
      <w:r w:rsidR="002C4E29">
        <w:t>H</w:t>
      </w:r>
      <w:r w:rsidRPr="00B20BFE">
        <w:t>angouts</w:t>
      </w:r>
      <w:r w:rsidR="001937B7">
        <w:t xml:space="preserve"> </w:t>
      </w:r>
      <w:r w:rsidR="001937B7">
        <w:tab/>
      </w:r>
      <w:r w:rsidR="001937B7">
        <w:tab/>
      </w:r>
      <w:r w:rsidR="001937B7">
        <w:tab/>
      </w:r>
      <w:r w:rsidR="001937B7">
        <w:tab/>
      </w:r>
      <w:r w:rsidR="001937B7">
        <w:tab/>
        <w:t xml:space="preserve">     </w:t>
      </w:r>
      <w:r w:rsidR="000F30D4">
        <w:t>93</w:t>
      </w:r>
    </w:p>
    <w:p w14:paraId="3565FE64" w14:textId="77777777" w:rsidR="00CA6B31" w:rsidRPr="00B20BFE" w:rsidRDefault="00CA6B31" w:rsidP="00CA6B31">
      <w:pPr>
        <w:ind w:firstLine="720"/>
      </w:pPr>
    </w:p>
    <w:p w14:paraId="4E381A88" w14:textId="43408749" w:rsidR="0053016E" w:rsidRDefault="00CA6B31" w:rsidP="0053016E">
      <w:pPr>
        <w:ind w:firstLine="720"/>
      </w:pPr>
      <w:r>
        <w:t xml:space="preserve">     </w:t>
      </w:r>
      <w:r w:rsidRPr="00B20BFE">
        <w:t xml:space="preserve">Subtheme 2: Collaboration with </w:t>
      </w:r>
      <w:r w:rsidR="002C4E29">
        <w:t>C</w:t>
      </w:r>
      <w:r w:rsidRPr="00B20BFE">
        <w:t>olleagues</w:t>
      </w:r>
      <w:r w:rsidR="000F30D4">
        <w:t xml:space="preserve"> and Industry</w:t>
      </w:r>
      <w:r w:rsidR="005D0B6E">
        <w:tab/>
      </w:r>
      <w:r w:rsidR="005D0B6E">
        <w:tab/>
      </w:r>
      <w:r w:rsidR="000F30D4">
        <w:t xml:space="preserve">     </w:t>
      </w:r>
      <w:r w:rsidR="00B17437">
        <w:t>94</w:t>
      </w:r>
    </w:p>
    <w:p w14:paraId="2BC588B2" w14:textId="77777777" w:rsidR="000F30D4" w:rsidRDefault="000F30D4" w:rsidP="0053016E">
      <w:pPr>
        <w:ind w:firstLine="720"/>
      </w:pPr>
    </w:p>
    <w:p w14:paraId="1190A9D4" w14:textId="77777777" w:rsidR="00202049" w:rsidRDefault="00CA6B31" w:rsidP="00202049">
      <w:pPr>
        <w:ind w:firstLine="720"/>
      </w:pPr>
      <w:r>
        <w:t xml:space="preserve">Summary </w:t>
      </w:r>
      <w:r w:rsidR="001937B7">
        <w:tab/>
      </w:r>
      <w:r w:rsidR="001937B7">
        <w:tab/>
      </w:r>
      <w:r w:rsidR="001937B7">
        <w:tab/>
      </w:r>
      <w:r w:rsidR="001937B7">
        <w:tab/>
      </w:r>
      <w:r w:rsidR="001937B7">
        <w:tab/>
      </w:r>
      <w:r w:rsidR="001937B7">
        <w:tab/>
      </w:r>
      <w:r w:rsidR="001937B7">
        <w:tab/>
      </w:r>
      <w:r w:rsidR="001937B7">
        <w:tab/>
      </w:r>
      <w:r w:rsidR="001937B7">
        <w:tab/>
        <w:t xml:space="preserve"> </w:t>
      </w:r>
      <w:r w:rsidR="00B17437">
        <w:t xml:space="preserve">    95</w:t>
      </w:r>
      <w:r w:rsidR="001937B7">
        <w:t xml:space="preserve">    </w:t>
      </w:r>
    </w:p>
    <w:p w14:paraId="21088720" w14:textId="53341EDB" w:rsidR="0092510B" w:rsidRDefault="00A51393" w:rsidP="00202049">
      <w:pPr>
        <w:ind w:left="1440" w:firstLine="720"/>
      </w:pPr>
      <w:r>
        <w:lastRenderedPageBreak/>
        <w:t xml:space="preserve">CHAPTER </w:t>
      </w:r>
      <w:r w:rsidR="00F76C7D">
        <w:t>FIVE:</w:t>
      </w:r>
      <w:r>
        <w:t xml:space="preserve"> CONCLUSIONS</w:t>
      </w:r>
      <w:r w:rsidRPr="00C76BFF">
        <w:t xml:space="preserve"> AND</w:t>
      </w:r>
      <w:r>
        <w:t xml:space="preserve"> DISCUSSION</w:t>
      </w:r>
      <w:r w:rsidR="00501214">
        <w:tab/>
      </w:r>
    </w:p>
    <w:p w14:paraId="5F348FDE" w14:textId="0C39B1B9" w:rsidR="0092510B" w:rsidRPr="005F202E" w:rsidRDefault="005C0961" w:rsidP="0092510B">
      <w:pPr>
        <w:tabs>
          <w:tab w:val="left" w:pos="720"/>
          <w:tab w:val="right" w:pos="8460"/>
        </w:tabs>
        <w:spacing w:line="480" w:lineRule="auto"/>
        <w:rPr>
          <w:bCs/>
        </w:rPr>
      </w:pPr>
      <w:r>
        <w:rPr>
          <w:bCs/>
        </w:rPr>
        <w:t xml:space="preserve"> </w:t>
      </w:r>
      <w:r w:rsidR="00FD24BE">
        <w:rPr>
          <w:bCs/>
        </w:rPr>
        <w:tab/>
      </w:r>
      <w:r w:rsidR="0092510B" w:rsidRPr="005F202E">
        <w:rPr>
          <w:bCs/>
        </w:rPr>
        <w:t>Introduction</w:t>
      </w:r>
      <w:r w:rsidR="00501214">
        <w:rPr>
          <w:bCs/>
        </w:rPr>
        <w:tab/>
      </w:r>
      <w:r>
        <w:rPr>
          <w:bCs/>
        </w:rPr>
        <w:t xml:space="preserve">       </w:t>
      </w:r>
      <w:r w:rsidR="00202049">
        <w:rPr>
          <w:bCs/>
        </w:rPr>
        <w:t>97</w:t>
      </w:r>
    </w:p>
    <w:p w14:paraId="7E802F28" w14:textId="52252785" w:rsidR="0092510B" w:rsidRPr="005F202E" w:rsidRDefault="0092510B" w:rsidP="0092510B">
      <w:pPr>
        <w:tabs>
          <w:tab w:val="left" w:pos="720"/>
          <w:tab w:val="right" w:pos="8460"/>
        </w:tabs>
        <w:spacing w:line="480" w:lineRule="auto"/>
        <w:ind w:left="720"/>
        <w:rPr>
          <w:bCs/>
        </w:rPr>
      </w:pPr>
      <w:r w:rsidRPr="005F202E">
        <w:rPr>
          <w:bCs/>
        </w:rPr>
        <w:t xml:space="preserve">Research Questions </w:t>
      </w:r>
      <w:r w:rsidR="00501214">
        <w:rPr>
          <w:bCs/>
        </w:rPr>
        <w:tab/>
      </w:r>
      <w:r w:rsidR="00202049">
        <w:rPr>
          <w:bCs/>
        </w:rPr>
        <w:t>97</w:t>
      </w:r>
    </w:p>
    <w:p w14:paraId="169E06DF" w14:textId="7AC257A5" w:rsidR="0092510B" w:rsidRPr="005F202E" w:rsidRDefault="0092510B" w:rsidP="0092510B">
      <w:pPr>
        <w:tabs>
          <w:tab w:val="left" w:pos="720"/>
          <w:tab w:val="right" w:pos="8460"/>
        </w:tabs>
        <w:spacing w:line="480" w:lineRule="auto"/>
        <w:ind w:left="720"/>
        <w:rPr>
          <w:bCs/>
        </w:rPr>
      </w:pPr>
      <w:r w:rsidRPr="005F202E">
        <w:rPr>
          <w:bCs/>
        </w:rPr>
        <w:t>Discussion of the Results</w:t>
      </w:r>
      <w:r w:rsidR="00501214">
        <w:rPr>
          <w:bCs/>
        </w:rPr>
        <w:tab/>
      </w:r>
      <w:r w:rsidR="003E6AA7">
        <w:rPr>
          <w:bCs/>
        </w:rPr>
        <w:t>9</w:t>
      </w:r>
      <w:r w:rsidR="007970F6">
        <w:rPr>
          <w:bCs/>
        </w:rPr>
        <w:t>8</w:t>
      </w:r>
    </w:p>
    <w:p w14:paraId="477A5DB9" w14:textId="0D547EFF" w:rsidR="0092510B" w:rsidRPr="0092510B" w:rsidRDefault="0092510B" w:rsidP="0092510B">
      <w:pPr>
        <w:tabs>
          <w:tab w:val="left" w:pos="720"/>
          <w:tab w:val="right" w:pos="8460"/>
        </w:tabs>
        <w:spacing w:line="480" w:lineRule="auto"/>
        <w:ind w:left="720"/>
        <w:rPr>
          <w:bCs/>
          <w:i/>
          <w:iCs/>
        </w:rPr>
      </w:pPr>
      <w:r w:rsidRPr="005F202E">
        <w:rPr>
          <w:bCs/>
        </w:rPr>
        <w:t xml:space="preserve">GenAI as an </w:t>
      </w:r>
      <w:r w:rsidR="005C0961">
        <w:rPr>
          <w:bCs/>
        </w:rPr>
        <w:t>E</w:t>
      </w:r>
      <w:r w:rsidRPr="005F202E">
        <w:rPr>
          <w:bCs/>
        </w:rPr>
        <w:t xml:space="preserve">merging </w:t>
      </w:r>
      <w:r w:rsidR="005C0961">
        <w:rPr>
          <w:bCs/>
        </w:rPr>
        <w:t>T</w:t>
      </w:r>
      <w:r w:rsidRPr="005F202E">
        <w:rPr>
          <w:bCs/>
        </w:rPr>
        <w:t xml:space="preserve">ech </w:t>
      </w:r>
      <w:r w:rsidR="005C0961">
        <w:rPr>
          <w:bCs/>
        </w:rPr>
        <w:t>&amp;</w:t>
      </w:r>
      <w:r w:rsidRPr="005F202E">
        <w:rPr>
          <w:bCs/>
        </w:rPr>
        <w:t xml:space="preserve"> the </w:t>
      </w:r>
      <w:r w:rsidR="005C0961">
        <w:rPr>
          <w:bCs/>
        </w:rPr>
        <w:t>I</w:t>
      </w:r>
      <w:r w:rsidRPr="005F202E">
        <w:rPr>
          <w:bCs/>
        </w:rPr>
        <w:t xml:space="preserve">mpact of </w:t>
      </w:r>
      <w:r w:rsidR="005C0961">
        <w:rPr>
          <w:bCs/>
        </w:rPr>
        <w:t>G</w:t>
      </w:r>
      <w:r w:rsidRPr="005F202E">
        <w:rPr>
          <w:bCs/>
        </w:rPr>
        <w:t xml:space="preserve">enAI on the </w:t>
      </w:r>
      <w:r w:rsidR="005C0961">
        <w:rPr>
          <w:bCs/>
        </w:rPr>
        <w:t>Wo</w:t>
      </w:r>
      <w:r w:rsidRPr="005F202E">
        <w:rPr>
          <w:bCs/>
        </w:rPr>
        <w:t>rkforce</w:t>
      </w:r>
      <w:r w:rsidR="005C0961">
        <w:rPr>
          <w:bCs/>
        </w:rPr>
        <w:t xml:space="preserve"> </w:t>
      </w:r>
      <w:r w:rsidR="005C0961">
        <w:rPr>
          <w:bCs/>
        </w:rPr>
        <w:tab/>
      </w:r>
      <w:r w:rsidR="00A047DB">
        <w:rPr>
          <w:bCs/>
        </w:rPr>
        <w:t>100</w:t>
      </w:r>
    </w:p>
    <w:p w14:paraId="54D906DF" w14:textId="173604D6" w:rsidR="0092510B" w:rsidRPr="005F202E" w:rsidRDefault="0092510B" w:rsidP="00365EB8">
      <w:pPr>
        <w:tabs>
          <w:tab w:val="left" w:pos="720"/>
          <w:tab w:val="right" w:pos="8460"/>
        </w:tabs>
        <w:spacing w:line="480" w:lineRule="auto"/>
        <w:ind w:left="720"/>
        <w:rPr>
          <w:bCs/>
        </w:rPr>
      </w:pPr>
      <w:r w:rsidRPr="00FD24BE">
        <w:rPr>
          <w:bCs/>
          <w:sz w:val="21"/>
          <w:szCs w:val="21"/>
        </w:rPr>
        <w:t xml:space="preserve">Challenges of Lack of Policy Alignment </w:t>
      </w:r>
      <w:r w:rsidR="005C0961" w:rsidRPr="00FD24BE">
        <w:rPr>
          <w:bCs/>
          <w:sz w:val="21"/>
          <w:szCs w:val="21"/>
        </w:rPr>
        <w:t>&amp;</w:t>
      </w:r>
      <w:r w:rsidRPr="00FD24BE">
        <w:rPr>
          <w:bCs/>
          <w:sz w:val="21"/>
          <w:szCs w:val="21"/>
        </w:rPr>
        <w:t xml:space="preserve"> Teaching Critical Thinking Alongside Use</w:t>
      </w:r>
      <w:r w:rsidR="000B4755">
        <w:rPr>
          <w:bCs/>
        </w:rPr>
        <w:tab/>
      </w:r>
      <w:r w:rsidR="001B7C45">
        <w:rPr>
          <w:bCs/>
        </w:rPr>
        <w:t xml:space="preserve">   103</w:t>
      </w:r>
    </w:p>
    <w:p w14:paraId="24E970AE" w14:textId="67CE2181" w:rsidR="0092510B" w:rsidRPr="005F202E" w:rsidRDefault="0092510B" w:rsidP="0092510B">
      <w:pPr>
        <w:tabs>
          <w:tab w:val="left" w:pos="720"/>
          <w:tab w:val="right" w:pos="8460"/>
        </w:tabs>
        <w:spacing w:line="480" w:lineRule="auto"/>
        <w:ind w:left="720"/>
        <w:rPr>
          <w:bCs/>
        </w:rPr>
      </w:pPr>
      <w:r w:rsidRPr="005F202E">
        <w:rPr>
          <w:bCs/>
        </w:rPr>
        <w:t xml:space="preserve">Pedagogical Approaches to Ethics of GenAI </w:t>
      </w:r>
      <w:r w:rsidR="005C0961">
        <w:rPr>
          <w:bCs/>
        </w:rPr>
        <w:t>&amp;</w:t>
      </w:r>
      <w:r w:rsidRPr="005F202E">
        <w:rPr>
          <w:bCs/>
        </w:rPr>
        <w:t xml:space="preserve"> Employing Active Learning</w:t>
      </w:r>
      <w:r w:rsidR="001B7C45">
        <w:rPr>
          <w:bCs/>
        </w:rPr>
        <w:t xml:space="preserve"> </w:t>
      </w:r>
      <w:r w:rsidRPr="005F202E">
        <w:rPr>
          <w:bCs/>
        </w:rPr>
        <w:t xml:space="preserve"> </w:t>
      </w:r>
      <w:r w:rsidR="006E26D6">
        <w:rPr>
          <w:bCs/>
        </w:rPr>
        <w:t xml:space="preserve"> </w:t>
      </w:r>
      <w:r w:rsidR="001B7C45">
        <w:rPr>
          <w:bCs/>
        </w:rPr>
        <w:t>10</w:t>
      </w:r>
      <w:r w:rsidR="00A047DB">
        <w:rPr>
          <w:bCs/>
        </w:rPr>
        <w:t>5</w:t>
      </w:r>
      <w:r w:rsidR="00FD24BE">
        <w:rPr>
          <w:bCs/>
        </w:rPr>
        <w:tab/>
      </w:r>
    </w:p>
    <w:p w14:paraId="2A948A9F" w14:textId="75F15489" w:rsidR="0092510B" w:rsidRPr="008B08BC" w:rsidRDefault="008B08BC" w:rsidP="008B08BC">
      <w:pPr>
        <w:spacing w:line="480" w:lineRule="auto"/>
        <w:ind w:firstLine="720"/>
        <w:outlineLvl w:val="0"/>
        <w:rPr>
          <w:b/>
          <w:bCs/>
          <w:i/>
          <w:iCs/>
        </w:rPr>
      </w:pPr>
      <w:r w:rsidRPr="008B08BC">
        <w:t xml:space="preserve">University Support </w:t>
      </w:r>
      <w:r w:rsidR="001B7C45">
        <w:t xml:space="preserve">and Collaboration for Resilience                                       </w:t>
      </w:r>
      <w:r w:rsidR="00BE7427">
        <w:t xml:space="preserve"> </w:t>
      </w:r>
      <w:r w:rsidR="001B7C45">
        <w:t>107</w:t>
      </w:r>
      <w:r>
        <w:rPr>
          <w:b/>
          <w:bCs/>
          <w:i/>
          <w:iCs/>
        </w:rPr>
        <w:tab/>
      </w:r>
      <w:r w:rsidR="006E26D6">
        <w:rPr>
          <w:bCs/>
        </w:rPr>
        <w:tab/>
      </w:r>
      <w:r w:rsidR="0075592B">
        <w:rPr>
          <w:bCs/>
        </w:rPr>
        <w:t xml:space="preserve">     </w:t>
      </w:r>
    </w:p>
    <w:p w14:paraId="122E53EF" w14:textId="277B67DC" w:rsidR="007970F6" w:rsidRPr="005F202E" w:rsidRDefault="007970F6" w:rsidP="0092510B">
      <w:pPr>
        <w:tabs>
          <w:tab w:val="left" w:pos="720"/>
          <w:tab w:val="right" w:pos="8460"/>
        </w:tabs>
        <w:spacing w:line="480" w:lineRule="auto"/>
        <w:ind w:left="720"/>
        <w:rPr>
          <w:bCs/>
          <w:i/>
          <w:iCs/>
        </w:rPr>
      </w:pPr>
      <w:r>
        <w:rPr>
          <w:bCs/>
        </w:rPr>
        <w:t>Theoretical Framework</w:t>
      </w:r>
      <w:r w:rsidR="001C75FB">
        <w:rPr>
          <w:bCs/>
        </w:rPr>
        <w:t xml:space="preserve">                                                                       </w:t>
      </w:r>
      <w:r w:rsidR="00BE7427">
        <w:rPr>
          <w:bCs/>
        </w:rPr>
        <w:tab/>
        <w:t xml:space="preserve">           </w:t>
      </w:r>
      <w:r w:rsidR="001C75FB">
        <w:rPr>
          <w:bCs/>
        </w:rPr>
        <w:t xml:space="preserve">    </w:t>
      </w:r>
      <w:r w:rsidR="00BE7427">
        <w:rPr>
          <w:bCs/>
        </w:rPr>
        <w:t>109</w:t>
      </w:r>
      <w:r>
        <w:rPr>
          <w:bCs/>
        </w:rPr>
        <w:tab/>
      </w:r>
    </w:p>
    <w:p w14:paraId="282862FA" w14:textId="299DD3B1" w:rsidR="0092510B" w:rsidRPr="00FD24BE" w:rsidRDefault="0092510B" w:rsidP="00FD24BE">
      <w:pPr>
        <w:tabs>
          <w:tab w:val="left" w:pos="720"/>
          <w:tab w:val="right" w:pos="8460"/>
        </w:tabs>
        <w:spacing w:line="480" w:lineRule="auto"/>
        <w:ind w:left="720"/>
        <w:rPr>
          <w:bCs/>
        </w:rPr>
      </w:pPr>
      <w:r w:rsidRPr="005F202E">
        <w:rPr>
          <w:bCs/>
        </w:rPr>
        <w:t>Discussion of the Results in Relation to the Theoretical Framework</w:t>
      </w:r>
      <w:r w:rsidR="006E26D6">
        <w:rPr>
          <w:bCs/>
        </w:rPr>
        <w:tab/>
      </w:r>
      <w:r w:rsidR="00166F3E">
        <w:rPr>
          <w:bCs/>
        </w:rPr>
        <w:t xml:space="preserve">   111</w:t>
      </w:r>
    </w:p>
    <w:p w14:paraId="3B131C85" w14:textId="6479D038" w:rsidR="00FD24BE" w:rsidRDefault="0092510B" w:rsidP="0092510B">
      <w:pPr>
        <w:tabs>
          <w:tab w:val="left" w:pos="720"/>
          <w:tab w:val="right" w:pos="8460"/>
        </w:tabs>
        <w:spacing w:line="480" w:lineRule="auto"/>
        <w:rPr>
          <w:bCs/>
        </w:rPr>
      </w:pPr>
      <w:r>
        <w:rPr>
          <w:bCs/>
          <w:i/>
          <w:iCs/>
        </w:rPr>
        <w:tab/>
        <w:t xml:space="preserve">    </w:t>
      </w:r>
      <w:r w:rsidR="00FD24BE">
        <w:rPr>
          <w:bCs/>
        </w:rPr>
        <w:t>Research Question One</w:t>
      </w:r>
      <w:r w:rsidR="00FD24BE">
        <w:rPr>
          <w:bCs/>
        </w:rPr>
        <w:tab/>
      </w:r>
      <w:r w:rsidR="00166F3E">
        <w:rPr>
          <w:bCs/>
        </w:rPr>
        <w:t>111</w:t>
      </w:r>
    </w:p>
    <w:p w14:paraId="3069CC8A" w14:textId="6E5B5874" w:rsidR="0092510B" w:rsidRPr="005F202E" w:rsidRDefault="00FD24BE" w:rsidP="0092510B">
      <w:pPr>
        <w:tabs>
          <w:tab w:val="left" w:pos="720"/>
          <w:tab w:val="right" w:pos="8460"/>
        </w:tabs>
        <w:spacing w:line="480" w:lineRule="auto"/>
        <w:rPr>
          <w:bCs/>
        </w:rPr>
      </w:pPr>
      <w:r>
        <w:rPr>
          <w:bCs/>
        </w:rPr>
        <w:tab/>
        <w:t xml:space="preserve">    </w:t>
      </w:r>
      <w:r w:rsidR="0092510B" w:rsidRPr="005F202E">
        <w:rPr>
          <w:bCs/>
        </w:rPr>
        <w:t>Modeling</w:t>
      </w:r>
      <w:r w:rsidR="005A486A">
        <w:rPr>
          <w:bCs/>
        </w:rPr>
        <w:tab/>
      </w:r>
      <w:r w:rsidR="00166F3E">
        <w:rPr>
          <w:bCs/>
        </w:rPr>
        <w:t>111</w:t>
      </w:r>
    </w:p>
    <w:p w14:paraId="65D89B0E" w14:textId="172BAC94" w:rsidR="0092510B" w:rsidRPr="005F202E" w:rsidRDefault="0092510B" w:rsidP="0092510B">
      <w:pPr>
        <w:tabs>
          <w:tab w:val="left" w:pos="720"/>
          <w:tab w:val="right" w:pos="8460"/>
        </w:tabs>
        <w:spacing w:line="480" w:lineRule="auto"/>
        <w:ind w:left="720"/>
        <w:rPr>
          <w:bCs/>
        </w:rPr>
      </w:pPr>
      <w:r>
        <w:rPr>
          <w:bCs/>
        </w:rPr>
        <w:t xml:space="preserve">    </w:t>
      </w:r>
      <w:r w:rsidRPr="005F202E">
        <w:rPr>
          <w:bCs/>
        </w:rPr>
        <w:t>Dialogue</w:t>
      </w:r>
      <w:r w:rsidR="005A486A">
        <w:rPr>
          <w:bCs/>
        </w:rPr>
        <w:tab/>
      </w:r>
      <w:r w:rsidR="00166F3E">
        <w:rPr>
          <w:bCs/>
        </w:rPr>
        <w:t>115</w:t>
      </w:r>
    </w:p>
    <w:p w14:paraId="41C14885" w14:textId="6723288E" w:rsidR="0092510B" w:rsidRPr="005F202E" w:rsidRDefault="0092510B" w:rsidP="0092510B">
      <w:pPr>
        <w:tabs>
          <w:tab w:val="left" w:pos="720"/>
          <w:tab w:val="right" w:pos="8460"/>
        </w:tabs>
        <w:spacing w:line="480" w:lineRule="auto"/>
        <w:rPr>
          <w:bCs/>
        </w:rPr>
      </w:pPr>
      <w:r w:rsidRPr="00B20BFE">
        <w:rPr>
          <w:bCs/>
        </w:rPr>
        <w:tab/>
      </w:r>
      <w:r>
        <w:rPr>
          <w:bCs/>
        </w:rPr>
        <w:t xml:space="preserve">    </w:t>
      </w:r>
      <w:r w:rsidRPr="005F202E">
        <w:rPr>
          <w:bCs/>
        </w:rPr>
        <w:t>Practice</w:t>
      </w:r>
      <w:r w:rsidR="005A486A">
        <w:rPr>
          <w:bCs/>
        </w:rPr>
        <w:tab/>
        <w:t>1</w:t>
      </w:r>
      <w:r w:rsidR="007970F6">
        <w:rPr>
          <w:bCs/>
        </w:rPr>
        <w:t>1</w:t>
      </w:r>
      <w:r w:rsidR="00166F3E">
        <w:rPr>
          <w:bCs/>
        </w:rPr>
        <w:t>9</w:t>
      </w:r>
    </w:p>
    <w:p w14:paraId="2F07E764" w14:textId="18EA4D1C" w:rsidR="0092510B" w:rsidRPr="005F202E" w:rsidRDefault="0092510B" w:rsidP="0092510B">
      <w:pPr>
        <w:tabs>
          <w:tab w:val="left" w:pos="720"/>
          <w:tab w:val="right" w:pos="8460"/>
        </w:tabs>
        <w:spacing w:line="480" w:lineRule="auto"/>
        <w:rPr>
          <w:bCs/>
        </w:rPr>
      </w:pPr>
      <w:r w:rsidRPr="00B20BFE">
        <w:rPr>
          <w:bCs/>
        </w:rPr>
        <w:tab/>
      </w:r>
      <w:r>
        <w:rPr>
          <w:bCs/>
        </w:rPr>
        <w:t xml:space="preserve">    </w:t>
      </w:r>
      <w:r w:rsidRPr="005F202E">
        <w:rPr>
          <w:bCs/>
        </w:rPr>
        <w:t>Confirmation</w:t>
      </w:r>
      <w:r w:rsidR="00E11CC8">
        <w:rPr>
          <w:bCs/>
        </w:rPr>
        <w:tab/>
        <w:t>1</w:t>
      </w:r>
      <w:r w:rsidR="00166F3E">
        <w:rPr>
          <w:bCs/>
        </w:rPr>
        <w:t>19</w:t>
      </w:r>
    </w:p>
    <w:p w14:paraId="3A29566E" w14:textId="71293F5D" w:rsidR="00FD24BE" w:rsidRDefault="0092510B" w:rsidP="0092510B">
      <w:pPr>
        <w:tabs>
          <w:tab w:val="left" w:pos="720"/>
          <w:tab w:val="right" w:pos="8460"/>
        </w:tabs>
        <w:spacing w:line="480" w:lineRule="auto"/>
        <w:ind w:left="720"/>
        <w:rPr>
          <w:bCs/>
          <w:iCs/>
        </w:rPr>
      </w:pPr>
      <w:r>
        <w:rPr>
          <w:bCs/>
          <w:iCs/>
        </w:rPr>
        <w:t xml:space="preserve">    </w:t>
      </w:r>
      <w:r w:rsidR="00FD24BE">
        <w:rPr>
          <w:bCs/>
          <w:iCs/>
        </w:rPr>
        <w:t>Research Question Two</w:t>
      </w:r>
      <w:r w:rsidR="00FD24BE">
        <w:rPr>
          <w:bCs/>
          <w:iCs/>
        </w:rPr>
        <w:tab/>
        <w:t>1</w:t>
      </w:r>
      <w:r w:rsidR="008D67C9">
        <w:rPr>
          <w:bCs/>
          <w:iCs/>
        </w:rPr>
        <w:t>20</w:t>
      </w:r>
    </w:p>
    <w:p w14:paraId="2F073F13" w14:textId="3E9AC544" w:rsidR="0092510B" w:rsidRPr="005F202E" w:rsidRDefault="00FD24BE" w:rsidP="0092510B">
      <w:pPr>
        <w:tabs>
          <w:tab w:val="left" w:pos="720"/>
          <w:tab w:val="right" w:pos="8460"/>
        </w:tabs>
        <w:spacing w:line="480" w:lineRule="auto"/>
        <w:ind w:left="720"/>
        <w:rPr>
          <w:bCs/>
          <w:iCs/>
        </w:rPr>
      </w:pPr>
      <w:r>
        <w:rPr>
          <w:bCs/>
          <w:iCs/>
        </w:rPr>
        <w:t xml:space="preserve">    </w:t>
      </w:r>
      <w:r w:rsidR="0092510B" w:rsidRPr="005F202E">
        <w:rPr>
          <w:bCs/>
          <w:iCs/>
        </w:rPr>
        <w:t xml:space="preserve">Modeling </w:t>
      </w:r>
      <w:r w:rsidR="00E11CC8">
        <w:rPr>
          <w:bCs/>
          <w:iCs/>
        </w:rPr>
        <w:tab/>
        <w:t>1</w:t>
      </w:r>
      <w:r w:rsidR="008D67C9">
        <w:rPr>
          <w:bCs/>
          <w:iCs/>
        </w:rPr>
        <w:t>2</w:t>
      </w:r>
      <w:r w:rsidR="007970F6">
        <w:rPr>
          <w:bCs/>
          <w:iCs/>
        </w:rPr>
        <w:t>0</w:t>
      </w:r>
    </w:p>
    <w:p w14:paraId="440B84A8" w14:textId="19D90D27" w:rsidR="0092510B" w:rsidRPr="005F202E" w:rsidRDefault="0092510B" w:rsidP="0092510B">
      <w:pPr>
        <w:tabs>
          <w:tab w:val="left" w:pos="720"/>
          <w:tab w:val="right" w:pos="8460"/>
        </w:tabs>
        <w:spacing w:line="480" w:lineRule="auto"/>
        <w:ind w:left="720"/>
        <w:rPr>
          <w:bCs/>
          <w:iCs/>
        </w:rPr>
      </w:pPr>
      <w:r>
        <w:rPr>
          <w:bCs/>
          <w:iCs/>
        </w:rPr>
        <w:t xml:space="preserve">     </w:t>
      </w:r>
      <w:r w:rsidRPr="005F202E">
        <w:rPr>
          <w:bCs/>
          <w:iCs/>
        </w:rPr>
        <w:t>Dialogue</w:t>
      </w:r>
      <w:r w:rsidR="00E11CC8">
        <w:rPr>
          <w:bCs/>
          <w:iCs/>
        </w:rPr>
        <w:tab/>
        <w:t>1</w:t>
      </w:r>
      <w:r w:rsidR="008D67C9">
        <w:rPr>
          <w:bCs/>
          <w:iCs/>
        </w:rPr>
        <w:t>22</w:t>
      </w:r>
    </w:p>
    <w:p w14:paraId="08ED092F" w14:textId="6395BD2E" w:rsidR="0092510B" w:rsidRPr="005F202E" w:rsidRDefault="0092510B" w:rsidP="0092510B">
      <w:pPr>
        <w:tabs>
          <w:tab w:val="left" w:pos="720"/>
          <w:tab w:val="right" w:pos="8460"/>
        </w:tabs>
        <w:spacing w:line="480" w:lineRule="auto"/>
        <w:ind w:left="720"/>
        <w:rPr>
          <w:bCs/>
          <w:iCs/>
        </w:rPr>
      </w:pPr>
      <w:r>
        <w:rPr>
          <w:bCs/>
          <w:iCs/>
        </w:rPr>
        <w:t xml:space="preserve">     </w:t>
      </w:r>
      <w:r w:rsidRPr="005F202E">
        <w:rPr>
          <w:bCs/>
          <w:iCs/>
        </w:rPr>
        <w:t>Practice</w:t>
      </w:r>
      <w:r w:rsidR="00174535">
        <w:rPr>
          <w:bCs/>
          <w:iCs/>
        </w:rPr>
        <w:t xml:space="preserve">     </w:t>
      </w:r>
      <w:r w:rsidR="00E11CC8">
        <w:rPr>
          <w:bCs/>
          <w:iCs/>
        </w:rPr>
        <w:tab/>
        <w:t>1</w:t>
      </w:r>
      <w:r w:rsidR="008D67C9">
        <w:rPr>
          <w:bCs/>
          <w:iCs/>
        </w:rPr>
        <w:t>2</w:t>
      </w:r>
      <w:r w:rsidR="00174535">
        <w:rPr>
          <w:bCs/>
          <w:iCs/>
        </w:rPr>
        <w:t>4</w:t>
      </w:r>
    </w:p>
    <w:p w14:paraId="088615FC" w14:textId="16720E41" w:rsidR="0092510B" w:rsidRPr="005F202E" w:rsidRDefault="0092510B" w:rsidP="0092510B">
      <w:pPr>
        <w:tabs>
          <w:tab w:val="left" w:pos="720"/>
          <w:tab w:val="right" w:pos="8460"/>
        </w:tabs>
        <w:spacing w:line="480" w:lineRule="auto"/>
        <w:ind w:left="720"/>
        <w:rPr>
          <w:bCs/>
          <w:iCs/>
        </w:rPr>
      </w:pPr>
      <w:r>
        <w:rPr>
          <w:bCs/>
          <w:iCs/>
        </w:rPr>
        <w:t xml:space="preserve">     </w:t>
      </w:r>
      <w:r w:rsidRPr="005F202E">
        <w:rPr>
          <w:bCs/>
          <w:iCs/>
        </w:rPr>
        <w:t>Confirmation</w:t>
      </w:r>
      <w:r w:rsidR="00E11CC8">
        <w:rPr>
          <w:bCs/>
          <w:iCs/>
        </w:rPr>
        <w:tab/>
        <w:t>1</w:t>
      </w:r>
      <w:r w:rsidR="008D67C9">
        <w:rPr>
          <w:bCs/>
          <w:iCs/>
        </w:rPr>
        <w:t>24</w:t>
      </w:r>
    </w:p>
    <w:p w14:paraId="05B54D02" w14:textId="725BD30C" w:rsidR="00FD24BE" w:rsidRDefault="0092510B" w:rsidP="0092510B">
      <w:pPr>
        <w:tabs>
          <w:tab w:val="left" w:pos="720"/>
          <w:tab w:val="right" w:pos="8460"/>
        </w:tabs>
        <w:spacing w:line="480" w:lineRule="auto"/>
        <w:ind w:left="720"/>
        <w:rPr>
          <w:bCs/>
          <w:iCs/>
        </w:rPr>
      </w:pPr>
      <w:r>
        <w:rPr>
          <w:bCs/>
          <w:iCs/>
        </w:rPr>
        <w:t xml:space="preserve">    </w:t>
      </w:r>
      <w:r w:rsidR="00FD24BE">
        <w:rPr>
          <w:bCs/>
          <w:iCs/>
        </w:rPr>
        <w:t>Research Question Three</w:t>
      </w:r>
      <w:r w:rsidR="00FD24BE">
        <w:rPr>
          <w:bCs/>
          <w:iCs/>
        </w:rPr>
        <w:tab/>
        <w:t>1</w:t>
      </w:r>
      <w:r w:rsidR="008D67C9">
        <w:rPr>
          <w:bCs/>
          <w:iCs/>
        </w:rPr>
        <w:t>25</w:t>
      </w:r>
    </w:p>
    <w:p w14:paraId="568930AF" w14:textId="1201EF9C" w:rsidR="0092510B" w:rsidRPr="005F202E" w:rsidRDefault="00FD24BE" w:rsidP="0092510B">
      <w:pPr>
        <w:tabs>
          <w:tab w:val="left" w:pos="720"/>
          <w:tab w:val="right" w:pos="8460"/>
        </w:tabs>
        <w:spacing w:line="480" w:lineRule="auto"/>
        <w:ind w:left="720"/>
        <w:rPr>
          <w:bCs/>
          <w:iCs/>
        </w:rPr>
      </w:pPr>
      <w:r>
        <w:rPr>
          <w:bCs/>
          <w:iCs/>
        </w:rPr>
        <w:t xml:space="preserve">   </w:t>
      </w:r>
      <w:r w:rsidR="0092510B">
        <w:rPr>
          <w:bCs/>
          <w:iCs/>
        </w:rPr>
        <w:t xml:space="preserve"> </w:t>
      </w:r>
      <w:r w:rsidR="0092510B" w:rsidRPr="005F202E">
        <w:rPr>
          <w:bCs/>
          <w:iCs/>
        </w:rPr>
        <w:t>Modeling</w:t>
      </w:r>
      <w:r w:rsidR="00E11CC8">
        <w:rPr>
          <w:bCs/>
          <w:iCs/>
        </w:rPr>
        <w:tab/>
        <w:t>1</w:t>
      </w:r>
      <w:r w:rsidR="008D67C9">
        <w:rPr>
          <w:bCs/>
          <w:iCs/>
        </w:rPr>
        <w:t>25</w:t>
      </w:r>
    </w:p>
    <w:p w14:paraId="681D873C" w14:textId="346EC215" w:rsidR="0092510B" w:rsidRPr="005F202E" w:rsidRDefault="0092510B" w:rsidP="0092510B">
      <w:pPr>
        <w:tabs>
          <w:tab w:val="left" w:pos="720"/>
          <w:tab w:val="right" w:pos="8460"/>
        </w:tabs>
        <w:spacing w:line="480" w:lineRule="auto"/>
        <w:ind w:left="720"/>
        <w:rPr>
          <w:bCs/>
          <w:iCs/>
        </w:rPr>
      </w:pPr>
      <w:r>
        <w:rPr>
          <w:bCs/>
          <w:iCs/>
        </w:rPr>
        <w:t xml:space="preserve">    </w:t>
      </w:r>
      <w:r w:rsidRPr="005F202E">
        <w:rPr>
          <w:bCs/>
          <w:iCs/>
        </w:rPr>
        <w:t>Dialogue</w:t>
      </w:r>
      <w:r w:rsidR="00E11CC8">
        <w:rPr>
          <w:bCs/>
          <w:iCs/>
        </w:rPr>
        <w:tab/>
      </w:r>
      <w:r w:rsidR="00C92DF0">
        <w:rPr>
          <w:bCs/>
          <w:iCs/>
        </w:rPr>
        <w:t>126</w:t>
      </w:r>
    </w:p>
    <w:p w14:paraId="4FD9E495" w14:textId="61B3E5A2" w:rsidR="0092510B" w:rsidRPr="005F202E" w:rsidRDefault="0092510B" w:rsidP="0092510B">
      <w:pPr>
        <w:tabs>
          <w:tab w:val="left" w:pos="720"/>
          <w:tab w:val="right" w:pos="8460"/>
        </w:tabs>
        <w:spacing w:line="480" w:lineRule="auto"/>
        <w:ind w:left="720"/>
        <w:rPr>
          <w:bCs/>
          <w:iCs/>
        </w:rPr>
      </w:pPr>
      <w:r>
        <w:rPr>
          <w:bCs/>
          <w:iCs/>
        </w:rPr>
        <w:lastRenderedPageBreak/>
        <w:t xml:space="preserve">     </w:t>
      </w:r>
      <w:r w:rsidRPr="005F202E">
        <w:rPr>
          <w:bCs/>
          <w:iCs/>
        </w:rPr>
        <w:t>Practice</w:t>
      </w:r>
      <w:r w:rsidR="00E11CC8">
        <w:rPr>
          <w:bCs/>
          <w:iCs/>
        </w:rPr>
        <w:tab/>
        <w:t>1</w:t>
      </w:r>
      <w:r w:rsidR="00C92DF0">
        <w:rPr>
          <w:bCs/>
          <w:iCs/>
        </w:rPr>
        <w:t>2</w:t>
      </w:r>
      <w:r w:rsidR="00881B5D">
        <w:rPr>
          <w:bCs/>
          <w:iCs/>
        </w:rPr>
        <w:t>9</w:t>
      </w:r>
    </w:p>
    <w:p w14:paraId="75231585" w14:textId="25516694" w:rsidR="0092510B" w:rsidRPr="005F202E" w:rsidRDefault="0092510B" w:rsidP="0092510B">
      <w:pPr>
        <w:tabs>
          <w:tab w:val="left" w:pos="720"/>
          <w:tab w:val="right" w:pos="8460"/>
        </w:tabs>
        <w:spacing w:line="480" w:lineRule="auto"/>
        <w:ind w:left="720"/>
        <w:rPr>
          <w:bCs/>
          <w:iCs/>
        </w:rPr>
      </w:pPr>
      <w:r>
        <w:rPr>
          <w:bCs/>
          <w:iCs/>
        </w:rPr>
        <w:t xml:space="preserve">    </w:t>
      </w:r>
      <w:r w:rsidR="00FD24BE">
        <w:rPr>
          <w:bCs/>
          <w:iCs/>
        </w:rPr>
        <w:t xml:space="preserve"> </w:t>
      </w:r>
      <w:r w:rsidRPr="005F202E">
        <w:rPr>
          <w:bCs/>
          <w:iCs/>
        </w:rPr>
        <w:t>Confirmation</w:t>
      </w:r>
      <w:r w:rsidR="00E11CC8">
        <w:rPr>
          <w:bCs/>
          <w:iCs/>
        </w:rPr>
        <w:tab/>
        <w:t>1</w:t>
      </w:r>
      <w:r w:rsidR="00C92DF0">
        <w:rPr>
          <w:bCs/>
          <w:iCs/>
        </w:rPr>
        <w:t>30</w:t>
      </w:r>
    </w:p>
    <w:p w14:paraId="5DFD9703" w14:textId="648B667A" w:rsidR="0092510B" w:rsidRPr="005F202E" w:rsidRDefault="00FD24BE" w:rsidP="0092510B">
      <w:pPr>
        <w:tabs>
          <w:tab w:val="left" w:pos="720"/>
          <w:tab w:val="right" w:pos="8460"/>
        </w:tabs>
        <w:spacing w:line="480" w:lineRule="auto"/>
        <w:ind w:left="720"/>
        <w:rPr>
          <w:bCs/>
          <w:iCs/>
        </w:rPr>
      </w:pPr>
      <w:r>
        <w:rPr>
          <w:bCs/>
          <w:iCs/>
        </w:rPr>
        <w:t xml:space="preserve">     Research Question Four</w:t>
      </w:r>
      <w:r w:rsidR="00E11CC8">
        <w:rPr>
          <w:bCs/>
          <w:iCs/>
        </w:rPr>
        <w:tab/>
        <w:t>1</w:t>
      </w:r>
      <w:r w:rsidR="00C92DF0">
        <w:rPr>
          <w:bCs/>
          <w:iCs/>
        </w:rPr>
        <w:t>31</w:t>
      </w:r>
    </w:p>
    <w:p w14:paraId="64972621" w14:textId="02D9D00E" w:rsidR="0092510B" w:rsidRPr="005F202E" w:rsidRDefault="0092510B" w:rsidP="0092510B">
      <w:pPr>
        <w:tabs>
          <w:tab w:val="left" w:pos="720"/>
          <w:tab w:val="right" w:pos="8460"/>
        </w:tabs>
        <w:spacing w:line="480" w:lineRule="auto"/>
        <w:ind w:left="720"/>
        <w:rPr>
          <w:bCs/>
          <w:iCs/>
        </w:rPr>
      </w:pPr>
      <w:r>
        <w:rPr>
          <w:bCs/>
          <w:iCs/>
        </w:rPr>
        <w:t xml:space="preserve">     </w:t>
      </w:r>
      <w:r w:rsidRPr="005F202E">
        <w:rPr>
          <w:bCs/>
          <w:iCs/>
        </w:rPr>
        <w:t>Modeling</w:t>
      </w:r>
      <w:r w:rsidR="00E11CC8">
        <w:rPr>
          <w:bCs/>
          <w:iCs/>
        </w:rPr>
        <w:tab/>
        <w:t>1</w:t>
      </w:r>
      <w:r w:rsidR="00C92DF0">
        <w:rPr>
          <w:bCs/>
          <w:iCs/>
        </w:rPr>
        <w:t>31</w:t>
      </w:r>
    </w:p>
    <w:p w14:paraId="159EAA3D" w14:textId="5FF25416" w:rsidR="0092510B" w:rsidRPr="005F202E" w:rsidRDefault="0092510B" w:rsidP="0092510B">
      <w:pPr>
        <w:tabs>
          <w:tab w:val="left" w:pos="720"/>
          <w:tab w:val="right" w:pos="8460"/>
        </w:tabs>
        <w:spacing w:line="480" w:lineRule="auto"/>
        <w:ind w:left="720"/>
        <w:rPr>
          <w:bCs/>
          <w:iCs/>
        </w:rPr>
      </w:pPr>
      <w:r>
        <w:rPr>
          <w:bCs/>
          <w:iCs/>
        </w:rPr>
        <w:t xml:space="preserve">     </w:t>
      </w:r>
      <w:r w:rsidRPr="005F202E">
        <w:rPr>
          <w:bCs/>
          <w:iCs/>
        </w:rPr>
        <w:t>Dialogue</w:t>
      </w:r>
      <w:r w:rsidR="00E11CC8">
        <w:rPr>
          <w:bCs/>
          <w:iCs/>
        </w:rPr>
        <w:tab/>
        <w:t>1</w:t>
      </w:r>
      <w:r w:rsidR="00C92DF0">
        <w:rPr>
          <w:bCs/>
          <w:iCs/>
        </w:rPr>
        <w:t>3</w:t>
      </w:r>
      <w:r w:rsidR="00881B5D">
        <w:rPr>
          <w:bCs/>
          <w:iCs/>
        </w:rPr>
        <w:t>3</w:t>
      </w:r>
    </w:p>
    <w:p w14:paraId="02F5AF5F" w14:textId="0467D10F" w:rsidR="0092510B" w:rsidRPr="005F202E" w:rsidRDefault="0092510B" w:rsidP="0092510B">
      <w:pPr>
        <w:tabs>
          <w:tab w:val="left" w:pos="720"/>
          <w:tab w:val="right" w:pos="8460"/>
        </w:tabs>
        <w:spacing w:line="480" w:lineRule="auto"/>
        <w:ind w:left="720"/>
        <w:rPr>
          <w:bCs/>
          <w:iCs/>
        </w:rPr>
      </w:pPr>
      <w:r>
        <w:rPr>
          <w:bCs/>
          <w:iCs/>
        </w:rPr>
        <w:t xml:space="preserve">     </w:t>
      </w:r>
      <w:r w:rsidRPr="005F202E">
        <w:rPr>
          <w:bCs/>
          <w:iCs/>
        </w:rPr>
        <w:t>Practice</w:t>
      </w:r>
      <w:r w:rsidR="00E11CC8">
        <w:rPr>
          <w:bCs/>
          <w:iCs/>
        </w:rPr>
        <w:tab/>
        <w:t>1</w:t>
      </w:r>
      <w:r w:rsidR="00C92DF0">
        <w:rPr>
          <w:bCs/>
          <w:iCs/>
        </w:rPr>
        <w:t>33</w:t>
      </w:r>
    </w:p>
    <w:p w14:paraId="26556E62" w14:textId="5D305369" w:rsidR="0092510B" w:rsidRPr="005F202E" w:rsidRDefault="0092510B" w:rsidP="0092510B">
      <w:pPr>
        <w:tabs>
          <w:tab w:val="left" w:pos="720"/>
          <w:tab w:val="right" w:pos="8460"/>
        </w:tabs>
        <w:spacing w:line="480" w:lineRule="auto"/>
        <w:ind w:left="720"/>
        <w:rPr>
          <w:bCs/>
          <w:iCs/>
        </w:rPr>
      </w:pPr>
      <w:r>
        <w:rPr>
          <w:bCs/>
          <w:iCs/>
        </w:rPr>
        <w:t xml:space="preserve">     </w:t>
      </w:r>
      <w:r w:rsidRPr="005F202E">
        <w:rPr>
          <w:bCs/>
          <w:iCs/>
        </w:rPr>
        <w:t>Confirmation</w:t>
      </w:r>
      <w:r w:rsidR="00E11CC8">
        <w:rPr>
          <w:bCs/>
          <w:iCs/>
        </w:rPr>
        <w:tab/>
        <w:t>1</w:t>
      </w:r>
      <w:r w:rsidR="00C92DF0">
        <w:rPr>
          <w:bCs/>
          <w:iCs/>
        </w:rPr>
        <w:t>34</w:t>
      </w:r>
    </w:p>
    <w:p w14:paraId="36787926" w14:textId="427CFEEC" w:rsidR="0092510B" w:rsidRPr="005F202E" w:rsidRDefault="0092510B" w:rsidP="0092510B">
      <w:pPr>
        <w:tabs>
          <w:tab w:val="left" w:pos="720"/>
          <w:tab w:val="right" w:pos="8460"/>
        </w:tabs>
        <w:spacing w:line="480" w:lineRule="auto"/>
        <w:ind w:left="720"/>
        <w:rPr>
          <w:bCs/>
        </w:rPr>
      </w:pPr>
      <w:r w:rsidRPr="005F202E">
        <w:rPr>
          <w:bCs/>
        </w:rPr>
        <w:t xml:space="preserve">Limitations </w:t>
      </w:r>
      <w:r w:rsidR="00E11CC8">
        <w:rPr>
          <w:bCs/>
        </w:rPr>
        <w:tab/>
        <w:t>1</w:t>
      </w:r>
      <w:r w:rsidR="00C92DF0">
        <w:rPr>
          <w:bCs/>
        </w:rPr>
        <w:t>35</w:t>
      </w:r>
    </w:p>
    <w:p w14:paraId="46CC8597" w14:textId="410388B4" w:rsidR="0092510B" w:rsidRPr="005F202E" w:rsidRDefault="0092510B" w:rsidP="0092510B">
      <w:pPr>
        <w:tabs>
          <w:tab w:val="left" w:pos="720"/>
          <w:tab w:val="right" w:pos="8460"/>
        </w:tabs>
        <w:spacing w:line="480" w:lineRule="auto"/>
        <w:ind w:left="720"/>
        <w:rPr>
          <w:bCs/>
        </w:rPr>
      </w:pPr>
      <w:r w:rsidRPr="005F202E">
        <w:rPr>
          <w:bCs/>
        </w:rPr>
        <w:t>Implication</w:t>
      </w:r>
      <w:r w:rsidR="00D35976">
        <w:rPr>
          <w:bCs/>
        </w:rPr>
        <w:t>s</w:t>
      </w:r>
      <w:r w:rsidRPr="005F202E">
        <w:rPr>
          <w:bCs/>
        </w:rPr>
        <w:t xml:space="preserve"> of the Results for Practice</w:t>
      </w:r>
      <w:r w:rsidR="00E11CC8">
        <w:rPr>
          <w:bCs/>
        </w:rPr>
        <w:tab/>
        <w:t>1</w:t>
      </w:r>
      <w:r w:rsidR="00C92DF0">
        <w:rPr>
          <w:bCs/>
        </w:rPr>
        <w:t>3</w:t>
      </w:r>
      <w:r w:rsidR="00881B5D">
        <w:rPr>
          <w:bCs/>
        </w:rPr>
        <w:t>6</w:t>
      </w:r>
    </w:p>
    <w:p w14:paraId="09A1AC36" w14:textId="12031590" w:rsidR="0092510B" w:rsidRPr="00D35976" w:rsidRDefault="0092510B" w:rsidP="00D35976">
      <w:pPr>
        <w:tabs>
          <w:tab w:val="left" w:pos="720"/>
          <w:tab w:val="right" w:pos="8460"/>
        </w:tabs>
        <w:spacing w:line="480" w:lineRule="auto"/>
        <w:ind w:left="720"/>
        <w:rPr>
          <w:bCs/>
        </w:rPr>
      </w:pPr>
      <w:r w:rsidRPr="005F202E">
        <w:rPr>
          <w:bCs/>
        </w:rPr>
        <w:t>Recommendations for Further Research</w:t>
      </w:r>
      <w:r w:rsidR="00E11CC8">
        <w:rPr>
          <w:bCs/>
        </w:rPr>
        <w:tab/>
        <w:t>1</w:t>
      </w:r>
      <w:r w:rsidR="00523663">
        <w:rPr>
          <w:bCs/>
        </w:rPr>
        <w:t>40</w:t>
      </w:r>
    </w:p>
    <w:p w14:paraId="1A585435" w14:textId="79365BF0" w:rsidR="0092510B" w:rsidRDefault="0092510B" w:rsidP="0092510B">
      <w:pPr>
        <w:tabs>
          <w:tab w:val="left" w:pos="720"/>
          <w:tab w:val="right" w:pos="8460"/>
        </w:tabs>
        <w:spacing w:line="480" w:lineRule="auto"/>
        <w:outlineLvl w:val="0"/>
        <w:rPr>
          <w:caps/>
        </w:rPr>
      </w:pPr>
      <w:r w:rsidRPr="00FD12FA">
        <w:rPr>
          <w:caps/>
        </w:rPr>
        <w:t xml:space="preserve">References </w:t>
      </w:r>
      <w:r w:rsidR="00E11CC8">
        <w:rPr>
          <w:caps/>
        </w:rPr>
        <w:tab/>
        <w:t>1</w:t>
      </w:r>
      <w:r w:rsidR="00C92DF0">
        <w:rPr>
          <w:caps/>
        </w:rPr>
        <w:t>4</w:t>
      </w:r>
      <w:r w:rsidR="00D95449">
        <w:rPr>
          <w:caps/>
        </w:rPr>
        <w:t>2</w:t>
      </w:r>
    </w:p>
    <w:p w14:paraId="5FEC1F71" w14:textId="71A5A4EC" w:rsidR="00A51393" w:rsidRPr="00881C59" w:rsidRDefault="0092510B" w:rsidP="00A51393">
      <w:pPr>
        <w:tabs>
          <w:tab w:val="left" w:pos="720"/>
          <w:tab w:val="right" w:pos="8460"/>
        </w:tabs>
        <w:spacing w:line="480" w:lineRule="auto"/>
        <w:outlineLvl w:val="0"/>
        <w:rPr>
          <w:caps/>
        </w:rPr>
      </w:pPr>
      <w:r w:rsidRPr="00FD12FA">
        <w:rPr>
          <w:caps/>
        </w:rPr>
        <w:t>Appendices</w:t>
      </w:r>
      <w:r>
        <w:rPr>
          <w:caps/>
        </w:rPr>
        <w:t xml:space="preserve"> </w:t>
      </w:r>
      <w:r w:rsidR="00E11CC8">
        <w:rPr>
          <w:caps/>
        </w:rPr>
        <w:tab/>
      </w:r>
      <w:r w:rsidR="00C92DF0">
        <w:rPr>
          <w:caps/>
        </w:rPr>
        <w:t>15</w:t>
      </w:r>
      <w:r w:rsidR="00D95449">
        <w:rPr>
          <w:caps/>
        </w:rPr>
        <w:t>2</w:t>
      </w:r>
    </w:p>
    <w:p w14:paraId="68D4C4C8" w14:textId="105E7489" w:rsidR="0089086D" w:rsidRPr="00E6788E" w:rsidRDefault="0089086D" w:rsidP="00881C59">
      <w:pPr>
        <w:tabs>
          <w:tab w:val="left" w:pos="720"/>
          <w:tab w:val="right" w:pos="8460"/>
        </w:tabs>
        <w:spacing w:line="480" w:lineRule="auto"/>
        <w:jc w:val="center"/>
        <w:outlineLvl w:val="0"/>
        <w:rPr>
          <w:caps/>
        </w:rPr>
      </w:pPr>
      <w:r w:rsidRPr="00CD481D">
        <w:rPr>
          <w:b/>
        </w:rPr>
        <w:t>List of Tables</w:t>
      </w:r>
    </w:p>
    <w:p w14:paraId="76371550" w14:textId="042A9213" w:rsidR="0089086D" w:rsidRDefault="0089086D" w:rsidP="0092510B">
      <w:pPr>
        <w:tabs>
          <w:tab w:val="right" w:pos="8460"/>
        </w:tabs>
        <w:ind w:left="900" w:hanging="900"/>
      </w:pPr>
      <w:r>
        <w:t xml:space="preserve">Table 1. </w:t>
      </w:r>
      <w:r w:rsidR="0092510B">
        <w:t>4 Themes with Subthemes</w:t>
      </w:r>
      <w:r w:rsidR="005A486A">
        <w:tab/>
      </w:r>
      <w:r w:rsidR="00051EE5">
        <w:t>63</w:t>
      </w:r>
    </w:p>
    <w:p w14:paraId="3A398FF4" w14:textId="77777777" w:rsidR="0089086D" w:rsidRDefault="0089086D" w:rsidP="0089086D">
      <w:pPr>
        <w:tabs>
          <w:tab w:val="right" w:pos="8640"/>
        </w:tabs>
        <w:ind w:left="900" w:hanging="900"/>
      </w:pPr>
    </w:p>
    <w:p w14:paraId="4D546113" w14:textId="121F3106" w:rsidR="0089086D" w:rsidRPr="00CD481D" w:rsidRDefault="0089086D" w:rsidP="00881C59">
      <w:pPr>
        <w:spacing w:line="480" w:lineRule="auto"/>
        <w:jc w:val="center"/>
        <w:outlineLvl w:val="0"/>
        <w:rPr>
          <w:b/>
        </w:rPr>
      </w:pPr>
      <w:r w:rsidRPr="00CD481D">
        <w:rPr>
          <w:b/>
        </w:rPr>
        <w:t xml:space="preserve">List of </w:t>
      </w:r>
      <w:r w:rsidR="0092510B">
        <w:rPr>
          <w:b/>
        </w:rPr>
        <w:t>Figures</w:t>
      </w:r>
    </w:p>
    <w:p w14:paraId="770272C0" w14:textId="0E0DD015" w:rsidR="009242DA" w:rsidRDefault="0092510B" w:rsidP="0092510B">
      <w:pPr>
        <w:tabs>
          <w:tab w:val="left" w:pos="720"/>
          <w:tab w:val="right" w:pos="8460"/>
        </w:tabs>
        <w:spacing w:line="480" w:lineRule="auto"/>
        <w:outlineLvl w:val="0"/>
      </w:pPr>
      <w:r w:rsidRPr="00292B69">
        <w:t>Figure 1.</w:t>
      </w:r>
      <w:r w:rsidR="009242DA">
        <w:t xml:space="preserve"> Four Components of Care </w:t>
      </w:r>
      <w:r w:rsidR="00C3419B">
        <w:t>Theory</w:t>
      </w:r>
      <w:r w:rsidR="00C3419B" w:rsidRPr="00292B69">
        <w:t xml:space="preserve"> </w:t>
      </w:r>
      <w:r w:rsidR="00C3419B">
        <w:tab/>
      </w:r>
      <w:r w:rsidR="00062A33">
        <w:t>7</w:t>
      </w:r>
    </w:p>
    <w:p w14:paraId="05282403" w14:textId="5C2C82CE" w:rsidR="009242DA" w:rsidRDefault="009242DA" w:rsidP="0092510B">
      <w:pPr>
        <w:tabs>
          <w:tab w:val="left" w:pos="720"/>
          <w:tab w:val="right" w:pos="8460"/>
        </w:tabs>
        <w:spacing w:line="480" w:lineRule="auto"/>
        <w:outlineLvl w:val="0"/>
      </w:pPr>
      <w:r>
        <w:t xml:space="preserve">Figure 2. AI Guide for Students </w:t>
      </w:r>
      <w:r w:rsidR="006E7EBB">
        <w:t>at the 100 Level</w:t>
      </w:r>
      <w:r w:rsidR="00062A33">
        <w:tab/>
      </w:r>
      <w:r w:rsidR="0075592B">
        <w:t>70</w:t>
      </w:r>
    </w:p>
    <w:p w14:paraId="38D9A7DB" w14:textId="0AC311C2" w:rsidR="0092510B" w:rsidRPr="00292B69" w:rsidRDefault="009242DA" w:rsidP="0092510B">
      <w:pPr>
        <w:tabs>
          <w:tab w:val="left" w:pos="720"/>
          <w:tab w:val="right" w:pos="8460"/>
        </w:tabs>
        <w:spacing w:line="480" w:lineRule="auto"/>
        <w:outlineLvl w:val="0"/>
      </w:pPr>
      <w:r>
        <w:t xml:space="preserve">Figure 3. </w:t>
      </w:r>
      <w:r w:rsidR="0092510B" w:rsidRPr="00292B69">
        <w:t>Determining Whether it is Safe to Use ChatGPT</w:t>
      </w:r>
      <w:r w:rsidR="00591199">
        <w:tab/>
      </w:r>
      <w:r w:rsidR="00C3419B">
        <w:t>80</w:t>
      </w:r>
    </w:p>
    <w:p w14:paraId="5228B317" w14:textId="00E40DCE" w:rsidR="0053016E" w:rsidRDefault="0092510B" w:rsidP="007508A8">
      <w:pPr>
        <w:tabs>
          <w:tab w:val="left" w:pos="8460"/>
        </w:tabs>
        <w:spacing w:line="480" w:lineRule="auto"/>
        <w:outlineLvl w:val="0"/>
        <w:rPr>
          <w:i/>
          <w:iCs/>
        </w:rPr>
      </w:pPr>
      <w:r w:rsidRPr="00292B69">
        <w:t xml:space="preserve">Figure </w:t>
      </w:r>
      <w:r w:rsidR="009242DA">
        <w:t>4</w:t>
      </w:r>
      <w:r w:rsidRPr="00292B69">
        <w:t>. Active Learning Examples from Simple to Complex</w:t>
      </w:r>
      <w:r w:rsidR="00A92341">
        <w:t xml:space="preserve"> </w:t>
      </w:r>
      <w:r w:rsidR="007508A8">
        <w:t xml:space="preserve">                                     87</w:t>
      </w:r>
    </w:p>
    <w:p w14:paraId="3E2539CE" w14:textId="1554D20D" w:rsidR="00666AC4" w:rsidRPr="0053016E" w:rsidRDefault="0092510B" w:rsidP="00881C59">
      <w:pPr>
        <w:spacing w:line="480" w:lineRule="auto"/>
        <w:outlineLvl w:val="0"/>
        <w:rPr>
          <w:i/>
          <w:iCs/>
        </w:rPr>
        <w:sectPr w:rsidR="00666AC4" w:rsidRPr="0053016E" w:rsidSect="00CB136B">
          <w:headerReference w:type="default" r:id="rId11"/>
          <w:footerReference w:type="default" r:id="rId12"/>
          <w:pgSz w:w="12240" w:h="15840" w:code="1"/>
          <w:pgMar w:top="1440" w:right="1440" w:bottom="1440" w:left="1440" w:header="720" w:footer="1440" w:gutter="0"/>
          <w:pgNumType w:fmt="lowerRoman" w:start="3"/>
          <w:cols w:space="720"/>
          <w:docGrid w:linePitch="360"/>
        </w:sectPr>
      </w:pPr>
      <w:r w:rsidRPr="00292B69">
        <w:t xml:space="preserve">Figure </w:t>
      </w:r>
      <w:r w:rsidR="009242DA">
        <w:t>5</w:t>
      </w:r>
      <w:r w:rsidRPr="00292B69">
        <w:t>.</w:t>
      </w:r>
      <w:r>
        <w:rPr>
          <w:b/>
        </w:rPr>
        <w:t xml:space="preserve"> </w:t>
      </w:r>
      <w:r w:rsidRPr="00292B69">
        <w:rPr>
          <w:bCs/>
        </w:rPr>
        <w:t xml:space="preserve">Cognitive Bias Codex for Teaching the Presence of </w:t>
      </w:r>
      <w:r w:rsidR="002A7F8C" w:rsidRPr="00292B69">
        <w:rPr>
          <w:bCs/>
        </w:rPr>
        <w:t>Bi</w:t>
      </w:r>
      <w:r w:rsidR="002A7F8C">
        <w:rPr>
          <w:bCs/>
        </w:rPr>
        <w:t xml:space="preserve">as </w:t>
      </w:r>
      <w:r w:rsidR="002A7F8C">
        <w:rPr>
          <w:bCs/>
        </w:rPr>
        <w:tab/>
      </w:r>
      <w:r w:rsidR="00591199">
        <w:rPr>
          <w:bCs/>
        </w:rPr>
        <w:t xml:space="preserve">    </w:t>
      </w:r>
      <w:r w:rsidR="00591199">
        <w:rPr>
          <w:bCs/>
        </w:rPr>
        <w:tab/>
      </w:r>
      <w:r w:rsidR="00A92341">
        <w:rPr>
          <w:bCs/>
        </w:rPr>
        <w:t xml:space="preserve"> </w:t>
      </w:r>
      <w:r w:rsidR="0042178F">
        <w:rPr>
          <w:bCs/>
        </w:rPr>
        <w:tab/>
      </w:r>
      <w:r w:rsidR="00C92DF0">
        <w:rPr>
          <w:bCs/>
        </w:rPr>
        <w:t xml:space="preserve">     89</w:t>
      </w:r>
      <w:r w:rsidR="0042178F">
        <w:rPr>
          <w:bCs/>
        </w:rPr>
        <w:tab/>
      </w:r>
      <w:r w:rsidR="0042178F">
        <w:rPr>
          <w:bCs/>
        </w:rPr>
        <w:tab/>
        <w:t xml:space="preserve">     </w:t>
      </w:r>
    </w:p>
    <w:p w14:paraId="6CC1C4CD" w14:textId="77777777" w:rsidR="00881C59" w:rsidRDefault="00881C59" w:rsidP="00CD71A8">
      <w:pPr>
        <w:spacing w:line="480" w:lineRule="auto"/>
        <w:ind w:left="2160" w:firstLine="720"/>
        <w:rPr>
          <w:b/>
        </w:rPr>
      </w:pPr>
      <w:r>
        <w:rPr>
          <w:b/>
        </w:rPr>
        <w:lastRenderedPageBreak/>
        <w:t>CHAPTER ONE: INTRODUCTION</w:t>
      </w:r>
    </w:p>
    <w:p w14:paraId="746C44F2" w14:textId="08B6ED7F" w:rsidR="00B9372D" w:rsidRDefault="0089086D" w:rsidP="00B9372D">
      <w:pPr>
        <w:spacing w:line="480" w:lineRule="auto"/>
        <w:rPr>
          <w:b/>
        </w:rPr>
      </w:pPr>
      <w:r w:rsidRPr="00CD481D">
        <w:rPr>
          <w:b/>
        </w:rPr>
        <w:t>Problem</w:t>
      </w:r>
      <w:r w:rsidR="008C6BF4">
        <w:rPr>
          <w:b/>
        </w:rPr>
        <w:t xml:space="preserve"> of Practice</w:t>
      </w:r>
    </w:p>
    <w:p w14:paraId="2A416522" w14:textId="29D1063A" w:rsidR="00C31AE3" w:rsidRPr="00C31AE3" w:rsidRDefault="00C31AE3" w:rsidP="00C31AE3">
      <w:pPr>
        <w:spacing w:line="480" w:lineRule="auto"/>
        <w:ind w:firstLine="720"/>
        <w:rPr>
          <w:bCs/>
        </w:rPr>
      </w:pPr>
      <w:r w:rsidRPr="00C31AE3">
        <w:rPr>
          <w:bCs/>
        </w:rPr>
        <w:t>Generative AI, such as ChatGPT</w:t>
      </w:r>
      <w:r w:rsidR="00F63B91">
        <w:rPr>
          <w:bCs/>
        </w:rPr>
        <w:t xml:space="preserve"> and Gemini</w:t>
      </w:r>
      <w:r w:rsidRPr="00C31AE3">
        <w:rPr>
          <w:bCs/>
        </w:rPr>
        <w:t>, present the extraordinary ability to perform complex tasks</w:t>
      </w:r>
      <w:r w:rsidR="00AB4D52">
        <w:rPr>
          <w:bCs/>
        </w:rPr>
        <w:t xml:space="preserve"> in the field of education</w:t>
      </w:r>
      <w:r w:rsidRPr="00C31AE3">
        <w:rPr>
          <w:bCs/>
        </w:rPr>
        <w:t xml:space="preserve">, causing mixed reactions among educators about the potential to revolutionize existing educational practices both positively and negatively. Concerns related to the use of generative AI in education present uncertainty about how to </w:t>
      </w:r>
      <w:r w:rsidR="009339C6">
        <w:rPr>
          <w:bCs/>
        </w:rPr>
        <w:t>develop comprehensive policies</w:t>
      </w:r>
      <w:r w:rsidR="00F63B91">
        <w:rPr>
          <w:bCs/>
        </w:rPr>
        <w:t xml:space="preserve"> on</w:t>
      </w:r>
      <w:r w:rsidRPr="00C31AE3">
        <w:rPr>
          <w:bCs/>
        </w:rPr>
        <w:t xml:space="preserve"> ethical use. Thus, two significant challenges </w:t>
      </w:r>
      <w:r>
        <w:rPr>
          <w:bCs/>
        </w:rPr>
        <w:t xml:space="preserve">for educators </w:t>
      </w:r>
      <w:r w:rsidR="00F601BE">
        <w:rPr>
          <w:bCs/>
        </w:rPr>
        <w:t xml:space="preserve">and students </w:t>
      </w:r>
      <w:r w:rsidRPr="00C31AE3">
        <w:rPr>
          <w:bCs/>
        </w:rPr>
        <w:t xml:space="preserve">posed by the widespread access of generative AI </w:t>
      </w:r>
      <w:r w:rsidR="00AB4D52" w:rsidRPr="00C31AE3">
        <w:rPr>
          <w:bCs/>
        </w:rPr>
        <w:t>are</w:t>
      </w:r>
      <w:r w:rsidRPr="00C31AE3">
        <w:rPr>
          <w:bCs/>
        </w:rPr>
        <w:t xml:space="preserve"> the ambiguity around rules for appropriate use a</w:t>
      </w:r>
      <w:r w:rsidR="00AB4D52">
        <w:rPr>
          <w:bCs/>
        </w:rPr>
        <w:t>nd</w:t>
      </w:r>
      <w:r w:rsidRPr="00C31AE3">
        <w:rPr>
          <w:bCs/>
        </w:rPr>
        <w:t xml:space="preserve"> the time-consuming task of </w:t>
      </w:r>
      <w:r w:rsidR="00AB4D52">
        <w:rPr>
          <w:bCs/>
        </w:rPr>
        <w:t xml:space="preserve">effective </w:t>
      </w:r>
      <w:r w:rsidRPr="00C31AE3">
        <w:rPr>
          <w:bCs/>
        </w:rPr>
        <w:t xml:space="preserve">incorporation into course materials (Neumann, Rauschenberger &amp; Schön, 2023). Responses are </w:t>
      </w:r>
      <w:r w:rsidR="00AB4D52">
        <w:rPr>
          <w:bCs/>
        </w:rPr>
        <w:t xml:space="preserve">further </w:t>
      </w:r>
      <w:r w:rsidRPr="00C31AE3">
        <w:rPr>
          <w:bCs/>
        </w:rPr>
        <w:t>complicated by mixed feelings about how to respond to generative AI in education a</w:t>
      </w:r>
      <w:r w:rsidR="00A66BEF">
        <w:rPr>
          <w:bCs/>
        </w:rPr>
        <w:t>nd</w:t>
      </w:r>
      <w:r w:rsidRPr="00C31AE3">
        <w:rPr>
          <w:bCs/>
        </w:rPr>
        <w:t xml:space="preserve"> a lack of support for teachers. These </w:t>
      </w:r>
      <w:r w:rsidR="0047517A">
        <w:rPr>
          <w:bCs/>
        </w:rPr>
        <w:t xml:space="preserve">new and </w:t>
      </w:r>
      <w:r w:rsidR="00BF54E0">
        <w:rPr>
          <w:bCs/>
        </w:rPr>
        <w:t>complex challenges</w:t>
      </w:r>
      <w:r w:rsidRPr="00C31AE3">
        <w:rPr>
          <w:bCs/>
        </w:rPr>
        <w:t xml:space="preserve"> set the stage for the proposed research.</w:t>
      </w:r>
    </w:p>
    <w:p w14:paraId="5D338071" w14:textId="77777777" w:rsidR="00B9372D" w:rsidRPr="00044CF2" w:rsidRDefault="00B9372D" w:rsidP="00B9372D">
      <w:pPr>
        <w:spacing w:line="480" w:lineRule="auto"/>
        <w:rPr>
          <w:b/>
        </w:rPr>
      </w:pPr>
      <w:r w:rsidRPr="00044CF2">
        <w:rPr>
          <w:b/>
        </w:rPr>
        <w:t>Purpose of the Study</w:t>
      </w:r>
    </w:p>
    <w:p w14:paraId="4D497F29" w14:textId="6BB821A7" w:rsidR="006C40A8" w:rsidRPr="00CC7566" w:rsidRDefault="00B9372D" w:rsidP="00FB2DE7">
      <w:pPr>
        <w:spacing w:line="480" w:lineRule="auto"/>
        <w:ind w:firstLine="720"/>
        <w:rPr>
          <w:color w:val="000000"/>
        </w:rPr>
      </w:pPr>
      <w:r w:rsidRPr="006D5A3F">
        <w:rPr>
          <w:bCs/>
        </w:rPr>
        <w:t>The purpose of this qualitative exploratory case study is to ex</w:t>
      </w:r>
      <w:r w:rsidR="00A66BEF">
        <w:rPr>
          <w:bCs/>
        </w:rPr>
        <w:t>amine</w:t>
      </w:r>
      <w:r w:rsidRPr="006D5A3F">
        <w:rPr>
          <w:bCs/>
        </w:rPr>
        <w:t xml:space="preserve"> ways faculty members from various disciplines at a midsized urban university address </w:t>
      </w:r>
      <w:r w:rsidR="0029054E">
        <w:rPr>
          <w:bCs/>
        </w:rPr>
        <w:t xml:space="preserve">the </w:t>
      </w:r>
      <w:r w:rsidRPr="006D5A3F">
        <w:rPr>
          <w:bCs/>
        </w:rPr>
        <w:t>challenges</w:t>
      </w:r>
      <w:r w:rsidR="005D0E11">
        <w:rPr>
          <w:bCs/>
        </w:rPr>
        <w:t xml:space="preserve"> </w:t>
      </w:r>
      <w:r w:rsidR="00F72A37">
        <w:rPr>
          <w:bCs/>
        </w:rPr>
        <w:t>related to the</w:t>
      </w:r>
      <w:r w:rsidR="006A73CA">
        <w:rPr>
          <w:bCs/>
        </w:rPr>
        <w:t xml:space="preserve"> us</w:t>
      </w:r>
      <w:r w:rsidR="00F72A37">
        <w:rPr>
          <w:bCs/>
        </w:rPr>
        <w:t>e</w:t>
      </w:r>
      <w:r w:rsidR="005D0E11">
        <w:rPr>
          <w:bCs/>
        </w:rPr>
        <w:t xml:space="preserve"> </w:t>
      </w:r>
      <w:r w:rsidR="0088328B">
        <w:rPr>
          <w:bCs/>
        </w:rPr>
        <w:t xml:space="preserve">and </w:t>
      </w:r>
      <w:r w:rsidR="00F72A37">
        <w:rPr>
          <w:bCs/>
        </w:rPr>
        <w:t>management of</w:t>
      </w:r>
      <w:r w:rsidR="0088328B">
        <w:rPr>
          <w:bCs/>
        </w:rPr>
        <w:t xml:space="preserve"> </w:t>
      </w:r>
      <w:r w:rsidR="005D0E11">
        <w:rPr>
          <w:bCs/>
        </w:rPr>
        <w:t>generative AI in higher education.</w:t>
      </w:r>
      <w:r w:rsidRPr="006D5A3F">
        <w:rPr>
          <w:bCs/>
        </w:rPr>
        <w:t xml:space="preserve"> By examining barriers such as faculty perceptions and misconceptions, factors impacting teacher resilience, and the need for multi-stakeholder support in developing digital literacy,</w:t>
      </w:r>
      <w:r w:rsidR="00CC7566" w:rsidRPr="00CC7566">
        <w:rPr>
          <w:color w:val="000000"/>
        </w:rPr>
        <w:t xml:space="preserve"> </w:t>
      </w:r>
      <w:r w:rsidR="00CC7566" w:rsidRPr="00F352FF">
        <w:rPr>
          <w:color w:val="000000"/>
        </w:rPr>
        <w:t xml:space="preserve">faculty can develop strategies to help support students in navigating the various challenges presented by generative AI in their classrooms. </w:t>
      </w:r>
      <w:r w:rsidR="00CC7566" w:rsidRPr="00F352FF">
        <w:rPr>
          <w:bCs/>
        </w:rPr>
        <w:t xml:space="preserve">By utilizing an Ethics of Care framework, this research study aims to illustrate ways faculty can build resilience to develop caring pedagogical approaches to guiding responsible and effective use. </w:t>
      </w:r>
      <w:r w:rsidR="00CC62BE">
        <w:rPr>
          <w:bCs/>
        </w:rPr>
        <w:t>B</w:t>
      </w:r>
      <w:r w:rsidR="00CC7566" w:rsidRPr="00F352FF">
        <w:rPr>
          <w:bCs/>
        </w:rPr>
        <w:t xml:space="preserve">y examining faculty approaches to incorporating generative AI across disciplines, </w:t>
      </w:r>
      <w:r w:rsidR="00CC7566" w:rsidRPr="00F352FF">
        <w:rPr>
          <w:bCs/>
        </w:rPr>
        <w:lastRenderedPageBreak/>
        <w:t>this study offers pedagogical approaches to ethical incorporation of generative AI into higher education classrooms.</w:t>
      </w:r>
      <w:r w:rsidRPr="006D5A3F">
        <w:rPr>
          <w:bCs/>
        </w:rPr>
        <w:t> </w:t>
      </w:r>
      <w:r w:rsidR="00966C3B">
        <w:rPr>
          <w:bCs/>
        </w:rPr>
        <w:t xml:space="preserve">Finally, this study aims to apply an Ethics of Care to address the ambiguity around rules for appropriate use and strategies that make incorporation so time consuming. </w:t>
      </w:r>
    </w:p>
    <w:p w14:paraId="134428A4" w14:textId="40D52DC4" w:rsidR="00B9372D" w:rsidRDefault="00B9372D" w:rsidP="00B9372D">
      <w:pPr>
        <w:tabs>
          <w:tab w:val="right" w:pos="8640"/>
        </w:tabs>
        <w:spacing w:line="480" w:lineRule="auto"/>
        <w:outlineLvl w:val="0"/>
        <w:rPr>
          <w:bCs/>
        </w:rPr>
      </w:pPr>
      <w:r w:rsidRPr="002F3403">
        <w:rPr>
          <w:b/>
        </w:rPr>
        <w:t>Background</w:t>
      </w:r>
    </w:p>
    <w:p w14:paraId="3A59F4BE" w14:textId="115C51AC" w:rsidR="002E5AE5" w:rsidRPr="002E5AE5" w:rsidRDefault="002E5AE5" w:rsidP="002E5AE5">
      <w:pPr>
        <w:tabs>
          <w:tab w:val="right" w:pos="8640"/>
        </w:tabs>
        <w:spacing w:line="480" w:lineRule="auto"/>
        <w:ind w:firstLine="720"/>
        <w:outlineLvl w:val="0"/>
        <w:rPr>
          <w:bCs/>
        </w:rPr>
      </w:pPr>
      <w:r w:rsidRPr="002E5AE5">
        <w:rPr>
          <w:bCs/>
        </w:rPr>
        <w:t xml:space="preserve">In late November 2022, OpenAI introduced ChatGPT on the heels of educators recovering from a global pandemic; widespread access to generative artificial intelligence (genAI) technology, specifically Large Language Models (LLMs) such as ChatGPT and Google Gemini, poses significant challenges to academic integrity within higher education. Not only are these technologies impossible to detect with plagiarism software, but they are also free and can produce human-like language in a matter of seconds, allowing students to submit work completed entirely by a machine to claim it as their own (Cotton et al., 2023). Further, the ease of access with </w:t>
      </w:r>
      <w:r w:rsidR="002713C2" w:rsidRPr="002E5AE5">
        <w:rPr>
          <w:bCs/>
        </w:rPr>
        <w:t>open-source</w:t>
      </w:r>
      <w:r w:rsidRPr="002E5AE5">
        <w:rPr>
          <w:bCs/>
        </w:rPr>
        <w:t xml:space="preserve"> models like ChatGPT and Gemini has led to fears of widespread misuse of AI technology in academic settings, pressuring educators to reexamine teaching and learning practices (Crawford &amp; Cowling, 2023). These technologies are also being utilized outside academia— marketed to students on social media with the promise of saving time on mundane educational tasks that “straddle the line between aiding study and blatantly enabling cheating” (Watkins, 2024</w:t>
      </w:r>
      <w:r w:rsidR="002E0419">
        <w:rPr>
          <w:bCs/>
        </w:rPr>
        <w:t>a</w:t>
      </w:r>
      <w:r w:rsidRPr="002E5AE5">
        <w:rPr>
          <w:bCs/>
        </w:rPr>
        <w:t>).</w:t>
      </w:r>
      <w:r w:rsidR="00567373" w:rsidRPr="00AC2546">
        <w:rPr>
          <w:bCs/>
        </w:rPr>
        <w:t xml:space="preserve"> </w:t>
      </w:r>
      <w:r w:rsidR="001B22B4" w:rsidRPr="00AC2546">
        <w:rPr>
          <w:bCs/>
        </w:rPr>
        <w:t xml:space="preserve">The </w:t>
      </w:r>
      <w:r w:rsidR="000164ED">
        <w:rPr>
          <w:bCs/>
        </w:rPr>
        <w:t xml:space="preserve">strategic marketing designed </w:t>
      </w:r>
      <w:r w:rsidR="00943288">
        <w:rPr>
          <w:bCs/>
        </w:rPr>
        <w:t xml:space="preserve">for students </w:t>
      </w:r>
      <w:r w:rsidR="000164ED">
        <w:rPr>
          <w:bCs/>
        </w:rPr>
        <w:t xml:space="preserve">to inform the </w:t>
      </w:r>
      <w:r w:rsidR="001B22B4" w:rsidRPr="00AC2546">
        <w:rPr>
          <w:bCs/>
        </w:rPr>
        <w:t xml:space="preserve">choices </w:t>
      </w:r>
      <w:r w:rsidR="00943288">
        <w:rPr>
          <w:bCs/>
        </w:rPr>
        <w:t>of</w:t>
      </w:r>
      <w:r w:rsidR="001B22B4" w:rsidRPr="00AC2546">
        <w:rPr>
          <w:bCs/>
        </w:rPr>
        <w:t xml:space="preserve"> how they use generative AI can have major implications</w:t>
      </w:r>
      <w:r w:rsidR="00943288">
        <w:rPr>
          <w:bCs/>
        </w:rPr>
        <w:t>,</w:t>
      </w:r>
      <w:r w:rsidR="001B22B4" w:rsidRPr="00AC2546">
        <w:rPr>
          <w:bCs/>
        </w:rPr>
        <w:t xml:space="preserve"> especially in acade</w:t>
      </w:r>
      <w:r w:rsidR="00A53780">
        <w:rPr>
          <w:bCs/>
        </w:rPr>
        <w:t>mia</w:t>
      </w:r>
      <w:r w:rsidR="000164ED">
        <w:rPr>
          <w:bCs/>
        </w:rPr>
        <w:t>.</w:t>
      </w:r>
      <w:r w:rsidR="001B22B4" w:rsidRPr="00AC2546">
        <w:rPr>
          <w:bCs/>
        </w:rPr>
        <w:t xml:space="preserve"> </w:t>
      </w:r>
      <w:r w:rsidR="000164ED" w:rsidRPr="000164ED">
        <w:rPr>
          <w:bCs/>
        </w:rPr>
        <w:t xml:space="preserve">Faculty need </w:t>
      </w:r>
      <w:r w:rsidR="00A53780" w:rsidRPr="000164ED">
        <w:rPr>
          <w:bCs/>
        </w:rPr>
        <w:t xml:space="preserve">support </w:t>
      </w:r>
      <w:r w:rsidR="002D2B00">
        <w:rPr>
          <w:bCs/>
        </w:rPr>
        <w:t>to build</w:t>
      </w:r>
      <w:r w:rsidR="00A53780" w:rsidRPr="000164ED">
        <w:rPr>
          <w:bCs/>
        </w:rPr>
        <w:t xml:space="preserve"> resilience to confront</w:t>
      </w:r>
      <w:r w:rsidR="00E34342" w:rsidRPr="000164ED">
        <w:rPr>
          <w:bCs/>
        </w:rPr>
        <w:t xml:space="preserve"> </w:t>
      </w:r>
      <w:r w:rsidR="00A53780" w:rsidRPr="000164ED">
        <w:rPr>
          <w:bCs/>
        </w:rPr>
        <w:t xml:space="preserve">misinformation around generative AI tools to begin </w:t>
      </w:r>
      <w:r w:rsidR="00E34342" w:rsidRPr="000164ED">
        <w:rPr>
          <w:bCs/>
        </w:rPr>
        <w:t xml:space="preserve">conversations </w:t>
      </w:r>
      <w:r w:rsidR="00910DD1">
        <w:rPr>
          <w:bCs/>
        </w:rPr>
        <w:t xml:space="preserve">about ethical use </w:t>
      </w:r>
      <w:r w:rsidR="00E34342" w:rsidRPr="000164ED">
        <w:rPr>
          <w:bCs/>
        </w:rPr>
        <w:t>t</w:t>
      </w:r>
      <w:r w:rsidR="00646C4C">
        <w:rPr>
          <w:bCs/>
        </w:rPr>
        <w:t>o</w:t>
      </w:r>
      <w:r w:rsidR="00E34342" w:rsidRPr="000164ED">
        <w:rPr>
          <w:bCs/>
        </w:rPr>
        <w:t xml:space="preserve"> help students mitigate potentials harms.</w:t>
      </w:r>
      <w:r w:rsidR="00E34342">
        <w:rPr>
          <w:bCs/>
        </w:rPr>
        <w:t xml:space="preserve"> </w:t>
      </w:r>
    </w:p>
    <w:p w14:paraId="3519ED4D" w14:textId="77777777" w:rsidR="00646C4C" w:rsidRDefault="002E5AE5" w:rsidP="002E5AE5">
      <w:pPr>
        <w:tabs>
          <w:tab w:val="right" w:pos="8640"/>
        </w:tabs>
        <w:spacing w:line="480" w:lineRule="auto"/>
        <w:ind w:firstLine="720"/>
        <w:outlineLvl w:val="0"/>
        <w:rPr>
          <w:bCs/>
        </w:rPr>
      </w:pPr>
      <w:r w:rsidRPr="002E5AE5">
        <w:rPr>
          <w:bCs/>
        </w:rPr>
        <w:lastRenderedPageBreak/>
        <w:t xml:space="preserve">Reflecting on lessons learned from the stressors posed by the pandemic, educators had to pivot pedagogically in major ways, revealing the need for attending to the wellbeing of students and faculty by developing greater resilience in higher education (Williams et al., 2022). In the face of the new digital era, resilience is needed </w:t>
      </w:r>
      <w:r w:rsidR="002713C2">
        <w:rPr>
          <w:bCs/>
        </w:rPr>
        <w:t>agai</w:t>
      </w:r>
      <w:r w:rsidR="00646C4C">
        <w:rPr>
          <w:bCs/>
        </w:rPr>
        <w:t>n</w:t>
      </w:r>
      <w:r w:rsidR="002713C2">
        <w:rPr>
          <w:bCs/>
        </w:rPr>
        <w:t xml:space="preserve"> </w:t>
      </w:r>
      <w:r w:rsidRPr="002E5AE5">
        <w:rPr>
          <w:bCs/>
        </w:rPr>
        <w:t xml:space="preserve">to respond pedagogically to the demands brought about by generative AI in education to comprehensively address challenges to academic integrity, but more importantly to attend to the relationship between teachers and students. </w:t>
      </w:r>
    </w:p>
    <w:p w14:paraId="65BF8DA2" w14:textId="7969FF5D" w:rsidR="000621BD" w:rsidRDefault="002E5AE5" w:rsidP="002E5AE5">
      <w:pPr>
        <w:tabs>
          <w:tab w:val="right" w:pos="8640"/>
        </w:tabs>
        <w:spacing w:line="480" w:lineRule="auto"/>
        <w:ind w:firstLine="720"/>
        <w:outlineLvl w:val="0"/>
        <w:rPr>
          <w:bCs/>
        </w:rPr>
      </w:pPr>
      <w:r w:rsidRPr="002E5AE5">
        <w:rPr>
          <w:bCs/>
        </w:rPr>
        <w:t>Traditional definitions of resilience, such as the one provided by the U.S. Department of State, resilience focuses on the individual and “the ability to successfully adapt to stressors, maintaining psychological well-being in the face of adversity. It’s the ability to “bounce back” from difficult experiences” (U.S. Department of State, 2017). Whereas in a post-pandemic world, resilience needs to be re-imagined to respond effectively to generative AI “to include an emphasis on well-being for all members of higher education communities. This requires recognizing the importance of personal well-being of our faculty, students, and staff as well as the professional and community well-being throughout institutions of higher education” (Williams, et al., 202</w:t>
      </w:r>
      <w:r w:rsidR="00995B50">
        <w:rPr>
          <w:bCs/>
        </w:rPr>
        <w:t>2</w:t>
      </w:r>
      <w:r w:rsidRPr="002E5AE5">
        <w:rPr>
          <w:bCs/>
        </w:rPr>
        <w:t xml:space="preserve">). </w:t>
      </w:r>
      <w:r w:rsidR="009012CF">
        <w:rPr>
          <w:bCs/>
        </w:rPr>
        <w:t>I</w:t>
      </w:r>
      <w:r w:rsidR="0031674C" w:rsidRPr="009012CF">
        <w:rPr>
          <w:color w:val="000000"/>
        </w:rPr>
        <w:t xml:space="preserve">nstitutional </w:t>
      </w:r>
      <w:r w:rsidR="009012CF">
        <w:rPr>
          <w:color w:val="000000"/>
        </w:rPr>
        <w:t xml:space="preserve">acknowledgement and </w:t>
      </w:r>
      <w:r w:rsidR="0031674C" w:rsidRPr="009012CF">
        <w:rPr>
          <w:color w:val="000000"/>
        </w:rPr>
        <w:t>support for teacher wellbeing is lacking</w:t>
      </w:r>
      <w:r w:rsidR="009012CF">
        <w:rPr>
          <w:color w:val="000000"/>
        </w:rPr>
        <w:t xml:space="preserve"> (</w:t>
      </w:r>
      <w:r w:rsidR="009012CF">
        <w:rPr>
          <w:rFonts w:ascii="TimesNewRomanPSMT" w:hAnsi="TimesNewRomanPSMT"/>
        </w:rPr>
        <w:t>Fu Q, 2024),</w:t>
      </w:r>
      <w:r w:rsidR="009012CF" w:rsidRPr="009012CF">
        <w:rPr>
          <w:color w:val="000000"/>
        </w:rPr>
        <w:t xml:space="preserve"> </w:t>
      </w:r>
      <w:r w:rsidR="009012CF">
        <w:rPr>
          <w:color w:val="000000"/>
        </w:rPr>
        <w:t xml:space="preserve">so </w:t>
      </w:r>
      <w:r w:rsidR="0031674C" w:rsidRPr="009012CF">
        <w:rPr>
          <w:color w:val="000000"/>
        </w:rPr>
        <w:t xml:space="preserve">HE faculty must rely on support from their community </w:t>
      </w:r>
      <w:r w:rsidR="009012CF">
        <w:rPr>
          <w:color w:val="000000"/>
        </w:rPr>
        <w:t>to</w:t>
      </w:r>
      <w:r w:rsidR="0031674C" w:rsidRPr="009012CF">
        <w:rPr>
          <w:color w:val="000000"/>
        </w:rPr>
        <w:t xml:space="preserve"> build </w:t>
      </w:r>
      <w:r w:rsidR="009012CF" w:rsidRPr="009012CF">
        <w:rPr>
          <w:color w:val="000000"/>
        </w:rPr>
        <w:t>resilience</w:t>
      </w:r>
      <w:r w:rsidR="0031674C" w:rsidRPr="009012CF">
        <w:rPr>
          <w:color w:val="000000"/>
        </w:rPr>
        <w:t xml:space="preserve"> to respond to generative AI in higher education.</w:t>
      </w:r>
      <w:r w:rsidR="0031674C">
        <w:rPr>
          <w:color w:val="000000"/>
        </w:rPr>
        <w:t xml:space="preserve"> </w:t>
      </w:r>
      <w:r w:rsidR="000621BD" w:rsidRPr="002E5AE5">
        <w:rPr>
          <w:bCs/>
        </w:rPr>
        <w:t xml:space="preserve">Resilience is built when educators work as a community </w:t>
      </w:r>
      <w:r w:rsidR="009012CF">
        <w:rPr>
          <w:bCs/>
        </w:rPr>
        <w:t>and strengthen connections</w:t>
      </w:r>
      <w:r w:rsidR="000621BD" w:rsidRPr="002E5AE5">
        <w:rPr>
          <w:bCs/>
        </w:rPr>
        <w:t xml:space="preserve"> </w:t>
      </w:r>
      <w:r w:rsidR="009012CF">
        <w:rPr>
          <w:bCs/>
        </w:rPr>
        <w:t>(</w:t>
      </w:r>
      <w:r w:rsidR="009012CF">
        <w:t>Patel et al</w:t>
      </w:r>
      <w:r w:rsidR="00884A8B">
        <w:t>.</w:t>
      </w:r>
      <w:r w:rsidR="009012CF">
        <w:t>, 2017)</w:t>
      </w:r>
      <w:r w:rsidR="009012CF">
        <w:rPr>
          <w:bCs/>
        </w:rPr>
        <w:t xml:space="preserve"> </w:t>
      </w:r>
      <w:r w:rsidR="000621BD" w:rsidRPr="002E5AE5">
        <w:rPr>
          <w:bCs/>
        </w:rPr>
        <w:t>to address new challenges</w:t>
      </w:r>
      <w:r w:rsidR="009012CF">
        <w:rPr>
          <w:bCs/>
        </w:rPr>
        <w:t xml:space="preserve">. </w:t>
      </w:r>
      <w:r w:rsidR="00646C4C">
        <w:rPr>
          <w:bCs/>
        </w:rPr>
        <w:t>However, teacher resilience has been largely ignored by institutions</w:t>
      </w:r>
      <w:r w:rsidR="009012CF">
        <w:rPr>
          <w:bCs/>
        </w:rPr>
        <w:t>,</w:t>
      </w:r>
      <w:r w:rsidR="00646C4C">
        <w:rPr>
          <w:bCs/>
        </w:rPr>
        <w:t xml:space="preserve"> while teachers </w:t>
      </w:r>
      <w:r w:rsidR="009012CF">
        <w:rPr>
          <w:bCs/>
        </w:rPr>
        <w:t xml:space="preserve">continue to </w:t>
      </w:r>
      <w:r w:rsidR="00646C4C">
        <w:rPr>
          <w:bCs/>
        </w:rPr>
        <w:t xml:space="preserve">carry heavy workloads and battle burnout (Boon, 2021). </w:t>
      </w:r>
    </w:p>
    <w:p w14:paraId="2903CE21" w14:textId="4056EA8B" w:rsidR="000621BD" w:rsidRDefault="000621BD" w:rsidP="00B9372D">
      <w:pPr>
        <w:tabs>
          <w:tab w:val="right" w:pos="8640"/>
        </w:tabs>
        <w:spacing w:line="480" w:lineRule="auto"/>
        <w:ind w:firstLine="720"/>
        <w:outlineLvl w:val="0"/>
        <w:rPr>
          <w:color w:val="000000"/>
        </w:rPr>
      </w:pPr>
      <w:r>
        <w:rPr>
          <w:color w:val="000000"/>
        </w:rPr>
        <w:t xml:space="preserve">The fact is generative AI presents yet another challenge for teachers to navigate on their own as they determine how to move forward into a new digital era. Public access to generative </w:t>
      </w:r>
      <w:r>
        <w:rPr>
          <w:color w:val="000000"/>
        </w:rPr>
        <w:lastRenderedPageBreak/>
        <w:t xml:space="preserve">AI presents a unique challenge for educators because it is a technology that was not slowly and intentionally adopted, but fell into the laps of teachers, which means there is limited or no support for faculty to respond to the </w:t>
      </w:r>
      <w:r w:rsidR="00884A8B">
        <w:rPr>
          <w:color w:val="000000"/>
        </w:rPr>
        <w:t>myriad</w:t>
      </w:r>
      <w:r>
        <w:rPr>
          <w:color w:val="000000"/>
        </w:rPr>
        <w:t xml:space="preserve"> of ethical concerns brought about by generative AI in higher education. Additionally, autonomy around classroom policies has resulted in inconsistent assessment of the use of generative AI, creating confusion for students about what might be permissible in each course (Neumann, Rauschenberger &amp; Schön, 2023). Individual teachers now bear the responsibility of addressing new ethical concerns brought about by generative AI tools related to a myriad of ethical concerns such as, data privacy, algorithmic bias, and hidden algorithmic ranking (Bhatt &amp; Mackenzie, 2019), to name a few. Further, for those who decide to incorporate generative AI into their courses, faculty face the task of determining and developing comprehensive pedagogical approaches to ethical use of generative AI in their classrooms without the needed </w:t>
      </w:r>
      <w:r w:rsidR="009012CF">
        <w:rPr>
          <w:color w:val="000000"/>
        </w:rPr>
        <w:t xml:space="preserve">institutional and stakeholder </w:t>
      </w:r>
      <w:r>
        <w:rPr>
          <w:color w:val="000000"/>
        </w:rPr>
        <w:t xml:space="preserve">support. </w:t>
      </w:r>
    </w:p>
    <w:p w14:paraId="56D6F6E1" w14:textId="77777777" w:rsidR="00554E11" w:rsidRDefault="00C91F4D" w:rsidP="00B9372D">
      <w:pPr>
        <w:tabs>
          <w:tab w:val="right" w:pos="8640"/>
        </w:tabs>
        <w:spacing w:line="480" w:lineRule="auto"/>
        <w:ind w:firstLine="720"/>
        <w:outlineLvl w:val="0"/>
        <w:rPr>
          <w:bCs/>
        </w:rPr>
      </w:pPr>
      <w:r>
        <w:rPr>
          <w:bCs/>
        </w:rPr>
        <w:t xml:space="preserve">One way to </w:t>
      </w:r>
      <w:r w:rsidR="00F15358">
        <w:rPr>
          <w:bCs/>
        </w:rPr>
        <w:t>begin building</w:t>
      </w:r>
      <w:r>
        <w:rPr>
          <w:bCs/>
        </w:rPr>
        <w:t xml:space="preserve"> resilience</w:t>
      </w:r>
      <w:r w:rsidR="007E2221">
        <w:rPr>
          <w:bCs/>
        </w:rPr>
        <w:t xml:space="preserve"> in higher education</w:t>
      </w:r>
      <w:r>
        <w:rPr>
          <w:bCs/>
        </w:rPr>
        <w:t xml:space="preserve"> is to </w:t>
      </w:r>
      <w:r w:rsidR="00D76B11">
        <w:rPr>
          <w:bCs/>
        </w:rPr>
        <w:t>develop greater</w:t>
      </w:r>
      <w:r>
        <w:rPr>
          <w:bCs/>
        </w:rPr>
        <w:t xml:space="preserve"> </w:t>
      </w:r>
      <w:r w:rsidR="00B9372D" w:rsidRPr="006D5A3F">
        <w:rPr>
          <w:bCs/>
        </w:rPr>
        <w:t>support for teachers</w:t>
      </w:r>
      <w:r w:rsidR="00E669EF">
        <w:rPr>
          <w:bCs/>
        </w:rPr>
        <w:t>,</w:t>
      </w:r>
      <w:r>
        <w:rPr>
          <w:bCs/>
        </w:rPr>
        <w:t xml:space="preserve"> which</w:t>
      </w:r>
      <w:r w:rsidR="00B9372D" w:rsidRPr="006D5A3F">
        <w:rPr>
          <w:bCs/>
        </w:rPr>
        <w:t xml:space="preserve"> </w:t>
      </w:r>
      <w:r w:rsidR="00E669EF">
        <w:rPr>
          <w:bCs/>
        </w:rPr>
        <w:t xml:space="preserve">according to scholars, should </w:t>
      </w:r>
      <w:r w:rsidR="00B9372D" w:rsidRPr="006D5A3F">
        <w:rPr>
          <w:bCs/>
        </w:rPr>
        <w:t>include collaboration among all stakeholders</w:t>
      </w:r>
      <w:r w:rsidR="00B17700">
        <w:rPr>
          <w:bCs/>
        </w:rPr>
        <w:t xml:space="preserve">. </w:t>
      </w:r>
      <w:r w:rsidR="00B21821">
        <w:rPr>
          <w:bCs/>
        </w:rPr>
        <w:t xml:space="preserve"> </w:t>
      </w:r>
      <w:r w:rsidR="00B17700">
        <w:rPr>
          <w:bCs/>
        </w:rPr>
        <w:t>Ideally u</w:t>
      </w:r>
      <w:r w:rsidR="00B21821">
        <w:rPr>
          <w:bCs/>
        </w:rPr>
        <w:t>niversity leaders</w:t>
      </w:r>
      <w:r w:rsidR="00B17700">
        <w:rPr>
          <w:bCs/>
        </w:rPr>
        <w:t>hip</w:t>
      </w:r>
      <w:r w:rsidR="00435241">
        <w:rPr>
          <w:bCs/>
        </w:rPr>
        <w:t xml:space="preserve"> </w:t>
      </w:r>
      <w:r w:rsidR="001621C8">
        <w:rPr>
          <w:bCs/>
        </w:rPr>
        <w:t>and</w:t>
      </w:r>
      <w:r w:rsidR="00435241">
        <w:rPr>
          <w:bCs/>
        </w:rPr>
        <w:t xml:space="preserve"> </w:t>
      </w:r>
      <w:r w:rsidR="0096702F">
        <w:rPr>
          <w:bCs/>
        </w:rPr>
        <w:t>policymakers</w:t>
      </w:r>
      <w:r w:rsidR="00B21821">
        <w:rPr>
          <w:bCs/>
        </w:rPr>
        <w:t xml:space="preserve"> to state and community leaders</w:t>
      </w:r>
      <w:r w:rsidR="00B9372D" w:rsidRPr="006D5A3F">
        <w:rPr>
          <w:bCs/>
        </w:rPr>
        <w:t xml:space="preserve"> </w:t>
      </w:r>
      <w:r w:rsidR="00B17700">
        <w:rPr>
          <w:bCs/>
        </w:rPr>
        <w:t>should</w:t>
      </w:r>
      <w:r w:rsidR="0096702F">
        <w:rPr>
          <w:bCs/>
        </w:rPr>
        <w:t xml:space="preserve"> help</w:t>
      </w:r>
      <w:r w:rsidR="00B9372D" w:rsidRPr="006D5A3F">
        <w:rPr>
          <w:bCs/>
        </w:rPr>
        <w:t xml:space="preserve"> </w:t>
      </w:r>
      <w:r w:rsidR="00CA1339">
        <w:rPr>
          <w:bCs/>
        </w:rPr>
        <w:t xml:space="preserve">teachers </w:t>
      </w:r>
      <w:r w:rsidR="00B9372D" w:rsidRPr="006D5A3F">
        <w:rPr>
          <w:bCs/>
        </w:rPr>
        <w:t xml:space="preserve">determine ethical frameworks that can help to effectively guide the appropriate use of </w:t>
      </w:r>
      <w:r w:rsidR="001621C8">
        <w:rPr>
          <w:bCs/>
        </w:rPr>
        <w:t>gen</w:t>
      </w:r>
      <w:r w:rsidR="00B9372D" w:rsidRPr="006D5A3F">
        <w:rPr>
          <w:bCs/>
        </w:rPr>
        <w:t>AI</w:t>
      </w:r>
      <w:r w:rsidR="00435241">
        <w:rPr>
          <w:bCs/>
        </w:rPr>
        <w:t>.</w:t>
      </w:r>
      <w:r w:rsidR="00B9372D" w:rsidRPr="006D5A3F">
        <w:rPr>
          <w:bCs/>
        </w:rPr>
        <w:t xml:space="preserve"> </w:t>
      </w:r>
      <w:r w:rsidR="00435241">
        <w:rPr>
          <w:bCs/>
        </w:rPr>
        <w:t>However,</w:t>
      </w:r>
      <w:r w:rsidR="00B17700">
        <w:rPr>
          <w:bCs/>
        </w:rPr>
        <w:t xml:space="preserve"> </w:t>
      </w:r>
      <w:r w:rsidR="00B9372D" w:rsidRPr="006D5A3F">
        <w:rPr>
          <w:bCs/>
        </w:rPr>
        <w:t xml:space="preserve">growing fears of misuse </w:t>
      </w:r>
      <w:r w:rsidR="00B17700">
        <w:rPr>
          <w:bCs/>
        </w:rPr>
        <w:t xml:space="preserve">and resistance to adoption of technology </w:t>
      </w:r>
      <w:r w:rsidR="00B9372D" w:rsidRPr="006D5A3F">
        <w:rPr>
          <w:bCs/>
        </w:rPr>
        <w:t xml:space="preserve">have created barriers </w:t>
      </w:r>
      <w:r w:rsidR="00E669EF">
        <w:rPr>
          <w:bCs/>
        </w:rPr>
        <w:t>for teachers to</w:t>
      </w:r>
      <w:r w:rsidR="00B9372D" w:rsidRPr="006D5A3F">
        <w:rPr>
          <w:bCs/>
        </w:rPr>
        <w:t xml:space="preserve"> building literacy of generative AI technologies. As Holmes et al., (2022) note, to use AI safely, effectively, and ethically in education, clear ethical frameworks developed by </w:t>
      </w:r>
      <w:r w:rsidR="00636B1D">
        <w:rPr>
          <w:bCs/>
        </w:rPr>
        <w:t>Artificial Intelligence in Education (</w:t>
      </w:r>
      <w:r w:rsidR="00B9372D" w:rsidRPr="006D5A3F">
        <w:rPr>
          <w:bCs/>
        </w:rPr>
        <w:t>AIED</w:t>
      </w:r>
      <w:r w:rsidR="00636B1D">
        <w:rPr>
          <w:bCs/>
        </w:rPr>
        <w:t>)</w:t>
      </w:r>
      <w:r w:rsidR="00B9372D" w:rsidRPr="006D5A3F">
        <w:rPr>
          <w:bCs/>
        </w:rPr>
        <w:t xml:space="preserve"> scholars and supportive discussions between all stakeholders are needed, informed by more than scholarly research. </w:t>
      </w:r>
    </w:p>
    <w:p w14:paraId="4CA1C190" w14:textId="28B34FBD" w:rsidR="00B9372D" w:rsidRPr="006D5A3F" w:rsidRDefault="00EB0AE1" w:rsidP="00B9372D">
      <w:pPr>
        <w:tabs>
          <w:tab w:val="right" w:pos="8640"/>
        </w:tabs>
        <w:spacing w:line="480" w:lineRule="auto"/>
        <w:ind w:firstLine="720"/>
        <w:outlineLvl w:val="0"/>
        <w:rPr>
          <w:bCs/>
        </w:rPr>
      </w:pPr>
      <w:r>
        <w:rPr>
          <w:bCs/>
        </w:rPr>
        <w:lastRenderedPageBreak/>
        <w:t>Howeve</w:t>
      </w:r>
      <w:r w:rsidR="005F3DE4">
        <w:rPr>
          <w:bCs/>
        </w:rPr>
        <w:t>r</w:t>
      </w:r>
      <w:r>
        <w:rPr>
          <w:bCs/>
        </w:rPr>
        <w:t xml:space="preserve">, </w:t>
      </w:r>
      <w:r w:rsidR="00884A8B">
        <w:rPr>
          <w:bCs/>
        </w:rPr>
        <w:t xml:space="preserve">at the time of this study </w:t>
      </w:r>
      <w:r>
        <w:rPr>
          <w:bCs/>
        </w:rPr>
        <w:t>p</w:t>
      </w:r>
      <w:r w:rsidR="00B9372D" w:rsidRPr="006D5A3F">
        <w:rPr>
          <w:bCs/>
        </w:rPr>
        <w:t xml:space="preserve">rogress has been slowed by the lack of research on best practices from </w:t>
      </w:r>
      <w:r w:rsidR="001621C8">
        <w:rPr>
          <w:bCs/>
        </w:rPr>
        <w:t xml:space="preserve">educators and </w:t>
      </w:r>
      <w:r w:rsidR="00B9372D" w:rsidRPr="006D5A3F">
        <w:rPr>
          <w:bCs/>
        </w:rPr>
        <w:t xml:space="preserve">AIED scholars </w:t>
      </w:r>
      <w:r w:rsidR="001621C8">
        <w:rPr>
          <w:bCs/>
        </w:rPr>
        <w:t>(</w:t>
      </w:r>
      <w:r w:rsidR="001621C8" w:rsidRPr="006009D6">
        <w:t>Zawacki-Richter</w:t>
      </w:r>
      <w:r w:rsidR="001621C8">
        <w:t xml:space="preserve"> et al., 2019)</w:t>
      </w:r>
      <w:r w:rsidR="001621C8">
        <w:rPr>
          <w:bCs/>
        </w:rPr>
        <w:t xml:space="preserve"> a</w:t>
      </w:r>
      <w:r w:rsidR="00E669EF">
        <w:rPr>
          <w:bCs/>
        </w:rPr>
        <w:t xml:space="preserve">longside </w:t>
      </w:r>
      <w:r w:rsidR="00B9372D" w:rsidRPr="006D5A3F">
        <w:rPr>
          <w:bCs/>
        </w:rPr>
        <w:t xml:space="preserve">fears surrounding </w:t>
      </w:r>
      <w:r w:rsidR="00713B03">
        <w:rPr>
          <w:bCs/>
        </w:rPr>
        <w:t>adoption of generative</w:t>
      </w:r>
      <w:r w:rsidR="00B9372D" w:rsidRPr="006D5A3F">
        <w:rPr>
          <w:bCs/>
        </w:rPr>
        <w:t xml:space="preserve"> AI in higher education, adding to questions of how to respond, further creating barriers to practical research findings. In fact, </w:t>
      </w:r>
      <w:r w:rsidR="00B17700">
        <w:rPr>
          <w:bCs/>
        </w:rPr>
        <w:t xml:space="preserve">researchers report that </w:t>
      </w:r>
      <w:r w:rsidR="00B9372D" w:rsidRPr="006D5A3F">
        <w:rPr>
          <w:bCs/>
        </w:rPr>
        <w:t xml:space="preserve">several higher education institutions have chosen to ban the use of AI, with teachers planning to treat the use of tools such as ChatGPT as plagiarism (Ibrahim et al., 2023). </w:t>
      </w:r>
      <w:r w:rsidR="00B17700">
        <w:rPr>
          <w:bCs/>
        </w:rPr>
        <w:t>M</w:t>
      </w:r>
      <w:r w:rsidR="00B9372D" w:rsidRPr="006D5A3F">
        <w:rPr>
          <w:bCs/>
        </w:rPr>
        <w:t>ounting concerns about misuse are increasingly</w:t>
      </w:r>
      <w:r w:rsidR="00B9372D">
        <w:rPr>
          <w:bCs/>
        </w:rPr>
        <w:t xml:space="preserve"> validated</w:t>
      </w:r>
      <w:r w:rsidR="00B9372D" w:rsidRPr="006D5A3F">
        <w:rPr>
          <w:bCs/>
        </w:rPr>
        <w:t xml:space="preserve"> as recent studies on student (mis)use are published. One such study by Chan (2023) found that “75% of students believe that using the programme [ChatGPT] for cheating is wrong but still do it, and nearly 30% believe their professors are unaware of their use of the tool” (p. 39). Additionally, another study conducted by Ibrahim et al., (2023) found that most students plan to use ChatGPT on assignments and “believe their peers would approve of its use”, while their professors count AI use as plagiarism, resulting in students hiding their use (p. 12195-96). </w:t>
      </w:r>
      <w:r w:rsidR="002B75B0">
        <w:rPr>
          <w:bCs/>
        </w:rPr>
        <w:t>A</w:t>
      </w:r>
      <w:r w:rsidR="00B9372D" w:rsidRPr="006D5A3F">
        <w:rPr>
          <w:bCs/>
        </w:rPr>
        <w:t xml:space="preserve">t this point, </w:t>
      </w:r>
      <w:r w:rsidR="00B17700">
        <w:rPr>
          <w:bCs/>
        </w:rPr>
        <w:t>scholarship has not provided a</w:t>
      </w:r>
      <w:r w:rsidR="00B9372D" w:rsidRPr="006D5A3F">
        <w:rPr>
          <w:bCs/>
        </w:rPr>
        <w:t xml:space="preserve"> clear path </w:t>
      </w:r>
      <w:r w:rsidR="00B17700">
        <w:rPr>
          <w:bCs/>
        </w:rPr>
        <w:t>forward</w:t>
      </w:r>
      <w:r w:rsidR="00B9372D" w:rsidRPr="006D5A3F">
        <w:rPr>
          <w:bCs/>
        </w:rPr>
        <w:t xml:space="preserve">, </w:t>
      </w:r>
      <w:r w:rsidR="00B17700">
        <w:rPr>
          <w:bCs/>
        </w:rPr>
        <w:t xml:space="preserve">leaving </w:t>
      </w:r>
      <w:r w:rsidR="00B9372D" w:rsidRPr="006D5A3F">
        <w:rPr>
          <w:bCs/>
        </w:rPr>
        <w:t xml:space="preserve">teachers </w:t>
      </w:r>
      <w:r w:rsidR="008C78A5">
        <w:rPr>
          <w:bCs/>
        </w:rPr>
        <w:t xml:space="preserve">unprepared </w:t>
      </w:r>
      <w:r w:rsidR="00B17700">
        <w:rPr>
          <w:bCs/>
        </w:rPr>
        <w:t>due to the</w:t>
      </w:r>
      <w:r w:rsidR="008C78A5">
        <w:rPr>
          <w:bCs/>
        </w:rPr>
        <w:t xml:space="preserve"> lack training </w:t>
      </w:r>
      <w:r w:rsidR="00B17700">
        <w:rPr>
          <w:bCs/>
        </w:rPr>
        <w:t xml:space="preserve">and scholarship </w:t>
      </w:r>
      <w:r w:rsidR="008C78A5">
        <w:rPr>
          <w:bCs/>
        </w:rPr>
        <w:t>in how to respond</w:t>
      </w:r>
      <w:r w:rsidR="00B9372D" w:rsidRPr="006D5A3F">
        <w:rPr>
          <w:bCs/>
        </w:rPr>
        <w:t xml:space="preserve">, which challenges their resilience as well as the trust between teacher and student, impacting the ability of teachers to confidently guide the conversation on ethical use in a classroom context. Further, </w:t>
      </w:r>
      <w:r w:rsidR="00B17700">
        <w:rPr>
          <w:bCs/>
        </w:rPr>
        <w:t xml:space="preserve">scholars caution </w:t>
      </w:r>
      <w:r w:rsidR="00B9372D" w:rsidRPr="006D5A3F">
        <w:rPr>
          <w:bCs/>
        </w:rPr>
        <w:t>teachers to not only address appropriate use</w:t>
      </w:r>
      <w:r w:rsidR="00B17700">
        <w:rPr>
          <w:bCs/>
        </w:rPr>
        <w:t>,</w:t>
      </w:r>
      <w:r w:rsidR="00B9372D" w:rsidRPr="006D5A3F">
        <w:rPr>
          <w:bCs/>
        </w:rPr>
        <w:t xml:space="preserve"> but help students develop critical awareness of the power structures and potential harms resulting from operating out of ignorance (Bhatt &amp; MacKenzie, 2019; Ibrahim et al, 2023). </w:t>
      </w:r>
    </w:p>
    <w:p w14:paraId="7E710A67" w14:textId="77777777" w:rsidR="009012CF" w:rsidRDefault="00CA1339" w:rsidP="00B9372D">
      <w:pPr>
        <w:tabs>
          <w:tab w:val="right" w:pos="8640"/>
        </w:tabs>
        <w:spacing w:line="480" w:lineRule="auto"/>
        <w:ind w:firstLine="720"/>
        <w:outlineLvl w:val="0"/>
        <w:rPr>
          <w:bCs/>
        </w:rPr>
      </w:pPr>
      <w:r>
        <w:rPr>
          <w:bCs/>
        </w:rPr>
        <w:t>Clearly</w:t>
      </w:r>
      <w:r w:rsidR="002B75B0">
        <w:rPr>
          <w:bCs/>
        </w:rPr>
        <w:t>,</w:t>
      </w:r>
      <w:r>
        <w:rPr>
          <w:bCs/>
        </w:rPr>
        <w:t xml:space="preserve"> </w:t>
      </w:r>
      <w:r w:rsidR="00B17700">
        <w:rPr>
          <w:bCs/>
        </w:rPr>
        <w:t>current scholarship</w:t>
      </w:r>
      <w:r w:rsidR="00E669EF">
        <w:rPr>
          <w:bCs/>
        </w:rPr>
        <w:t xml:space="preserve"> points to how </w:t>
      </w:r>
      <w:r w:rsidR="00B9372D" w:rsidRPr="006D5A3F">
        <w:rPr>
          <w:bCs/>
        </w:rPr>
        <w:t xml:space="preserve">faculty in higher education need support from </w:t>
      </w:r>
      <w:r w:rsidR="00D03C03">
        <w:rPr>
          <w:bCs/>
        </w:rPr>
        <w:t xml:space="preserve">various </w:t>
      </w:r>
      <w:r w:rsidR="00B9372D" w:rsidRPr="006D5A3F">
        <w:rPr>
          <w:bCs/>
        </w:rPr>
        <w:t>stakeholders to build resilience for responding to the many challenges to teaching and learning brought on by generative AI</w:t>
      </w:r>
      <w:r w:rsidR="005F3DE4">
        <w:rPr>
          <w:bCs/>
        </w:rPr>
        <w:t>, but</w:t>
      </w:r>
      <w:r w:rsidR="00E669EF">
        <w:rPr>
          <w:bCs/>
        </w:rPr>
        <w:t xml:space="preserve">, reflecting on lessons learned from the pandemic, </w:t>
      </w:r>
      <w:r w:rsidR="005E1FC2">
        <w:rPr>
          <w:rFonts w:ascii="TimesNewRomanPSMT" w:hAnsi="TimesNewRomanPSMT"/>
        </w:rPr>
        <w:lastRenderedPageBreak/>
        <w:t xml:space="preserve">Williams et al., (2022) notes that COVID brought light to already existing issues of the role of stress in contributing to overall factors of “dissatisfaction leading to burnout and </w:t>
      </w:r>
      <w:r w:rsidR="005E1FC2" w:rsidRPr="002674C3">
        <w:rPr>
          <w:rFonts w:ascii="TimesNewRomanPSMT" w:hAnsi="TimesNewRomanPSMT"/>
        </w:rPr>
        <w:t>how ongoing</w:t>
      </w:r>
      <w:r w:rsidR="005E1FC2">
        <w:rPr>
          <w:rFonts w:ascii="TimesNewRomanPSMT" w:hAnsi="TimesNewRomanPSMT"/>
        </w:rPr>
        <w:t xml:space="preserve"> </w:t>
      </w:r>
      <w:r w:rsidR="005E1FC2" w:rsidRPr="002674C3">
        <w:rPr>
          <w:rFonts w:ascii="TimesNewRomanPSMT" w:hAnsi="TimesNewRomanPSMT"/>
        </w:rPr>
        <w:t>demands for productivity coupled with a climate that fosters insecurities contribute to stress responses in faculty and toxic stress</w:t>
      </w:r>
      <w:r w:rsidR="005E1FC2">
        <w:rPr>
          <w:rFonts w:ascii="TimesNewRomanPSMT" w:hAnsi="TimesNewRomanPSMT"/>
        </w:rPr>
        <w:t>” (p. 11) a</w:t>
      </w:r>
      <w:r w:rsidR="001C6D95">
        <w:rPr>
          <w:rFonts w:ascii="TimesNewRomanPSMT" w:hAnsi="TimesNewRomanPSMT"/>
        </w:rPr>
        <w:t>s</w:t>
      </w:r>
      <w:r w:rsidR="005E1FC2">
        <w:rPr>
          <w:rFonts w:ascii="TimesNewRomanPSMT" w:hAnsi="TimesNewRomanPSMT"/>
        </w:rPr>
        <w:t xml:space="preserve"> support for f</w:t>
      </w:r>
      <w:r w:rsidR="00B9372D" w:rsidRPr="006D5A3F">
        <w:rPr>
          <w:bCs/>
        </w:rPr>
        <w:t xml:space="preserve">aculty </w:t>
      </w:r>
      <w:r w:rsidR="005E1FC2">
        <w:rPr>
          <w:bCs/>
        </w:rPr>
        <w:t>does not come</w:t>
      </w:r>
      <w:r w:rsidR="00B17700">
        <w:rPr>
          <w:bCs/>
        </w:rPr>
        <w:t xml:space="preserve"> from university trainings, but from drawing on a community</w:t>
      </w:r>
      <w:r w:rsidR="005A74A5">
        <w:rPr>
          <w:bCs/>
        </w:rPr>
        <w:t xml:space="preserve"> to share common struggles</w:t>
      </w:r>
      <w:r w:rsidR="001C6D95">
        <w:rPr>
          <w:bCs/>
        </w:rPr>
        <w:t xml:space="preserve"> to increase the overall wellbeing</w:t>
      </w:r>
      <w:r w:rsidR="005E1FC2">
        <w:rPr>
          <w:bCs/>
        </w:rPr>
        <w:t xml:space="preserve">. </w:t>
      </w:r>
    </w:p>
    <w:p w14:paraId="748BA107" w14:textId="0A120D7B" w:rsidR="00B9372D" w:rsidRDefault="00B17700" w:rsidP="00B9372D">
      <w:pPr>
        <w:tabs>
          <w:tab w:val="right" w:pos="8640"/>
        </w:tabs>
        <w:spacing w:line="480" w:lineRule="auto"/>
        <w:ind w:firstLine="720"/>
        <w:outlineLvl w:val="0"/>
        <w:rPr>
          <w:bCs/>
        </w:rPr>
      </w:pPr>
      <w:r>
        <w:rPr>
          <w:bCs/>
        </w:rPr>
        <w:t xml:space="preserve">Therefore, to begin building resilience in the digital era, faculty </w:t>
      </w:r>
      <w:r w:rsidR="00041DDE">
        <w:rPr>
          <w:bCs/>
        </w:rPr>
        <w:t>must</w:t>
      </w:r>
      <w:r w:rsidR="00B9372D" w:rsidRPr="006D5A3F">
        <w:rPr>
          <w:bCs/>
        </w:rPr>
        <w:t xml:space="preserve"> begin examining the factors impacting their perceptions and misconceptions of generative AI technology to move beyond </w:t>
      </w:r>
      <w:r>
        <w:rPr>
          <w:bCs/>
        </w:rPr>
        <w:t xml:space="preserve">uncertainty. </w:t>
      </w:r>
      <w:r w:rsidR="009012CF">
        <w:rPr>
          <w:bCs/>
        </w:rPr>
        <w:t>For instance, i</w:t>
      </w:r>
      <w:r>
        <w:rPr>
          <w:bCs/>
        </w:rPr>
        <w:t xml:space="preserve">nstead </w:t>
      </w:r>
      <w:r w:rsidR="009012CF">
        <w:rPr>
          <w:bCs/>
        </w:rPr>
        <w:t xml:space="preserve">of penalizing </w:t>
      </w:r>
      <w:r w:rsidR="00B9372D" w:rsidRPr="006D5A3F">
        <w:rPr>
          <w:bCs/>
        </w:rPr>
        <w:t>students</w:t>
      </w:r>
      <w:r>
        <w:rPr>
          <w:bCs/>
        </w:rPr>
        <w:t xml:space="preserve"> over </w:t>
      </w:r>
      <w:r w:rsidR="009012CF">
        <w:rPr>
          <w:bCs/>
        </w:rPr>
        <w:t xml:space="preserve">potential </w:t>
      </w:r>
      <w:r>
        <w:rPr>
          <w:bCs/>
        </w:rPr>
        <w:t>misuse, faculty should</w:t>
      </w:r>
      <w:r w:rsidR="00B9372D" w:rsidRPr="006D5A3F">
        <w:rPr>
          <w:bCs/>
        </w:rPr>
        <w:t xml:space="preserve"> begin </w:t>
      </w:r>
      <w:r w:rsidR="005F3DE4">
        <w:rPr>
          <w:bCs/>
        </w:rPr>
        <w:t xml:space="preserve">working together to </w:t>
      </w:r>
      <w:r w:rsidR="00B9372D" w:rsidRPr="006D5A3F">
        <w:rPr>
          <w:bCs/>
        </w:rPr>
        <w:t>guid</w:t>
      </w:r>
      <w:r w:rsidR="005F3DE4">
        <w:rPr>
          <w:bCs/>
        </w:rPr>
        <w:t>e</w:t>
      </w:r>
      <w:r w:rsidR="00B9372D" w:rsidRPr="006D5A3F">
        <w:rPr>
          <w:bCs/>
        </w:rPr>
        <w:t xml:space="preserve"> ethical and appropriate use of generative AI</w:t>
      </w:r>
      <w:r w:rsidR="00636B1D">
        <w:rPr>
          <w:bCs/>
        </w:rPr>
        <w:t xml:space="preserve"> through relationship-building in the college classroom</w:t>
      </w:r>
      <w:r w:rsidR="00B9372D" w:rsidRPr="006D5A3F">
        <w:rPr>
          <w:bCs/>
        </w:rPr>
        <w:t xml:space="preserve">. However, many higher education faculty </w:t>
      </w:r>
      <w:r w:rsidR="00C37873">
        <w:rPr>
          <w:bCs/>
        </w:rPr>
        <w:t>remain</w:t>
      </w:r>
      <w:r w:rsidR="00B9372D" w:rsidRPr="006D5A3F">
        <w:rPr>
          <w:bCs/>
        </w:rPr>
        <w:t xml:space="preserve"> unprepared </w:t>
      </w:r>
      <w:r w:rsidR="00E669EF">
        <w:rPr>
          <w:bCs/>
        </w:rPr>
        <w:t xml:space="preserve">in many ways </w:t>
      </w:r>
      <w:r w:rsidR="00B9372D" w:rsidRPr="006D5A3F">
        <w:rPr>
          <w:bCs/>
        </w:rPr>
        <w:t xml:space="preserve">for the fast-changing landscape of generative AI in higher education and need </w:t>
      </w:r>
      <w:r w:rsidR="00041DDE">
        <w:rPr>
          <w:bCs/>
        </w:rPr>
        <w:t xml:space="preserve">greater </w:t>
      </w:r>
      <w:r w:rsidR="00B9372D" w:rsidRPr="006D5A3F">
        <w:rPr>
          <w:bCs/>
        </w:rPr>
        <w:t>support, guidance, and pedagogical training (Williams et al., 2021; Ibrahim et al., 2023; Rudolph et al., 2023</w:t>
      </w:r>
      <w:r w:rsidR="009012CF">
        <w:rPr>
          <w:bCs/>
        </w:rPr>
        <w:t xml:space="preserve">; </w:t>
      </w:r>
      <w:r w:rsidR="009012CF" w:rsidRPr="006768DF">
        <w:rPr>
          <w:rFonts w:ascii="AdvOT863180fb" w:hAnsi="AdvOT863180fb"/>
          <w:sz w:val="22"/>
          <w:szCs w:val="22"/>
        </w:rPr>
        <w:t>Hargreaves &amp; Fullan, 2020</w:t>
      </w:r>
      <w:r w:rsidR="00B9372D" w:rsidRPr="006D5A3F">
        <w:rPr>
          <w:bCs/>
        </w:rPr>
        <w:t xml:space="preserve">). Thus, </w:t>
      </w:r>
      <w:r w:rsidR="00EE6368">
        <w:rPr>
          <w:bCs/>
        </w:rPr>
        <w:t>this study sought to examine</w:t>
      </w:r>
      <w:r w:rsidR="00E669EF">
        <w:rPr>
          <w:bCs/>
        </w:rPr>
        <w:t xml:space="preserve"> </w:t>
      </w:r>
      <w:r w:rsidR="00B9372D" w:rsidRPr="006D5A3F">
        <w:rPr>
          <w:bCs/>
        </w:rPr>
        <w:t>employing a multistakeholder approach, coupled with an Ethic</w:t>
      </w:r>
      <w:r w:rsidR="002C4E29">
        <w:rPr>
          <w:bCs/>
        </w:rPr>
        <w:t>s</w:t>
      </w:r>
      <w:r w:rsidR="00B9372D" w:rsidRPr="006D5A3F">
        <w:rPr>
          <w:bCs/>
        </w:rPr>
        <w:t xml:space="preserve"> of Care (Noddings, 2002) framework, Higher Education Institutions (HEI) can </w:t>
      </w:r>
      <w:r w:rsidR="00EE6368">
        <w:rPr>
          <w:bCs/>
        </w:rPr>
        <w:t xml:space="preserve">help </w:t>
      </w:r>
      <w:r w:rsidR="00B9372D" w:rsidRPr="006D5A3F">
        <w:rPr>
          <w:bCs/>
        </w:rPr>
        <w:t xml:space="preserve">build support and resilience for faculty to confidently address plagiarism concerns </w:t>
      </w:r>
      <w:r>
        <w:rPr>
          <w:bCs/>
        </w:rPr>
        <w:t>and</w:t>
      </w:r>
      <w:r w:rsidR="00B9372D" w:rsidRPr="006D5A3F">
        <w:rPr>
          <w:bCs/>
        </w:rPr>
        <w:t xml:space="preserve"> help guide students in ethical use toward innovation in learning in caring ways.   </w:t>
      </w:r>
    </w:p>
    <w:p w14:paraId="2BAD8314" w14:textId="77777777" w:rsidR="00B9372D" w:rsidRDefault="00B9372D" w:rsidP="00B9372D">
      <w:pPr>
        <w:tabs>
          <w:tab w:val="right" w:pos="8640"/>
        </w:tabs>
        <w:spacing w:line="480" w:lineRule="auto"/>
        <w:outlineLvl w:val="0"/>
        <w:rPr>
          <w:b/>
        </w:rPr>
      </w:pPr>
      <w:r w:rsidRPr="00D50DB5">
        <w:rPr>
          <w:b/>
        </w:rPr>
        <w:t>Theoretical Framework</w:t>
      </w:r>
    </w:p>
    <w:p w14:paraId="68845D32" w14:textId="5F7C2311" w:rsidR="00D1437C" w:rsidRPr="00B8180F" w:rsidRDefault="00B9372D" w:rsidP="00B8180F">
      <w:pPr>
        <w:tabs>
          <w:tab w:val="right" w:pos="8640"/>
        </w:tabs>
        <w:spacing w:line="480" w:lineRule="auto"/>
        <w:ind w:firstLine="720"/>
        <w:outlineLvl w:val="0"/>
        <w:rPr>
          <w:bCs/>
        </w:rPr>
      </w:pPr>
      <w:r>
        <w:rPr>
          <w:bCs/>
        </w:rPr>
        <w:tab/>
      </w:r>
      <w:r w:rsidRPr="00D50DB5">
        <w:rPr>
          <w:bCs/>
        </w:rPr>
        <w:t>The theoretical framework utilized in this study is an Ethic</w:t>
      </w:r>
      <w:r w:rsidR="002C4E29">
        <w:rPr>
          <w:bCs/>
        </w:rPr>
        <w:t>s</w:t>
      </w:r>
      <w:r w:rsidRPr="00D50DB5">
        <w:rPr>
          <w:bCs/>
        </w:rPr>
        <w:t xml:space="preserve"> of Care (Noddings, 2002), focuses on </w:t>
      </w:r>
      <w:r w:rsidR="000F778B">
        <w:rPr>
          <w:bCs/>
        </w:rPr>
        <w:t xml:space="preserve">developing and nurturing a </w:t>
      </w:r>
      <w:r w:rsidRPr="00D50DB5">
        <w:rPr>
          <w:bCs/>
        </w:rPr>
        <w:t>natural care for others, with the goal of practical application and “establishing the conditions under which caring-for can flourish...[as] caring-</w:t>
      </w:r>
      <w:r w:rsidRPr="00D50DB5">
        <w:rPr>
          <w:bCs/>
        </w:rPr>
        <w:lastRenderedPageBreak/>
        <w:t>about is empty if it does not culminate in caring relations” (p. 23-4). The Ethic</w:t>
      </w:r>
      <w:r w:rsidR="002C4E29">
        <w:rPr>
          <w:bCs/>
        </w:rPr>
        <w:t>s</w:t>
      </w:r>
      <w:r w:rsidRPr="00D50DB5">
        <w:rPr>
          <w:bCs/>
        </w:rPr>
        <w:t xml:space="preserve"> of Care theory was originally developed by educator and researcher, Nel Noddings in 1984. Essentially, the focus of this theory is on </w:t>
      </w:r>
      <w:r w:rsidR="005F3DE4">
        <w:rPr>
          <w:bCs/>
        </w:rPr>
        <w:t xml:space="preserve">developing an environment that focuses on </w:t>
      </w:r>
      <w:r w:rsidRPr="00D50DB5">
        <w:rPr>
          <w:bCs/>
        </w:rPr>
        <w:t>practically demonstrat</w:t>
      </w:r>
      <w:r w:rsidR="005F3DE4">
        <w:rPr>
          <w:bCs/>
        </w:rPr>
        <w:t>ing</w:t>
      </w:r>
      <w:r w:rsidRPr="00D50DB5">
        <w:rPr>
          <w:bCs/>
        </w:rPr>
        <w:t xml:space="preserve"> genuine care for others, then fostering care so it can grow in both the carer and the cared-for, in Noddings’ case, the teacher and her students.</w:t>
      </w:r>
      <w:r>
        <w:rPr>
          <w:bCs/>
        </w:rPr>
        <w:t xml:space="preserve"> </w:t>
      </w:r>
      <w:r w:rsidR="000F778B">
        <w:rPr>
          <w:bCs/>
        </w:rPr>
        <w:t>The primary goal of care ethics is to develop care for another that is reciprocal and committed to the wellbeing of the other. In the context of applying care ethics to generative AI in education</w:t>
      </w:r>
      <w:r w:rsidR="00F14845">
        <w:rPr>
          <w:bCs/>
        </w:rPr>
        <w:t xml:space="preserve"> and the need for resilience</w:t>
      </w:r>
      <w:r w:rsidR="00F601BE">
        <w:rPr>
          <w:bCs/>
        </w:rPr>
        <w:t>,</w:t>
      </w:r>
      <w:r w:rsidR="00F14845">
        <w:rPr>
          <w:bCs/>
        </w:rPr>
        <w:t xml:space="preserve"> W</w:t>
      </w:r>
      <w:r w:rsidR="00F601BE">
        <w:rPr>
          <w:bCs/>
        </w:rPr>
        <w:t>i</w:t>
      </w:r>
      <w:r w:rsidR="00F14845">
        <w:rPr>
          <w:bCs/>
        </w:rPr>
        <w:t>lliams et al</w:t>
      </w:r>
      <w:r w:rsidR="00F601BE">
        <w:rPr>
          <w:bCs/>
        </w:rPr>
        <w:t>., (2021)</w:t>
      </w:r>
      <w:r w:rsidR="00F14845">
        <w:rPr>
          <w:bCs/>
        </w:rPr>
        <w:t xml:space="preserve"> notes that</w:t>
      </w:r>
      <w:r w:rsidR="00F601BE">
        <w:rPr>
          <w:bCs/>
        </w:rPr>
        <w:t xml:space="preserve"> resilience in higher education should</w:t>
      </w:r>
      <w:r w:rsidR="00F14845">
        <w:rPr>
          <w:bCs/>
        </w:rPr>
        <w:t xml:space="preserve"> </w:t>
      </w:r>
      <w:r w:rsidR="00F601BE">
        <w:rPr>
          <w:bCs/>
        </w:rPr>
        <w:t>“</w:t>
      </w:r>
      <w:r w:rsidR="00F14845" w:rsidRPr="00F14845">
        <w:rPr>
          <w:bCs/>
        </w:rPr>
        <w:t>include an emphasis on well-being for all members of higher education communities</w:t>
      </w:r>
      <w:r w:rsidR="003055DC">
        <w:rPr>
          <w:bCs/>
        </w:rPr>
        <w:t xml:space="preserve">” </w:t>
      </w:r>
      <w:r w:rsidR="00F601BE">
        <w:rPr>
          <w:bCs/>
        </w:rPr>
        <w:t>(p.4)</w:t>
      </w:r>
      <w:r w:rsidR="003055DC">
        <w:rPr>
          <w:bCs/>
        </w:rPr>
        <w:t xml:space="preserve">  whereas one of the lessons learned from pandemic teaching was not “</w:t>
      </w:r>
      <w:r w:rsidR="003055DC" w:rsidRPr="003055DC">
        <w:rPr>
          <w:bCs/>
        </w:rPr>
        <w:t>more training on technology and online tools, what we needed was a way to attend to our insecurities, an environment that signaled that we were all in this together, and the recognition that we needed help</w:t>
      </w:r>
      <w:r w:rsidR="003055DC">
        <w:rPr>
          <w:bCs/>
        </w:rPr>
        <w:t>” (p.6)</w:t>
      </w:r>
      <w:r w:rsidR="005F3DE4">
        <w:rPr>
          <w:bCs/>
        </w:rPr>
        <w:t>.</w:t>
      </w:r>
      <w:r w:rsidR="003055DC">
        <w:rPr>
          <w:bCs/>
        </w:rPr>
        <w:t xml:space="preserve"> </w:t>
      </w:r>
      <w:r w:rsidR="005F3DE4">
        <w:rPr>
          <w:bCs/>
        </w:rPr>
        <w:t>T</w:t>
      </w:r>
      <w:r w:rsidR="003055DC">
        <w:rPr>
          <w:bCs/>
        </w:rPr>
        <w:t>he same lesson</w:t>
      </w:r>
      <w:r w:rsidR="005F3DE4">
        <w:rPr>
          <w:bCs/>
        </w:rPr>
        <w:t xml:space="preserve"> of building resilience through caring for the community</w:t>
      </w:r>
      <w:r w:rsidR="003055DC">
        <w:rPr>
          <w:bCs/>
        </w:rPr>
        <w:t xml:space="preserve"> can be applied to responding to generative AI. Therefore,</w:t>
      </w:r>
      <w:r w:rsidR="00F14845" w:rsidRPr="00F14845">
        <w:rPr>
          <w:bCs/>
        </w:rPr>
        <w:t xml:space="preserve"> </w:t>
      </w:r>
      <w:r w:rsidR="00F601BE">
        <w:rPr>
          <w:bCs/>
        </w:rPr>
        <w:t>Noddings’</w:t>
      </w:r>
      <w:r w:rsidR="000F778B">
        <w:rPr>
          <w:bCs/>
        </w:rPr>
        <w:t xml:space="preserve"> Four Components of Care </w:t>
      </w:r>
      <w:r w:rsidR="00E77464">
        <w:rPr>
          <w:bCs/>
        </w:rPr>
        <w:t>provide a</w:t>
      </w:r>
      <w:r w:rsidR="003055DC">
        <w:rPr>
          <w:bCs/>
        </w:rPr>
        <w:t>n appropriate</w:t>
      </w:r>
      <w:r w:rsidR="00E77464">
        <w:rPr>
          <w:bCs/>
        </w:rPr>
        <w:t xml:space="preserve"> framework for teachers to utilize in building support for </w:t>
      </w:r>
      <w:r w:rsidR="00E21DFF">
        <w:rPr>
          <w:bCs/>
        </w:rPr>
        <w:t>this new digital context.</w:t>
      </w:r>
      <w:r w:rsidR="00E77464">
        <w:rPr>
          <w:bCs/>
        </w:rPr>
        <w:t xml:space="preserve"> As illustrated in figure </w:t>
      </w:r>
      <w:r w:rsidR="008A30FA">
        <w:rPr>
          <w:bCs/>
        </w:rPr>
        <w:t>1</w:t>
      </w:r>
      <w:r w:rsidR="00E77464">
        <w:rPr>
          <w:bCs/>
        </w:rPr>
        <w:t>,</w:t>
      </w:r>
      <w:r w:rsidR="000F778B">
        <w:rPr>
          <w:bCs/>
        </w:rPr>
        <w:t xml:space="preserve"> modeling, practice, dialogue and confirmation are </w:t>
      </w:r>
      <w:r w:rsidR="00E21DFF">
        <w:rPr>
          <w:bCs/>
        </w:rPr>
        <w:t xml:space="preserve">first </w:t>
      </w:r>
      <w:r w:rsidR="000F778B">
        <w:rPr>
          <w:bCs/>
        </w:rPr>
        <w:t>rooted in a foundation of a caring relationship between teacher and student in navigating the moral responsibility involved in using generative AI in education.</w:t>
      </w:r>
    </w:p>
    <w:p w14:paraId="58FF0368" w14:textId="55D50742" w:rsidR="000F778B" w:rsidRPr="000F778B" w:rsidRDefault="000F778B" w:rsidP="000F778B">
      <w:pPr>
        <w:tabs>
          <w:tab w:val="right" w:pos="8640"/>
        </w:tabs>
        <w:spacing w:line="480" w:lineRule="auto"/>
        <w:outlineLvl w:val="0"/>
        <w:rPr>
          <w:b/>
        </w:rPr>
      </w:pPr>
      <w:r w:rsidRPr="000F778B">
        <w:rPr>
          <w:b/>
        </w:rPr>
        <w:t xml:space="preserve">Figure </w:t>
      </w:r>
      <w:r w:rsidR="009242DA">
        <w:rPr>
          <w:b/>
        </w:rPr>
        <w:t>1</w:t>
      </w:r>
    </w:p>
    <w:p w14:paraId="19736FB6" w14:textId="4C6EBE5C" w:rsidR="000F778B" w:rsidRPr="000F778B" w:rsidRDefault="000F778B" w:rsidP="000F778B">
      <w:pPr>
        <w:tabs>
          <w:tab w:val="right" w:pos="8640"/>
        </w:tabs>
        <w:spacing w:line="480" w:lineRule="auto"/>
        <w:outlineLvl w:val="0"/>
        <w:rPr>
          <w:bCs/>
          <w:i/>
          <w:iCs/>
        </w:rPr>
      </w:pPr>
      <w:r w:rsidRPr="000F778B">
        <w:rPr>
          <w:bCs/>
          <w:i/>
          <w:iCs/>
        </w:rPr>
        <w:lastRenderedPageBreak/>
        <w:t>The Four Components of Care</w:t>
      </w:r>
      <w:r w:rsidR="00A92341">
        <w:rPr>
          <w:bCs/>
          <w:noProof/>
        </w:rPr>
        <w:drawing>
          <wp:inline distT="0" distB="0" distL="0" distR="0" wp14:anchorId="4F89B46D" wp14:editId="70DB8DBD">
            <wp:extent cx="4523740" cy="3007895"/>
            <wp:effectExtent l="0" t="0" r="0" b="2540"/>
            <wp:docPr id="953194456" name="Picture 1" descr="A diagram of a model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831833" name="Picture 1" descr="A diagram of a model of a building&#10;&#10;Description automatically generated"/>
                    <pic:cNvPicPr/>
                  </pic:nvPicPr>
                  <pic:blipFill>
                    <a:blip r:embed="rId13"/>
                    <a:stretch>
                      <a:fillRect/>
                    </a:stretch>
                  </pic:blipFill>
                  <pic:spPr>
                    <a:xfrm>
                      <a:off x="0" y="0"/>
                      <a:ext cx="4564151" cy="3034765"/>
                    </a:xfrm>
                    <a:prstGeom prst="rect">
                      <a:avLst/>
                    </a:prstGeom>
                  </pic:spPr>
                </pic:pic>
              </a:graphicData>
            </a:graphic>
          </wp:inline>
        </w:drawing>
      </w:r>
    </w:p>
    <w:p w14:paraId="211CED25" w14:textId="5819E16D" w:rsidR="000F778B" w:rsidRDefault="000F778B" w:rsidP="000F778B">
      <w:pPr>
        <w:tabs>
          <w:tab w:val="right" w:pos="8640"/>
        </w:tabs>
        <w:spacing w:line="480" w:lineRule="auto"/>
        <w:outlineLvl w:val="0"/>
        <w:rPr>
          <w:bCs/>
        </w:rPr>
      </w:pPr>
    </w:p>
    <w:p w14:paraId="26C66A32" w14:textId="77777777" w:rsidR="000F778B" w:rsidRDefault="000F778B" w:rsidP="00B9372D">
      <w:pPr>
        <w:tabs>
          <w:tab w:val="right" w:pos="8640"/>
        </w:tabs>
        <w:spacing w:line="480" w:lineRule="auto"/>
        <w:ind w:firstLine="720"/>
        <w:outlineLvl w:val="0"/>
        <w:rPr>
          <w:bCs/>
        </w:rPr>
      </w:pPr>
    </w:p>
    <w:p w14:paraId="1BFC03C7" w14:textId="5B568994" w:rsidR="00E77464" w:rsidRPr="00E77464" w:rsidRDefault="00E77464" w:rsidP="00B9372D">
      <w:pPr>
        <w:tabs>
          <w:tab w:val="right" w:pos="8640"/>
        </w:tabs>
        <w:spacing w:line="480" w:lineRule="auto"/>
        <w:outlineLvl w:val="0"/>
        <w:rPr>
          <w:bCs/>
        </w:rPr>
      </w:pPr>
      <w:r w:rsidRPr="00E77464">
        <w:rPr>
          <w:bCs/>
        </w:rPr>
        <w:t xml:space="preserve">By utilizing a caring approach to responding to the various ethical dilemmas brought about by generative AI, teachers can </w:t>
      </w:r>
      <w:r>
        <w:rPr>
          <w:bCs/>
        </w:rPr>
        <w:t xml:space="preserve">focus </w:t>
      </w:r>
      <w:r w:rsidR="00D82B82">
        <w:rPr>
          <w:bCs/>
        </w:rPr>
        <w:t>on</w:t>
      </w:r>
      <w:r>
        <w:rPr>
          <w:bCs/>
        </w:rPr>
        <w:t xml:space="preserve"> relationship building as a means of supporting moral decision making. </w:t>
      </w:r>
    </w:p>
    <w:p w14:paraId="69CDE691" w14:textId="029B5441" w:rsidR="00B9372D" w:rsidRPr="001B58A4" w:rsidRDefault="00B9372D" w:rsidP="00B9372D">
      <w:pPr>
        <w:tabs>
          <w:tab w:val="right" w:pos="8640"/>
        </w:tabs>
        <w:spacing w:line="480" w:lineRule="auto"/>
        <w:outlineLvl w:val="0"/>
        <w:rPr>
          <w:b/>
        </w:rPr>
      </w:pPr>
      <w:r w:rsidRPr="001B58A4">
        <w:rPr>
          <w:b/>
        </w:rPr>
        <w:t>Context</w:t>
      </w:r>
    </w:p>
    <w:p w14:paraId="33ACF0E2" w14:textId="77777777" w:rsidR="00142387" w:rsidRDefault="00B9372D" w:rsidP="00B9372D">
      <w:pPr>
        <w:tabs>
          <w:tab w:val="right" w:pos="8640"/>
        </w:tabs>
        <w:spacing w:line="480" w:lineRule="auto"/>
        <w:ind w:firstLine="720"/>
        <w:outlineLvl w:val="0"/>
        <w:rPr>
          <w:bCs/>
        </w:rPr>
      </w:pPr>
      <w:r w:rsidRPr="00F8675B">
        <w:rPr>
          <w:bCs/>
        </w:rPr>
        <w:t>The growing fear</w:t>
      </w:r>
      <w:r w:rsidRPr="00D50DB5">
        <w:rPr>
          <w:bCs/>
        </w:rPr>
        <w:t xml:space="preserve"> and suspicion surrounding widespread (mis)use and availability of generative AI in education</w:t>
      </w:r>
      <w:r w:rsidR="00FC0380">
        <w:rPr>
          <w:bCs/>
        </w:rPr>
        <w:t xml:space="preserve"> and</w:t>
      </w:r>
      <w:r w:rsidRPr="00D50DB5">
        <w:rPr>
          <w:bCs/>
        </w:rPr>
        <w:t xml:space="preserve"> the lack of transparency </w:t>
      </w:r>
      <w:r w:rsidR="00FC0380">
        <w:rPr>
          <w:bCs/>
        </w:rPr>
        <w:t>threatens the</w:t>
      </w:r>
      <w:r w:rsidRPr="00D50DB5">
        <w:rPr>
          <w:bCs/>
        </w:rPr>
        <w:t xml:space="preserve"> trust between teachers and students (Ibrahim et. al, 2023) not to mention the ability to be resilient to the challenges posed by generative AI in education. Also, as some universities are quickly embracing generative AI, higher education faculty are becoming responsible for guiding students in developing digital literacy by understanding appropriate use and potential harms. </w:t>
      </w:r>
    </w:p>
    <w:p w14:paraId="013CC56C" w14:textId="77777777" w:rsidR="00B84AC7" w:rsidRDefault="00142387" w:rsidP="005F2559">
      <w:pPr>
        <w:spacing w:line="480" w:lineRule="auto"/>
        <w:outlineLvl w:val="0"/>
        <w:rPr>
          <w:bCs/>
        </w:rPr>
      </w:pPr>
      <w:r w:rsidRPr="00C42666">
        <w:rPr>
          <w:b/>
        </w:rPr>
        <w:lastRenderedPageBreak/>
        <w:tab/>
      </w:r>
      <w:r w:rsidRPr="00C42666">
        <w:rPr>
          <w:bCs/>
        </w:rPr>
        <w:t xml:space="preserve">On the other side of the debate, proponents of generative AI implementation in higher education say these technologies can offer educational opportunities and increase learning outcomes, with new studies providing impressive results more and more. Some potential benefits of generative AI are increased student engagement, collaboration, and accessibility by providing a means of conversation regarding content and timely feedback— offloading teacher responsibilities— plus intelligent tutoring (ITS) for students who need more instruction on content (Cotton et al., 2023; Gillani et al., 2023, Malinka et al., 2023). Further, Kshirsagar et al., (2023) argue AI in general provides educational opportunities to help improve educational outcomes, like LMS software that can help keep track of student learning and algorithms that provide info to enhance learning. In terms of larger opportunities for education, AI offers a host of digital learning platforms that could eventually help replace formative assessments, automated assessments of writing submissions, AI automated interactions between students and counselors for intake forms, as well as intelligent virtual reality, in addition to collaborative learning (Gillani et al., 2023; Zawacki-Richter et al., 2019). </w:t>
      </w:r>
      <w:r w:rsidR="005F2559">
        <w:rPr>
          <w:bCs/>
        </w:rPr>
        <w:t>The problem is</w:t>
      </w:r>
      <w:r w:rsidRPr="00C42666">
        <w:rPr>
          <w:bCs/>
        </w:rPr>
        <w:t xml:space="preserve">, major ethical matters such as bias are the largest issue next to misuse, targeting low-income or minorities, as programs may discriminate (Holmes et al., 2022; Gillani et al., 2023). </w:t>
      </w:r>
      <w:r w:rsidR="005F2559">
        <w:rPr>
          <w:bCs/>
        </w:rPr>
        <w:t>But</w:t>
      </w:r>
      <w:r w:rsidRPr="00C42666">
        <w:rPr>
          <w:bCs/>
        </w:rPr>
        <w:t>, as harmful use is mitigated, the potential promise of good AI is growing as new research proves the benefits of advancements to educational outcomes and other sectors are becoming more substantial.</w:t>
      </w:r>
      <w:r>
        <w:rPr>
          <w:bCs/>
        </w:rPr>
        <w:t xml:space="preserve"> However, since incorporation of generative AI is still evolving</w:t>
      </w:r>
      <w:r w:rsidR="006F5886">
        <w:rPr>
          <w:bCs/>
        </w:rPr>
        <w:t>,</w:t>
      </w:r>
      <w:r>
        <w:rPr>
          <w:bCs/>
        </w:rPr>
        <w:t xml:space="preserve"> teachers need to build understanding around practical use cases for their own disciplines to make decisions about whether to implement new tools for various tasks.</w:t>
      </w:r>
      <w:r w:rsidR="005F2559">
        <w:rPr>
          <w:bCs/>
        </w:rPr>
        <w:t xml:space="preserve"> </w:t>
      </w:r>
    </w:p>
    <w:p w14:paraId="3BB4BEAC" w14:textId="45A366C2" w:rsidR="005F2559" w:rsidRDefault="005F2559" w:rsidP="00B84AC7">
      <w:pPr>
        <w:spacing w:line="480" w:lineRule="auto"/>
        <w:ind w:firstLine="720"/>
        <w:outlineLvl w:val="0"/>
        <w:rPr>
          <w:bCs/>
        </w:rPr>
      </w:pPr>
      <w:r>
        <w:rPr>
          <w:bCs/>
        </w:rPr>
        <w:lastRenderedPageBreak/>
        <w:t xml:space="preserve">The task of clear implementation is complicated by </w:t>
      </w:r>
      <w:r w:rsidR="00B84AC7">
        <w:rPr>
          <w:bCs/>
        </w:rPr>
        <w:t>a</w:t>
      </w:r>
      <w:r w:rsidRPr="00D50DB5">
        <w:rPr>
          <w:bCs/>
        </w:rPr>
        <w:t xml:space="preserve"> lack of </w:t>
      </w:r>
      <w:r>
        <w:rPr>
          <w:bCs/>
        </w:rPr>
        <w:t xml:space="preserve">accurate </w:t>
      </w:r>
      <w:r w:rsidRPr="00D50DB5">
        <w:rPr>
          <w:bCs/>
        </w:rPr>
        <w:t xml:space="preserve">detection software, coupled with the scholarly and public press, </w:t>
      </w:r>
      <w:r>
        <w:rPr>
          <w:bCs/>
        </w:rPr>
        <w:t xml:space="preserve">resulting in </w:t>
      </w:r>
      <w:r w:rsidRPr="00D50DB5">
        <w:rPr>
          <w:bCs/>
        </w:rPr>
        <w:t>increased fears of plagiarism and misuse, contributing to a feeling of a loss of control regarding generative AI in education (Prinsloo, 2017)</w:t>
      </w:r>
      <w:r w:rsidR="00B84AC7">
        <w:rPr>
          <w:bCs/>
        </w:rPr>
        <w:t>.</w:t>
      </w:r>
      <w:r w:rsidRPr="00D50DB5">
        <w:rPr>
          <w:bCs/>
        </w:rPr>
        <w:t xml:space="preserve"> </w:t>
      </w:r>
      <w:r w:rsidR="00B84AC7">
        <w:rPr>
          <w:bCs/>
        </w:rPr>
        <w:t xml:space="preserve">All these </w:t>
      </w:r>
      <w:r w:rsidR="006124DB">
        <w:rPr>
          <w:bCs/>
        </w:rPr>
        <w:t>factors</w:t>
      </w:r>
      <w:r w:rsidR="006124DB" w:rsidRPr="00D50DB5">
        <w:rPr>
          <w:bCs/>
        </w:rPr>
        <w:t xml:space="preserve"> </w:t>
      </w:r>
      <w:r w:rsidR="006124DB">
        <w:rPr>
          <w:bCs/>
        </w:rPr>
        <w:t>combined</w:t>
      </w:r>
      <w:r w:rsidR="00B84AC7">
        <w:rPr>
          <w:bCs/>
        </w:rPr>
        <w:t xml:space="preserve"> </w:t>
      </w:r>
      <w:r w:rsidRPr="00D50DB5">
        <w:rPr>
          <w:bCs/>
        </w:rPr>
        <w:t>ha</w:t>
      </w:r>
      <w:r w:rsidR="00B84AC7">
        <w:rPr>
          <w:bCs/>
        </w:rPr>
        <w:t>ve</w:t>
      </w:r>
      <w:r w:rsidRPr="00D50DB5">
        <w:rPr>
          <w:bCs/>
        </w:rPr>
        <w:t xml:space="preserve"> the potential to impact the relationship between teachers and students. </w:t>
      </w:r>
      <w:r>
        <w:rPr>
          <w:bCs/>
        </w:rPr>
        <w:t xml:space="preserve">While there may be several positive use cases for the classroom, mixed messages about potential harms create hesitation and uncertainty. </w:t>
      </w:r>
      <w:r w:rsidRPr="00D50DB5">
        <w:rPr>
          <w:bCs/>
        </w:rPr>
        <w:t xml:space="preserve">Instead of reacting out of fear and relying on surveilling and policing students in their use of generative AI, teachers need to “build trusting relationships with students in a student-centric pedagogy and assessments” (Rudolph et al., 2023) </w:t>
      </w:r>
      <w:r>
        <w:rPr>
          <w:bCs/>
        </w:rPr>
        <w:t xml:space="preserve">which </w:t>
      </w:r>
      <w:r w:rsidRPr="00D50DB5">
        <w:rPr>
          <w:bCs/>
        </w:rPr>
        <w:t>begins with helping teachers develop a caring and critical pedagogical approach to generative AI in the classroom</w:t>
      </w:r>
      <w:r>
        <w:rPr>
          <w:bCs/>
        </w:rPr>
        <w:t>. Applying care ethics gives teachers a framework to use</w:t>
      </w:r>
      <w:r w:rsidRPr="00D50DB5">
        <w:rPr>
          <w:bCs/>
        </w:rPr>
        <w:t xml:space="preserve"> </w:t>
      </w:r>
      <w:r>
        <w:rPr>
          <w:bCs/>
        </w:rPr>
        <w:t>for responding to the challenge</w:t>
      </w:r>
      <w:r w:rsidRPr="00D50DB5">
        <w:rPr>
          <w:bCs/>
        </w:rPr>
        <w:t xml:space="preserve"> </w:t>
      </w:r>
      <w:r>
        <w:rPr>
          <w:bCs/>
        </w:rPr>
        <w:t>of emerging technology in higher education</w:t>
      </w:r>
      <w:r w:rsidRPr="00D50DB5">
        <w:rPr>
          <w:bCs/>
        </w:rPr>
        <w:t xml:space="preserve">. </w:t>
      </w:r>
    </w:p>
    <w:p w14:paraId="1B134249" w14:textId="3FC13028" w:rsidR="00B9372D" w:rsidRPr="00D50DB5" w:rsidRDefault="00B9372D" w:rsidP="00B9372D">
      <w:pPr>
        <w:tabs>
          <w:tab w:val="right" w:pos="8640"/>
        </w:tabs>
        <w:spacing w:line="480" w:lineRule="auto"/>
        <w:ind w:firstLine="720"/>
        <w:outlineLvl w:val="0"/>
        <w:rPr>
          <w:bCs/>
        </w:rPr>
      </w:pPr>
      <w:r w:rsidRPr="00D50DB5">
        <w:rPr>
          <w:bCs/>
        </w:rPr>
        <w:t xml:space="preserve">Bhatt &amp; Mackenzie (2019) point out that literacy is a social practice, and teachers are often important literacy sponsors, and trusted authorities for determining what is valid and appropriate. </w:t>
      </w:r>
      <w:r w:rsidR="00042860">
        <w:rPr>
          <w:bCs/>
        </w:rPr>
        <w:t>So</w:t>
      </w:r>
      <w:r w:rsidRPr="00D50DB5">
        <w:rPr>
          <w:bCs/>
        </w:rPr>
        <w:t xml:space="preserve">, </w:t>
      </w:r>
      <w:r w:rsidR="005F2559">
        <w:rPr>
          <w:bCs/>
        </w:rPr>
        <w:t xml:space="preserve">with responsibility mounting </w:t>
      </w:r>
      <w:r w:rsidRPr="00D50DB5">
        <w:rPr>
          <w:bCs/>
        </w:rPr>
        <w:t xml:space="preserve">as role models and trusted guides, teachers need a practical framework to guide student interactions in determining best practices on the ground floor. </w:t>
      </w:r>
      <w:r w:rsidR="000E4BEE">
        <w:rPr>
          <w:bCs/>
        </w:rPr>
        <w:t>I</w:t>
      </w:r>
      <w:r w:rsidR="006A3543">
        <w:rPr>
          <w:bCs/>
        </w:rPr>
        <w:t>n this</w:t>
      </w:r>
      <w:r w:rsidRPr="00D50DB5">
        <w:rPr>
          <w:bCs/>
        </w:rPr>
        <w:t xml:space="preserve"> study, </w:t>
      </w:r>
      <w:r w:rsidR="006A3543">
        <w:rPr>
          <w:bCs/>
        </w:rPr>
        <w:t>the researcher</w:t>
      </w:r>
      <w:r w:rsidRPr="00D50DB5">
        <w:rPr>
          <w:bCs/>
        </w:rPr>
        <w:t xml:space="preserve"> use</w:t>
      </w:r>
      <w:r w:rsidR="006A3543">
        <w:rPr>
          <w:bCs/>
        </w:rPr>
        <w:t>d</w:t>
      </w:r>
      <w:r w:rsidRPr="00D50DB5">
        <w:rPr>
          <w:bCs/>
        </w:rPr>
        <w:t xml:space="preserve"> an Ethic</w:t>
      </w:r>
      <w:r w:rsidR="002C4E29">
        <w:rPr>
          <w:bCs/>
        </w:rPr>
        <w:t>s</w:t>
      </w:r>
      <w:r w:rsidRPr="00D50DB5">
        <w:rPr>
          <w:bCs/>
        </w:rPr>
        <w:t xml:space="preserve"> of Care theory (Noddings, 2002) to explore ways higher education faculty at a midsized urban university</w:t>
      </w:r>
      <w:r w:rsidR="00042860">
        <w:rPr>
          <w:bCs/>
        </w:rPr>
        <w:t xml:space="preserve"> might</w:t>
      </w:r>
      <w:r w:rsidRPr="00D50DB5">
        <w:rPr>
          <w:bCs/>
        </w:rPr>
        <w:t xml:space="preserve"> collaborate with stakeholders to build resilience toward emerging AI technology as well as protect and foster the delicate trust between teachers and students in addressing the challenges to teaching and learning posed by generative AI. </w:t>
      </w:r>
    </w:p>
    <w:p w14:paraId="4CE2BCCA" w14:textId="4C89BFB9" w:rsidR="00B9372D" w:rsidRPr="00D50DB5" w:rsidRDefault="00B9372D" w:rsidP="00B9372D">
      <w:pPr>
        <w:tabs>
          <w:tab w:val="right" w:pos="8640"/>
        </w:tabs>
        <w:spacing w:line="480" w:lineRule="auto"/>
        <w:ind w:firstLine="720"/>
        <w:outlineLvl w:val="0"/>
        <w:rPr>
          <w:bCs/>
        </w:rPr>
      </w:pPr>
      <w:r w:rsidRPr="00D50DB5">
        <w:rPr>
          <w:bCs/>
        </w:rPr>
        <w:lastRenderedPageBreak/>
        <w:t xml:space="preserve">Further, as previously mentioned, teachers are unprepared and lack the tools, training, and research to handle this shift pedagogically. Zawacki-Richter et al., (2019) notes that one reason for this is the lack of AIED research of theoretical approaches to AI in education. Nguyen et al, (2023) further add that, </w:t>
      </w:r>
    </w:p>
    <w:p w14:paraId="31717C28" w14:textId="77777777" w:rsidR="00B9372D" w:rsidRPr="00D50DB5" w:rsidRDefault="00B9372D" w:rsidP="00B9372D">
      <w:pPr>
        <w:tabs>
          <w:tab w:val="right" w:pos="8640"/>
        </w:tabs>
        <w:spacing w:line="480" w:lineRule="auto"/>
        <w:ind w:left="720"/>
        <w:outlineLvl w:val="0"/>
        <w:rPr>
          <w:bCs/>
        </w:rPr>
      </w:pPr>
      <w:r w:rsidRPr="00D50DB5">
        <w:rPr>
          <w:bCs/>
        </w:rPr>
        <w:t xml:space="preserve">despite the rapid growth of AI for education (AIED) and the surge in its demands under the COVID-19 impacts, little is known about what ethical principles should be in guiding the design, development, and deployment of ethical and trustworthy AI in education (p. 4221-22). </w:t>
      </w:r>
    </w:p>
    <w:p w14:paraId="69B4DE26" w14:textId="6414688F" w:rsidR="00B9372D" w:rsidRPr="00D50DB5" w:rsidRDefault="00B9372D" w:rsidP="00B9372D">
      <w:pPr>
        <w:tabs>
          <w:tab w:val="right" w:pos="8640"/>
        </w:tabs>
        <w:spacing w:line="480" w:lineRule="auto"/>
        <w:outlineLvl w:val="0"/>
        <w:rPr>
          <w:bCs/>
        </w:rPr>
      </w:pPr>
      <w:r>
        <w:rPr>
          <w:bCs/>
        </w:rPr>
        <w:tab/>
      </w:r>
      <w:r w:rsidRPr="00D50DB5">
        <w:rPr>
          <w:bCs/>
        </w:rPr>
        <w:t>Therefore, expecting teachers to determine ethical frameworks for their particular discipline</w:t>
      </w:r>
      <w:r w:rsidR="00B579C2">
        <w:rPr>
          <w:bCs/>
        </w:rPr>
        <w:t>s</w:t>
      </w:r>
      <w:r w:rsidRPr="00D50DB5">
        <w:rPr>
          <w:bCs/>
        </w:rPr>
        <w:t xml:space="preserve">, and then shift emotionally and pedagogically to train students on how to safely teach AI, is too complex to expect them to accomplish on their own. While a variety of research disciplines stress the need for a practice-focused approach intertwining theory and application (Holmes et al., 2022; Malik et al., 2023), more support is needed for teachers. Thus, </w:t>
      </w:r>
      <w:r w:rsidR="0067573D">
        <w:rPr>
          <w:bCs/>
        </w:rPr>
        <w:t>this study applies</w:t>
      </w:r>
      <w:r w:rsidRPr="00D50DB5">
        <w:rPr>
          <w:bCs/>
        </w:rPr>
        <w:t xml:space="preserve"> an Ethic</w:t>
      </w:r>
      <w:r w:rsidR="002C4E29">
        <w:rPr>
          <w:bCs/>
        </w:rPr>
        <w:t>s</w:t>
      </w:r>
      <w:r w:rsidRPr="00D50DB5">
        <w:rPr>
          <w:bCs/>
        </w:rPr>
        <w:t xml:space="preserve"> of Care (Noddings, 2002) theory </w:t>
      </w:r>
      <w:r w:rsidR="00B84AC7">
        <w:rPr>
          <w:bCs/>
        </w:rPr>
        <w:t xml:space="preserve">as well as an examination of various ways faculty build support. </w:t>
      </w:r>
      <w:r w:rsidR="0007037F">
        <w:rPr>
          <w:bCs/>
        </w:rPr>
        <w:t>More specifically, t</w:t>
      </w:r>
      <w:r w:rsidR="00B84AC7">
        <w:rPr>
          <w:bCs/>
        </w:rPr>
        <w:t>he aim of this research is to</w:t>
      </w:r>
      <w:r w:rsidRPr="00D50DB5">
        <w:rPr>
          <w:bCs/>
        </w:rPr>
        <w:t xml:space="preserve"> explore ways higher education faculty members build support, or need support, for developing resilience in responding to and guiding students ethically in incorporating new generative AI technology into the classroom.</w:t>
      </w:r>
    </w:p>
    <w:p w14:paraId="3449647C" w14:textId="77777777" w:rsidR="0089086D" w:rsidRDefault="0089086D" w:rsidP="006D5A3F">
      <w:pPr>
        <w:spacing w:line="480" w:lineRule="auto"/>
        <w:outlineLvl w:val="0"/>
        <w:rPr>
          <w:b/>
        </w:rPr>
      </w:pPr>
      <w:r w:rsidRPr="00CD481D">
        <w:rPr>
          <w:b/>
        </w:rPr>
        <w:t>Research Questions</w:t>
      </w:r>
    </w:p>
    <w:p w14:paraId="0E0513F3" w14:textId="77777777" w:rsidR="00EE4836" w:rsidRPr="00EE4836" w:rsidRDefault="00EE4836" w:rsidP="00995041">
      <w:pPr>
        <w:numPr>
          <w:ilvl w:val="0"/>
          <w:numId w:val="1"/>
        </w:numPr>
        <w:spacing w:line="480" w:lineRule="auto"/>
        <w:outlineLvl w:val="0"/>
        <w:rPr>
          <w:bCs/>
        </w:rPr>
      </w:pPr>
      <w:r w:rsidRPr="00EE4836">
        <w:rPr>
          <w:bCs/>
        </w:rPr>
        <w:t>How do faculty members perceive and understand the role of generative AI in education, and to what extent are they familiar with its practical applications and limitations?</w:t>
      </w:r>
    </w:p>
    <w:p w14:paraId="73DB0A25" w14:textId="77777777" w:rsidR="00EE4836" w:rsidRPr="00EE4836" w:rsidRDefault="00EE4836" w:rsidP="00995041">
      <w:pPr>
        <w:numPr>
          <w:ilvl w:val="0"/>
          <w:numId w:val="1"/>
        </w:numPr>
        <w:spacing w:line="480" w:lineRule="auto"/>
        <w:outlineLvl w:val="0"/>
        <w:rPr>
          <w:bCs/>
        </w:rPr>
      </w:pPr>
      <w:r w:rsidRPr="00EE4836">
        <w:rPr>
          <w:bCs/>
        </w:rPr>
        <w:t xml:space="preserve">What specific challenges, such as collective trauma or burnout, do faculty members raise when contemplating the integration of generative AI tools within their teaching </w:t>
      </w:r>
      <w:r w:rsidRPr="00EE4836">
        <w:rPr>
          <w:bCs/>
        </w:rPr>
        <w:lastRenderedPageBreak/>
        <w:t>approaches or pedagogy, and how do these concerns vary across different academic disciplines?</w:t>
      </w:r>
    </w:p>
    <w:p w14:paraId="352133FA" w14:textId="77777777" w:rsidR="00EE4836" w:rsidRPr="00EE4836" w:rsidRDefault="00EE4836" w:rsidP="00995041">
      <w:pPr>
        <w:numPr>
          <w:ilvl w:val="0"/>
          <w:numId w:val="1"/>
        </w:numPr>
        <w:spacing w:line="480" w:lineRule="auto"/>
        <w:outlineLvl w:val="0"/>
        <w:rPr>
          <w:bCs/>
        </w:rPr>
      </w:pPr>
      <w:r w:rsidRPr="00EE4836">
        <w:rPr>
          <w:bCs/>
        </w:rPr>
        <w:t>In what ways do faculty members design, adapt, and ethically incorporate generative AI into their course materials to enhance learning outcomes, and what strategies do they employ to ensure responsible and effective usage in caring ways?</w:t>
      </w:r>
    </w:p>
    <w:p w14:paraId="55D3C9B9" w14:textId="0A45C774" w:rsidR="00EE4836" w:rsidRPr="00EE4836" w:rsidRDefault="00EE4836" w:rsidP="00995041">
      <w:pPr>
        <w:numPr>
          <w:ilvl w:val="0"/>
          <w:numId w:val="1"/>
        </w:numPr>
        <w:spacing w:line="480" w:lineRule="auto"/>
        <w:outlineLvl w:val="0"/>
        <w:rPr>
          <w:bCs/>
        </w:rPr>
      </w:pPr>
      <w:r w:rsidRPr="00EE4836">
        <w:rPr>
          <w:bCs/>
        </w:rPr>
        <w:t xml:space="preserve">What kinds of university support and/ or collaboration is available to </w:t>
      </w:r>
      <w:r w:rsidR="00F073BF">
        <w:rPr>
          <w:bCs/>
        </w:rPr>
        <w:t>h</w:t>
      </w:r>
      <w:r w:rsidRPr="00EE4836">
        <w:rPr>
          <w:bCs/>
        </w:rPr>
        <w:t xml:space="preserve">igher </w:t>
      </w:r>
      <w:r w:rsidR="00F073BF">
        <w:rPr>
          <w:bCs/>
        </w:rPr>
        <w:t>e</w:t>
      </w:r>
      <w:r w:rsidRPr="00EE4836">
        <w:rPr>
          <w:bCs/>
        </w:rPr>
        <w:t xml:space="preserve">ducation faculty around building literacy of generative AI and to increase resilience?  </w:t>
      </w:r>
    </w:p>
    <w:p w14:paraId="2B571E0B" w14:textId="77777777" w:rsidR="00EE4836" w:rsidRPr="00EE4836" w:rsidRDefault="00EE4836" w:rsidP="00EE4836">
      <w:pPr>
        <w:spacing w:line="480" w:lineRule="auto"/>
        <w:rPr>
          <w:b/>
        </w:rPr>
      </w:pPr>
      <w:r w:rsidRPr="00EE4836">
        <w:rPr>
          <w:b/>
        </w:rPr>
        <w:t>Research Methods</w:t>
      </w:r>
    </w:p>
    <w:p w14:paraId="13113727" w14:textId="167D9A81" w:rsidR="00537EC6" w:rsidRDefault="00221C0A" w:rsidP="001717F5">
      <w:pPr>
        <w:tabs>
          <w:tab w:val="right" w:pos="8640"/>
        </w:tabs>
        <w:spacing w:line="480" w:lineRule="auto"/>
        <w:ind w:firstLine="720"/>
        <w:outlineLvl w:val="0"/>
        <w:rPr>
          <w:bCs/>
        </w:rPr>
      </w:pPr>
      <w:r w:rsidRPr="00D50DB5">
        <w:rPr>
          <w:bCs/>
        </w:rPr>
        <w:t xml:space="preserve">A qualitative approach </w:t>
      </w:r>
      <w:r>
        <w:rPr>
          <w:bCs/>
        </w:rPr>
        <w:t>was</w:t>
      </w:r>
      <w:r w:rsidRPr="00D50DB5">
        <w:rPr>
          <w:bCs/>
        </w:rPr>
        <w:t xml:space="preserve"> best for </w:t>
      </w:r>
      <w:r w:rsidR="001717F5">
        <w:rPr>
          <w:bCs/>
        </w:rPr>
        <w:t>this</w:t>
      </w:r>
      <w:r w:rsidRPr="00D50DB5">
        <w:rPr>
          <w:bCs/>
        </w:rPr>
        <w:t xml:space="preserve"> study because </w:t>
      </w:r>
      <w:r>
        <w:rPr>
          <w:bCs/>
        </w:rPr>
        <w:t>the researcher</w:t>
      </w:r>
      <w:r w:rsidRPr="00D50DB5">
        <w:rPr>
          <w:bCs/>
        </w:rPr>
        <w:t xml:space="preserve"> </w:t>
      </w:r>
      <w:r>
        <w:rPr>
          <w:bCs/>
        </w:rPr>
        <w:t>sought</w:t>
      </w:r>
      <w:r w:rsidRPr="00D50DB5">
        <w:rPr>
          <w:bCs/>
        </w:rPr>
        <w:t xml:space="preserve"> to explore and understand </w:t>
      </w:r>
      <w:bookmarkStart w:id="1" w:name="_Int_zotrsByr"/>
      <w:r w:rsidRPr="00D50DB5">
        <w:rPr>
          <w:bCs/>
        </w:rPr>
        <w:t>a human</w:t>
      </w:r>
      <w:bookmarkEnd w:id="1"/>
      <w:r w:rsidRPr="00D50DB5">
        <w:rPr>
          <w:bCs/>
        </w:rPr>
        <w:t xml:space="preserve"> and social </w:t>
      </w:r>
      <w:bookmarkStart w:id="2" w:name="_Int_IYV356jd"/>
      <w:r w:rsidRPr="00D50DB5">
        <w:rPr>
          <w:bCs/>
        </w:rPr>
        <w:t>problem</w:t>
      </w:r>
      <w:bookmarkEnd w:id="2"/>
      <w:r w:rsidRPr="00D50DB5">
        <w:rPr>
          <w:bCs/>
        </w:rPr>
        <w:t xml:space="preserve"> from individuals who make up a larger group of educators (Creswell &amp; Creswell, 2018). Further, qualitative research is best applied when addressing a research problem where the variables are unknown (Creswell &amp; Guetterman, 2019), unlike in a quantitative study where variables are defined. </w:t>
      </w:r>
      <w:r w:rsidR="00537EC6" w:rsidRPr="0041785F">
        <w:t>Additionally, gathering qualitative responses help</w:t>
      </w:r>
      <w:r w:rsidR="00537EC6">
        <w:t xml:space="preserve">ed </w:t>
      </w:r>
      <w:r w:rsidR="00537EC6" w:rsidRPr="0041785F">
        <w:t xml:space="preserve">to determine how faculty are demonstrating care for others according to </w:t>
      </w:r>
      <w:r w:rsidR="00537EC6">
        <w:t>the researcher’s</w:t>
      </w:r>
      <w:r w:rsidR="00537EC6" w:rsidRPr="0041785F">
        <w:t xml:space="preserve"> framework. Whereas in quantitative research, the focus is on testing objective theories with numerical data and visuals, (Creswell &amp; Creswell, 2018), </w:t>
      </w:r>
      <w:r w:rsidR="00537EC6">
        <w:t>the research sought to understand the</w:t>
      </w:r>
      <w:r w:rsidR="00537EC6" w:rsidRPr="0041785F">
        <w:t xml:space="preserve"> “why” behind behaviors, and a deeper investigation into the thoughts and actions of the faculty community at a particular university regarding their perceptions of generative AI. Last, exploratory case study honors the process of discovery as a means of storytelling — the participants tell the researcher the reasons for their own beliefs and actions (Yin, 2018).</w:t>
      </w:r>
    </w:p>
    <w:p w14:paraId="2831EC49" w14:textId="1F6F7CBE" w:rsidR="001717F5" w:rsidRDefault="00221C0A" w:rsidP="001717F5">
      <w:pPr>
        <w:tabs>
          <w:tab w:val="right" w:pos="8640"/>
        </w:tabs>
        <w:spacing w:line="480" w:lineRule="auto"/>
        <w:ind w:firstLine="720"/>
        <w:outlineLvl w:val="0"/>
        <w:rPr>
          <w:bCs/>
        </w:rPr>
      </w:pPr>
      <w:r>
        <w:rPr>
          <w:bCs/>
        </w:rPr>
        <w:t>The researcher</w:t>
      </w:r>
      <w:r w:rsidRPr="00D50DB5">
        <w:rPr>
          <w:bCs/>
        </w:rPr>
        <w:t xml:space="preserve"> intend</w:t>
      </w:r>
      <w:r>
        <w:rPr>
          <w:bCs/>
        </w:rPr>
        <w:t>ed</w:t>
      </w:r>
      <w:r w:rsidRPr="00D50DB5">
        <w:rPr>
          <w:bCs/>
        </w:rPr>
        <w:t xml:space="preserve"> to utilize an exploratory case study to research acts of caring by documenting potential ways faculty may or may not be demonstrating care in their response to </w:t>
      </w:r>
      <w:r w:rsidRPr="00D50DB5">
        <w:rPr>
          <w:bCs/>
        </w:rPr>
        <w:lastRenderedPageBreak/>
        <w:t xml:space="preserve">the challenges to teaching and learning from generative AI. </w:t>
      </w:r>
      <w:r w:rsidR="001717F5" w:rsidRPr="00EE4836">
        <w:rPr>
          <w:bCs/>
        </w:rPr>
        <w:t xml:space="preserve">To collect qualitative research regarding higher education faculty attitudes and perceptions of new </w:t>
      </w:r>
      <w:r w:rsidR="001717F5">
        <w:rPr>
          <w:bCs/>
        </w:rPr>
        <w:t xml:space="preserve">generative </w:t>
      </w:r>
      <w:r w:rsidR="001717F5" w:rsidRPr="00EE4836">
        <w:rPr>
          <w:bCs/>
        </w:rPr>
        <w:t>AI technologies, the best approach</w:t>
      </w:r>
      <w:r w:rsidR="001717F5">
        <w:rPr>
          <w:bCs/>
        </w:rPr>
        <w:t xml:space="preserve"> was</w:t>
      </w:r>
      <w:r w:rsidR="001717F5" w:rsidRPr="00EE4836">
        <w:rPr>
          <w:bCs/>
        </w:rPr>
        <w:t xml:space="preserve"> to use qualitative one-on-one </w:t>
      </w:r>
      <w:r w:rsidR="001717F5">
        <w:rPr>
          <w:bCs/>
        </w:rPr>
        <w:t xml:space="preserve">semi structured </w:t>
      </w:r>
      <w:r w:rsidR="001717F5" w:rsidRPr="00EE4836">
        <w:rPr>
          <w:bCs/>
        </w:rPr>
        <w:t>interviews and follow up focus groups</w:t>
      </w:r>
      <w:r w:rsidR="001717F5">
        <w:rPr>
          <w:bCs/>
        </w:rPr>
        <w:t xml:space="preserve"> </w:t>
      </w:r>
      <w:r w:rsidR="001717F5" w:rsidRPr="00EE4836">
        <w:rPr>
          <w:bCs/>
        </w:rPr>
        <w:t>utiliz</w:t>
      </w:r>
      <w:r w:rsidR="001717F5">
        <w:rPr>
          <w:bCs/>
        </w:rPr>
        <w:t>ing</w:t>
      </w:r>
      <w:r w:rsidR="001717F5" w:rsidRPr="00EE4836">
        <w:rPr>
          <w:bCs/>
        </w:rPr>
        <w:t xml:space="preserve"> a series of closed and open-ended questions, lasting one hour, to elicit feedback on faculty attitudes and perceptions regarding emerging AI technology. </w:t>
      </w:r>
    </w:p>
    <w:p w14:paraId="496F2345" w14:textId="77777777" w:rsidR="00D1437C" w:rsidRDefault="001717F5" w:rsidP="00D1437C">
      <w:pPr>
        <w:tabs>
          <w:tab w:val="right" w:pos="8640"/>
        </w:tabs>
        <w:spacing w:line="480" w:lineRule="auto"/>
        <w:ind w:firstLine="720"/>
        <w:outlineLvl w:val="0"/>
        <w:rPr>
          <w:bCs/>
        </w:rPr>
      </w:pPr>
      <w:r w:rsidRPr="00EE4836">
        <w:t xml:space="preserve">Qualitative research is an inductive process of finding out how data informs and helps answer research questions (Creswell &amp; Creswell, 2018). </w:t>
      </w:r>
      <w:r w:rsidRPr="00F251D4">
        <w:t>Since this case study was exploratory in nature, a combination of deductive and inductive methods to discern the reasons behind faculty choice of best practices and ethical frameworks for guiding appropriate use, or the choice to not include generative AI in their classrooms was used</w:t>
      </w:r>
      <w:r w:rsidRPr="00EE4836">
        <w:t>. Furthermore, using interviews allow</w:t>
      </w:r>
      <w:r>
        <w:t>ed</w:t>
      </w:r>
      <w:r w:rsidRPr="00EE4836">
        <w:t xml:space="preserve"> </w:t>
      </w:r>
      <w:r>
        <w:t>the researcher</w:t>
      </w:r>
      <w:r w:rsidRPr="00EE4836">
        <w:t xml:space="preserve"> to explore faculty attitudes and perceptions, without restricting the views of participants (Creswell &amp; Guetterman, 2019) related to new </w:t>
      </w:r>
      <w:r>
        <w:t>gen</w:t>
      </w:r>
      <w:r w:rsidRPr="00EE4836">
        <w:t xml:space="preserve">AI technology, as well as to evaluate ways faculty determine best practices. Furthermore, an exploratory case study </w:t>
      </w:r>
      <w:r>
        <w:t>was</w:t>
      </w:r>
      <w:r w:rsidRPr="00EE4836">
        <w:t xml:space="preserve"> a good fit for this study as </w:t>
      </w:r>
      <w:r>
        <w:t xml:space="preserve">it </w:t>
      </w:r>
      <w:r w:rsidRPr="00EE4836">
        <w:t xml:space="preserve">allows for open-ended inquiry, in the form of qualitative interviews, as a way of discovering the reasons behind why faculty function in certain ways that </w:t>
      </w:r>
      <w:r>
        <w:t>that the researcher</w:t>
      </w:r>
      <w:r w:rsidRPr="00EE4836">
        <w:t xml:space="preserve"> may not know or understand </w:t>
      </w:r>
      <w:r w:rsidRPr="00EE4836">
        <w:rPr>
          <w:bCs/>
        </w:rPr>
        <w:t>(Creswell &amp; Guetterman, 2019). Thus, by</w:t>
      </w:r>
      <w:r w:rsidRPr="00EE4836">
        <w:t xml:space="preserve"> honoring the process of discovery as a means of storytelling the participants tell the researcher the reasons for their own beliefs and actions for understanding emerging AI in higher education </w:t>
      </w:r>
      <w:r w:rsidRPr="00EE4836">
        <w:rPr>
          <w:bCs/>
        </w:rPr>
        <w:t>(Creswell &amp; Guetterman).</w:t>
      </w:r>
    </w:p>
    <w:p w14:paraId="5115D989" w14:textId="26A60088" w:rsidR="00221C0A" w:rsidRPr="00D50DB5" w:rsidRDefault="00A61BFB" w:rsidP="00D1437C">
      <w:pPr>
        <w:tabs>
          <w:tab w:val="right" w:pos="8640"/>
        </w:tabs>
        <w:spacing w:line="480" w:lineRule="auto"/>
        <w:ind w:firstLine="720"/>
        <w:outlineLvl w:val="0"/>
        <w:rPr>
          <w:bCs/>
        </w:rPr>
      </w:pPr>
      <w:r>
        <w:rPr>
          <w:bCs/>
        </w:rPr>
        <w:t>Data collection was conducted in the form of semi-structured q</w:t>
      </w:r>
      <w:r w:rsidR="00221C0A" w:rsidRPr="00EE4836">
        <w:t>ualitative</w:t>
      </w:r>
      <w:r w:rsidR="00221C0A" w:rsidRPr="00EE4836">
        <w:rPr>
          <w:bCs/>
        </w:rPr>
        <w:t xml:space="preserve"> one-on-one interviews, followed by one focus group from higher education faculty</w:t>
      </w:r>
      <w:r w:rsidR="00221C0A" w:rsidRPr="00EE4836">
        <w:rPr>
          <w:b/>
          <w:bCs/>
        </w:rPr>
        <w:t xml:space="preserve"> </w:t>
      </w:r>
      <w:r w:rsidR="00221C0A" w:rsidRPr="00EE4836">
        <w:t xml:space="preserve">at a midsized urban university. </w:t>
      </w:r>
      <w:r w:rsidR="00221C0A">
        <w:t>An inquiry concerning</w:t>
      </w:r>
      <w:r w:rsidR="00221C0A" w:rsidRPr="00EE4836">
        <w:rPr>
          <w:bCs/>
        </w:rPr>
        <w:t xml:space="preserve"> faculty perceptions of AI and building literacy, challenges to </w:t>
      </w:r>
      <w:r w:rsidR="00221C0A" w:rsidRPr="00EE4836">
        <w:rPr>
          <w:bCs/>
        </w:rPr>
        <w:lastRenderedPageBreak/>
        <w:t>ethical incorporation, ways to ethically design pedagogy in caring ways, and collaboration and support in increasing resilience</w:t>
      </w:r>
      <w:r w:rsidR="00221C0A">
        <w:rPr>
          <w:bCs/>
        </w:rPr>
        <w:t xml:space="preserve"> was conducted</w:t>
      </w:r>
      <w:r w:rsidR="00221C0A" w:rsidRPr="00EE4836">
        <w:rPr>
          <w:bCs/>
        </w:rPr>
        <w:t xml:space="preserve">. </w:t>
      </w:r>
      <w:r w:rsidR="00221C0A">
        <w:rPr>
          <w:bCs/>
        </w:rPr>
        <w:t>The researcher was</w:t>
      </w:r>
      <w:r w:rsidR="00221C0A" w:rsidRPr="00EE4836">
        <w:rPr>
          <w:bCs/>
        </w:rPr>
        <w:t xml:space="preserve"> particularly interested in </w:t>
      </w:r>
      <w:r w:rsidR="00AD7815">
        <w:rPr>
          <w:bCs/>
        </w:rPr>
        <w:t>understanding</w:t>
      </w:r>
      <w:r w:rsidR="00221C0A" w:rsidRPr="00EE4836">
        <w:rPr>
          <w:bCs/>
        </w:rPr>
        <w:t xml:space="preserve"> ways members </w:t>
      </w:r>
      <w:r w:rsidR="00221C0A">
        <w:rPr>
          <w:bCs/>
        </w:rPr>
        <w:t xml:space="preserve">demonstrate </w:t>
      </w:r>
      <w:r w:rsidR="00221C0A" w:rsidRPr="00EE4836">
        <w:rPr>
          <w:bCs/>
        </w:rPr>
        <w:t xml:space="preserve">care for students in guiding ethical use of AI. Regarding the design of this study, because of the newness of this topic and the need for faculty support, </w:t>
      </w:r>
      <w:r w:rsidR="00221C0A">
        <w:rPr>
          <w:bCs/>
        </w:rPr>
        <w:t>the researcher</w:t>
      </w:r>
      <w:r w:rsidR="00221C0A" w:rsidRPr="00EE4836">
        <w:rPr>
          <w:bCs/>
        </w:rPr>
        <w:t xml:space="preserve"> utilize</w:t>
      </w:r>
      <w:r w:rsidR="00221C0A">
        <w:rPr>
          <w:bCs/>
        </w:rPr>
        <w:t>d</w:t>
      </w:r>
      <w:r w:rsidR="00221C0A" w:rsidRPr="00EE4836">
        <w:rPr>
          <w:bCs/>
        </w:rPr>
        <w:t xml:space="preserve"> an exploratory case study using Noddings’ (2002) Four Components of Care (modeling, dialogue, practice, confirmation) to investigate potential ways faculty may or may not be demonstrating care for one another and students. </w:t>
      </w:r>
    </w:p>
    <w:p w14:paraId="50A51F60" w14:textId="1C40B9D2" w:rsidR="00221C0A" w:rsidRPr="00B9372D" w:rsidRDefault="00A61BFB" w:rsidP="00221C0A">
      <w:pPr>
        <w:tabs>
          <w:tab w:val="right" w:pos="8640"/>
        </w:tabs>
        <w:spacing w:line="480" w:lineRule="auto"/>
        <w:ind w:firstLine="720"/>
        <w:outlineLvl w:val="0"/>
        <w:rPr>
          <w:bCs/>
        </w:rPr>
      </w:pPr>
      <w:r>
        <w:rPr>
          <w:bCs/>
        </w:rPr>
        <w:t>Following an initial survey, o</w:t>
      </w:r>
      <w:r w:rsidR="00221C0A" w:rsidRPr="00D50DB5">
        <w:rPr>
          <w:bCs/>
        </w:rPr>
        <w:t>ne-on-one interview questions incorporate</w:t>
      </w:r>
      <w:r w:rsidR="00221C0A">
        <w:rPr>
          <w:bCs/>
        </w:rPr>
        <w:t>d</w:t>
      </w:r>
      <w:r w:rsidR="00221C0A" w:rsidRPr="00D50DB5">
        <w:rPr>
          <w:bCs/>
        </w:rPr>
        <w:t xml:space="preserve"> concepts related to Noddings’ (2002) Four Components of Care: modeling, dialogue, practice, and confirmation to study and explore if or how faculty build support and resilience to help demonstrate care for one another and their students. Care is essential in strengthening trust and communication between teachers and students around determining ethical and appropriate use of generative AI. Additionally, as mentioned above, after conducting individual one-on-one interviews with participants, </w:t>
      </w:r>
      <w:r w:rsidR="00221C0A">
        <w:rPr>
          <w:bCs/>
        </w:rPr>
        <w:t>the researcher</w:t>
      </w:r>
      <w:r w:rsidR="00221C0A" w:rsidRPr="00D50DB5">
        <w:rPr>
          <w:bCs/>
        </w:rPr>
        <w:t xml:space="preserve"> conduct</w:t>
      </w:r>
      <w:r w:rsidR="00221C0A">
        <w:rPr>
          <w:bCs/>
        </w:rPr>
        <w:t>ed</w:t>
      </w:r>
      <w:r w:rsidR="00221C0A" w:rsidRPr="00D50DB5">
        <w:rPr>
          <w:bCs/>
        </w:rPr>
        <w:t xml:space="preserve"> one follow up focus group, comprised of interested </w:t>
      </w:r>
      <w:r w:rsidR="00221C0A">
        <w:rPr>
          <w:bCs/>
        </w:rPr>
        <w:t xml:space="preserve">and available </w:t>
      </w:r>
      <w:r w:rsidR="00221C0A" w:rsidRPr="00D50DB5">
        <w:rPr>
          <w:bCs/>
        </w:rPr>
        <w:t>interview participants. This allow</w:t>
      </w:r>
      <w:r w:rsidR="00221C0A">
        <w:rPr>
          <w:bCs/>
        </w:rPr>
        <w:t>ed</w:t>
      </w:r>
      <w:r w:rsidR="00221C0A" w:rsidRPr="00D50DB5">
        <w:rPr>
          <w:bCs/>
        </w:rPr>
        <w:t xml:space="preserve"> </w:t>
      </w:r>
      <w:r w:rsidR="00221C0A">
        <w:rPr>
          <w:bCs/>
        </w:rPr>
        <w:t>the researcher</w:t>
      </w:r>
      <w:r w:rsidR="00221C0A" w:rsidRPr="00D50DB5">
        <w:rPr>
          <w:bCs/>
        </w:rPr>
        <w:t xml:space="preserve"> to observe </w:t>
      </w:r>
      <w:r w:rsidR="00221C0A">
        <w:rPr>
          <w:bCs/>
        </w:rPr>
        <w:t>ways faculty discuss questions and provide examples</w:t>
      </w:r>
      <w:r w:rsidR="00221C0A" w:rsidRPr="00D50DB5">
        <w:rPr>
          <w:bCs/>
        </w:rPr>
        <w:t xml:space="preserve"> </w:t>
      </w:r>
      <w:r w:rsidR="00221C0A">
        <w:rPr>
          <w:bCs/>
        </w:rPr>
        <w:t>to</w:t>
      </w:r>
      <w:r w:rsidR="00221C0A" w:rsidRPr="00D50DB5">
        <w:rPr>
          <w:bCs/>
        </w:rPr>
        <w:t xml:space="preserve"> document evidence of an Ethic</w:t>
      </w:r>
      <w:r w:rsidR="00221C0A">
        <w:rPr>
          <w:bCs/>
        </w:rPr>
        <w:t>s</w:t>
      </w:r>
      <w:r w:rsidR="00221C0A" w:rsidRPr="00D50DB5">
        <w:rPr>
          <w:bCs/>
        </w:rPr>
        <w:t xml:space="preserve"> of Care (Noddings, 2002) between </w:t>
      </w:r>
      <w:r w:rsidR="00221C0A">
        <w:rPr>
          <w:bCs/>
        </w:rPr>
        <w:t>faculty</w:t>
      </w:r>
      <w:r w:rsidR="00221C0A" w:rsidRPr="00D50DB5">
        <w:rPr>
          <w:bCs/>
        </w:rPr>
        <w:t xml:space="preserve"> </w:t>
      </w:r>
      <w:r w:rsidR="00221C0A">
        <w:rPr>
          <w:bCs/>
        </w:rPr>
        <w:t xml:space="preserve">and their students </w:t>
      </w:r>
      <w:r w:rsidR="00221C0A" w:rsidRPr="00D50DB5">
        <w:rPr>
          <w:bCs/>
        </w:rPr>
        <w:t>as they discuss</w:t>
      </w:r>
      <w:r w:rsidR="00221C0A">
        <w:rPr>
          <w:bCs/>
        </w:rPr>
        <w:t>ed</w:t>
      </w:r>
      <w:r w:rsidR="00221C0A" w:rsidRPr="00D50DB5">
        <w:rPr>
          <w:bCs/>
        </w:rPr>
        <w:t xml:space="preserve"> and describe</w:t>
      </w:r>
      <w:r w:rsidR="00221C0A">
        <w:rPr>
          <w:bCs/>
        </w:rPr>
        <w:t>d</w:t>
      </w:r>
      <w:r w:rsidR="00221C0A" w:rsidRPr="00D50DB5">
        <w:rPr>
          <w:bCs/>
        </w:rPr>
        <w:t xml:space="preserve"> the ways they have determined best practices and/ or ethical frameworks to guide appropriate use of generative AI, including building digital literacy.  </w:t>
      </w:r>
    </w:p>
    <w:p w14:paraId="01061A31" w14:textId="75AB6850" w:rsidR="005635C5" w:rsidRPr="00EE4836" w:rsidRDefault="001717F5" w:rsidP="005635C5">
      <w:pPr>
        <w:spacing w:line="480" w:lineRule="auto"/>
        <w:ind w:firstLine="720"/>
      </w:pPr>
      <w:bookmarkStart w:id="3" w:name="OLE_LINK1"/>
      <w:r>
        <w:t>T</w:t>
      </w:r>
      <w:r w:rsidR="005635C5" w:rsidRPr="00EE4836">
        <w:t xml:space="preserve">o determine participants, </w:t>
      </w:r>
      <w:r w:rsidR="00564439">
        <w:t xml:space="preserve">the researcher </w:t>
      </w:r>
      <w:r w:rsidR="005635C5" w:rsidRPr="00EE4836">
        <w:t>purposely sample</w:t>
      </w:r>
      <w:r w:rsidR="005635C5">
        <w:t>d</w:t>
      </w:r>
      <w:r w:rsidR="005635C5" w:rsidRPr="00EE4836">
        <w:t xml:space="preserve"> faculty from various disciplines across campus at the midsized urban university who </w:t>
      </w:r>
      <w:r w:rsidR="0016249B">
        <w:t xml:space="preserve">were </w:t>
      </w:r>
      <w:r w:rsidR="005635C5" w:rsidRPr="00EE4836">
        <w:t>1</w:t>
      </w:r>
      <w:r w:rsidR="005635C5">
        <w:t>)</w:t>
      </w:r>
      <w:r w:rsidR="005635C5" w:rsidRPr="00EE4836">
        <w:t xml:space="preserve"> currently teaching classes on campus and 2</w:t>
      </w:r>
      <w:r w:rsidR="005635C5">
        <w:t>)</w:t>
      </w:r>
      <w:r w:rsidR="005635C5" w:rsidRPr="00EE4836">
        <w:t xml:space="preserve"> either considering incorporating, or already teaching generative AI. </w:t>
      </w:r>
      <w:r w:rsidR="005635C5" w:rsidRPr="00EE4836">
        <w:lastRenderedPageBreak/>
        <w:t>According to Creswell and Guetterman (2019), “in purposeful sampling researchers intentionally select individuals and sites to learn or understand the central phenomenon” (p. 206). Therefore, choosing a variety of faculty provide</w:t>
      </w:r>
      <w:r w:rsidR="005635C5">
        <w:t>d</w:t>
      </w:r>
      <w:r w:rsidR="005635C5" w:rsidRPr="00EE4836">
        <w:t xml:space="preserve"> diverse participants from different disciplines </w:t>
      </w:r>
      <w:r w:rsidR="005635C5">
        <w:t xml:space="preserve">across campus to </w:t>
      </w:r>
      <w:r w:rsidR="005635C5" w:rsidRPr="00EE4836">
        <w:t xml:space="preserve">help </w:t>
      </w:r>
      <w:r w:rsidR="006E445F">
        <w:t>the researcher</w:t>
      </w:r>
      <w:r w:rsidR="005635C5" w:rsidRPr="00EE4836">
        <w:t xml:space="preserve"> study the role and impact of generative AI and ethical frameworks in education from various perspectives. </w:t>
      </w:r>
    </w:p>
    <w:p w14:paraId="62278A63" w14:textId="72B86045" w:rsidR="005635C5" w:rsidRPr="00EE4836" w:rsidRDefault="005635C5" w:rsidP="005635C5">
      <w:pPr>
        <w:spacing w:line="480" w:lineRule="auto"/>
        <w:ind w:firstLine="720"/>
      </w:pPr>
      <w:r w:rsidRPr="00EE4836">
        <w:t xml:space="preserve">To begin selecting participants, </w:t>
      </w:r>
      <w:r w:rsidR="00E35340">
        <w:t xml:space="preserve">the researcher sent </w:t>
      </w:r>
      <w:r w:rsidRPr="00EE4836">
        <w:t>an introductory email</w:t>
      </w:r>
      <w:r w:rsidR="009E2E9D">
        <w:t xml:space="preserve"> </w:t>
      </w:r>
      <w:r w:rsidRPr="00EE4836">
        <w:t>to department chairs from five disciplines: 1</w:t>
      </w:r>
      <w:r>
        <w:t>)</w:t>
      </w:r>
      <w:r w:rsidRPr="00EE4836">
        <w:t xml:space="preserve"> School of Public Service 2</w:t>
      </w:r>
      <w:r>
        <w:t>)</w:t>
      </w:r>
      <w:r w:rsidRPr="00EE4836">
        <w:t xml:space="preserve"> Computer Science 3</w:t>
      </w:r>
      <w:r>
        <w:t>)</w:t>
      </w:r>
      <w:r w:rsidRPr="00EE4836">
        <w:t xml:space="preserve"> Business 4</w:t>
      </w:r>
      <w:r>
        <w:t>)</w:t>
      </w:r>
      <w:r w:rsidRPr="00EE4836">
        <w:t xml:space="preserve"> Philosophy and 5</w:t>
      </w:r>
      <w:r>
        <w:t>)</w:t>
      </w:r>
      <w:r w:rsidRPr="00EE4836">
        <w:t xml:space="preserve"> Nursing explaining </w:t>
      </w:r>
      <w:r w:rsidR="00AB0721">
        <w:t>the</w:t>
      </w:r>
      <w:r w:rsidRPr="00EE4836">
        <w:t xml:space="preserve"> study </w:t>
      </w:r>
      <w:r w:rsidR="00AB0721">
        <w:t>and the</w:t>
      </w:r>
      <w:r w:rsidRPr="00EE4836">
        <w:t xml:space="preserve"> intent to invite interested faculty members who </w:t>
      </w:r>
      <w:r w:rsidR="00E70966">
        <w:t>were</w:t>
      </w:r>
      <w:r w:rsidRPr="00EE4836">
        <w:t xml:space="preserve"> considering incorporating generative AI into their curriculum. The chairs then forward</w:t>
      </w:r>
      <w:r>
        <w:t>ed</w:t>
      </w:r>
      <w:r w:rsidRPr="00EE4836">
        <w:t xml:space="preserve"> </w:t>
      </w:r>
      <w:r w:rsidR="000C3117">
        <w:t>the</w:t>
      </w:r>
      <w:r w:rsidRPr="00EE4836">
        <w:t xml:space="preserve"> screening survey</w:t>
      </w:r>
      <w:r>
        <w:t xml:space="preserve"> to</w:t>
      </w:r>
      <w:r w:rsidRPr="00EE4836">
        <w:t xml:space="preserve"> invit</w:t>
      </w:r>
      <w:r>
        <w:t>e</w:t>
      </w:r>
      <w:r w:rsidRPr="00EE4836">
        <w:t xml:space="preserve"> qualified faculty to participate in </w:t>
      </w:r>
      <w:r w:rsidR="00E567D5">
        <w:t xml:space="preserve">the </w:t>
      </w:r>
      <w:r w:rsidRPr="00EE4836">
        <w:t>research, which include</w:t>
      </w:r>
      <w:r>
        <w:t>d</w:t>
      </w:r>
      <w:r w:rsidRPr="00EE4836">
        <w:t xml:space="preserve"> short </w:t>
      </w:r>
      <w:r>
        <w:t>answer questions</w:t>
      </w:r>
      <w:r w:rsidRPr="00EE4836">
        <w:t xml:space="preserve"> for feedback on technology use, collaboration with stakeholders, and ethical considerations. </w:t>
      </w:r>
      <w:r w:rsidR="00E567D5">
        <w:t>F</w:t>
      </w:r>
      <w:r>
        <w:t xml:space="preserve">ive participants expressed interest in the study and </w:t>
      </w:r>
      <w:r w:rsidR="00E567D5">
        <w:t>were</w:t>
      </w:r>
      <w:r>
        <w:t xml:space="preserve"> invited</w:t>
      </w:r>
      <w:r w:rsidR="00E567D5">
        <w:t xml:space="preserve"> to participate along with</w:t>
      </w:r>
      <w:r>
        <w:t xml:space="preserve"> two more from the Department of Writing Studies who </w:t>
      </w:r>
      <w:r w:rsidR="00E567D5">
        <w:t>were involved in</w:t>
      </w:r>
      <w:r w:rsidR="00976193">
        <w:t xml:space="preserve"> the</w:t>
      </w:r>
      <w:r>
        <w:t xml:space="preserve"> work </w:t>
      </w:r>
      <w:r w:rsidR="00976193">
        <w:t xml:space="preserve">of </w:t>
      </w:r>
      <w:r>
        <w:t xml:space="preserve">generative AI. </w:t>
      </w:r>
      <w:r w:rsidRPr="00EE4836">
        <w:t xml:space="preserve">Once survey data </w:t>
      </w:r>
      <w:r>
        <w:t>were</w:t>
      </w:r>
      <w:r w:rsidRPr="00EE4836">
        <w:t xml:space="preserve"> collected,</w:t>
      </w:r>
      <w:r w:rsidR="00976193">
        <w:t xml:space="preserve"> all </w:t>
      </w:r>
      <w:r>
        <w:t xml:space="preserve">seven surveys </w:t>
      </w:r>
      <w:r w:rsidR="00976193">
        <w:t xml:space="preserve">were reviewed </w:t>
      </w:r>
      <w:r>
        <w:t>to determine</w:t>
      </w:r>
      <w:r w:rsidRPr="00EE4836">
        <w:t xml:space="preserve"> faculty who best fit the criteria based on their knowledge and desire to incorporate generative AI (</w:t>
      </w:r>
      <w:r>
        <w:t>gen</w:t>
      </w:r>
      <w:r w:rsidRPr="00EE4836">
        <w:t xml:space="preserve">AI) and ways they </w:t>
      </w:r>
      <w:r w:rsidR="00E01316">
        <w:t xml:space="preserve">were </w:t>
      </w:r>
      <w:r w:rsidRPr="00EE4836">
        <w:t xml:space="preserve">actively collaborating with colleagues to develop safe and ethical use in the classroom. </w:t>
      </w:r>
      <w:r>
        <w:t xml:space="preserve">After reviewing surveys, </w:t>
      </w:r>
      <w:r w:rsidR="00EE41D4">
        <w:t xml:space="preserve">the researcher </w:t>
      </w:r>
      <w:r>
        <w:t xml:space="preserve">found all the participants met the criteria of </w:t>
      </w:r>
      <w:r w:rsidR="00EE41D4">
        <w:t>the</w:t>
      </w:r>
      <w:r>
        <w:t xml:space="preserve"> study and invited all participants to schedule one on one interviews in April 2024.</w:t>
      </w:r>
    </w:p>
    <w:p w14:paraId="21F4E7D6" w14:textId="4A2043A9" w:rsidR="005635C5" w:rsidRPr="00EE4836" w:rsidRDefault="005635C5" w:rsidP="005635C5">
      <w:pPr>
        <w:spacing w:line="480" w:lineRule="auto"/>
        <w:ind w:firstLine="720"/>
      </w:pPr>
      <w:r>
        <w:t>After</w:t>
      </w:r>
      <w:r w:rsidRPr="00EE4836">
        <w:t xml:space="preserve"> </w:t>
      </w:r>
      <w:r>
        <w:t>determining all</w:t>
      </w:r>
      <w:r w:rsidRPr="00EE4836">
        <w:t xml:space="preserve"> seven participants</w:t>
      </w:r>
      <w:r>
        <w:t xml:space="preserve"> met the desired </w:t>
      </w:r>
      <w:r w:rsidR="004E2F82">
        <w:t>criteria</w:t>
      </w:r>
      <w:r>
        <w:t xml:space="preserve"> for the study and consent forms were emailed and signed, </w:t>
      </w:r>
      <w:r w:rsidR="00694272">
        <w:t xml:space="preserve">the researcher </w:t>
      </w:r>
      <w:r w:rsidRPr="00EE4836">
        <w:t>conduct</w:t>
      </w:r>
      <w:r>
        <w:t>ed</w:t>
      </w:r>
      <w:r w:rsidRPr="00EE4836">
        <w:t xml:space="preserve"> one-on-one virtual interviews, lasting one hour, of each individual faculty member covering the research questions included in this </w:t>
      </w:r>
      <w:r w:rsidRPr="00EE4836">
        <w:lastRenderedPageBreak/>
        <w:t xml:space="preserve">study regarding faculty perceptions, challenges to issues of ethical incorporation and building resilience through collaboration with stakeholders. Once interviewed, </w:t>
      </w:r>
      <w:r w:rsidR="004E2F82">
        <w:t>the researcher</w:t>
      </w:r>
      <w:r>
        <w:t xml:space="preserve"> then</w:t>
      </w:r>
      <w:r w:rsidRPr="00EE4836">
        <w:t xml:space="preserve"> invite</w:t>
      </w:r>
      <w:r>
        <w:t>d</w:t>
      </w:r>
      <w:r w:rsidRPr="00EE4836">
        <w:t xml:space="preserve"> interviewees to participate in a follow up focus group lasting 60 minutes. The focus group serve</w:t>
      </w:r>
      <w:r>
        <w:t>d</w:t>
      </w:r>
      <w:r w:rsidRPr="00EE4836">
        <w:t xml:space="preserve"> to further tease out themes from one-on-one interviews related to teacher perception regarding the incorporation of generative AI, ethical frameworks, and ways faculty collaboration provides support in building resiliency, as well as rationale for ethical frameworks that guide use of generative AI in their classrooms.</w:t>
      </w:r>
    </w:p>
    <w:p w14:paraId="4B6EC2F3" w14:textId="5CBF277D" w:rsidR="005635C5" w:rsidRDefault="005635C5" w:rsidP="005635C5">
      <w:pPr>
        <w:spacing w:line="480" w:lineRule="auto"/>
      </w:pPr>
      <w:r w:rsidRPr="00EE4836">
        <w:t xml:space="preserve"> </w:t>
      </w:r>
      <w:r>
        <w:tab/>
      </w:r>
      <w:r w:rsidR="00A62C20">
        <w:t>Once the</w:t>
      </w:r>
      <w:r w:rsidRPr="00EE4836">
        <w:t xml:space="preserve"> focus group interview </w:t>
      </w:r>
      <w:r>
        <w:t xml:space="preserve">was </w:t>
      </w:r>
      <w:r w:rsidRPr="00EE4836">
        <w:t xml:space="preserve">complete, </w:t>
      </w:r>
      <w:r w:rsidR="00532DE1">
        <w:t xml:space="preserve">the </w:t>
      </w:r>
      <w:r w:rsidR="00A62C20">
        <w:t>researcher</w:t>
      </w:r>
      <w:r w:rsidRPr="00EE4836">
        <w:t xml:space="preserve"> </w:t>
      </w:r>
      <w:r>
        <w:t xml:space="preserve">reviewed the data and </w:t>
      </w:r>
      <w:r w:rsidRPr="00EE4836">
        <w:t>determine</w:t>
      </w:r>
      <w:r>
        <w:t>d that</w:t>
      </w:r>
      <w:r w:rsidR="00DD0DA1">
        <w:t xml:space="preserve"> </w:t>
      </w:r>
      <w:r w:rsidR="00DD0DA1" w:rsidRPr="00DD0DA1">
        <w:t>the level of saturation had been reached and no additional focus group</w:t>
      </w:r>
      <w:r w:rsidR="00C81A7B">
        <w:t xml:space="preserve"> was needed</w:t>
      </w:r>
      <w:r w:rsidR="00DD0DA1" w:rsidRPr="00DD0DA1">
        <w:t xml:space="preserve"> to flush out new findings.</w:t>
      </w:r>
      <w:r>
        <w:t xml:space="preserve">  </w:t>
      </w:r>
      <w:r w:rsidRPr="00EE4836">
        <w:t xml:space="preserve">A second focus group </w:t>
      </w:r>
      <w:r>
        <w:t>was originally a consideration as part of the original design to help</w:t>
      </w:r>
      <w:r w:rsidRPr="00EE4836">
        <w:t xml:space="preserve"> clarify initial discussions and revisit themes for deeper analysis and evaluate data for evidence of Noddings’ (2002) Four Components of Care</w:t>
      </w:r>
      <w:r>
        <w:t xml:space="preserve">. However, after completing all interviews and the follow up focus group, </w:t>
      </w:r>
      <w:r w:rsidR="00805ACA">
        <w:t xml:space="preserve">the researcher </w:t>
      </w:r>
      <w:r>
        <w:t>realized participants provided enough information and examples to clearly illustrate ways they addressed ethical use and cared for their students. Thus</w:t>
      </w:r>
      <w:r w:rsidRPr="00EE4836">
        <w:t xml:space="preserve">, </w:t>
      </w:r>
      <w:r>
        <w:t xml:space="preserve">having collected all </w:t>
      </w:r>
      <w:r w:rsidRPr="00EE4836">
        <w:t xml:space="preserve">data, </w:t>
      </w:r>
      <w:r w:rsidR="00F85501">
        <w:t>the researcher</w:t>
      </w:r>
      <w:r w:rsidRPr="00EE4836">
        <w:t xml:space="preserve"> </w:t>
      </w:r>
      <w:r>
        <w:t>a</w:t>
      </w:r>
      <w:r w:rsidRPr="00EE4836">
        <w:t>nalyze</w:t>
      </w:r>
      <w:r>
        <w:t>d</w:t>
      </w:r>
      <w:r w:rsidRPr="00EE4836">
        <w:t xml:space="preserve"> the data for themes related to faculty attitudes and perceptions, technology adoption and incorporation, appropriate use, and ethical frameworks, including an Eth</w:t>
      </w:r>
      <w:r w:rsidR="002C4E29">
        <w:t>ics</w:t>
      </w:r>
      <w:r w:rsidRPr="00EE4836">
        <w:t xml:space="preserve"> of Care (Noddings, 2002), and building resilience. </w:t>
      </w:r>
      <w:r w:rsidR="00000F74" w:rsidRPr="00000F74">
        <w:t xml:space="preserve">Qualtrics® was used to </w:t>
      </w:r>
      <w:r>
        <w:t xml:space="preserve">record survey responses and then </w:t>
      </w:r>
      <w:r w:rsidR="00C7037E" w:rsidRPr="00C7037E">
        <w:t>Zoom®</w:t>
      </w:r>
      <w:r>
        <w:t xml:space="preserve"> to audio record interviews and the focus group. </w:t>
      </w:r>
      <w:r w:rsidR="00C7037E">
        <w:t>A</w:t>
      </w:r>
      <w:r>
        <w:t>ll recordings</w:t>
      </w:r>
      <w:r w:rsidR="00C7037E">
        <w:t xml:space="preserve"> were then moved to</w:t>
      </w:r>
      <w:r w:rsidRPr="00EE4836">
        <w:t xml:space="preserve"> Otter</w:t>
      </w:r>
      <w:r>
        <w:t>.ai</w:t>
      </w:r>
      <w:r w:rsidRPr="00EE4836">
        <w:t xml:space="preserve"> t</w:t>
      </w:r>
      <w:r>
        <w:t>o transcribe all</w:t>
      </w:r>
      <w:r w:rsidRPr="00EE4836">
        <w:t xml:space="preserve"> </w:t>
      </w:r>
      <w:r>
        <w:t xml:space="preserve">data and each </w:t>
      </w:r>
      <w:r w:rsidRPr="00EE4836">
        <w:t>participan</w:t>
      </w:r>
      <w:r>
        <w:t>t was</w:t>
      </w:r>
      <w:r w:rsidRPr="00EE4836">
        <w:t xml:space="preserve"> assigned pseudonyms</w:t>
      </w:r>
      <w:bookmarkEnd w:id="3"/>
      <w:r>
        <w:t xml:space="preserve">. </w:t>
      </w:r>
    </w:p>
    <w:p w14:paraId="7339C5AE" w14:textId="77777777" w:rsidR="005635C5" w:rsidRDefault="005635C5" w:rsidP="005635C5">
      <w:pPr>
        <w:spacing w:line="480" w:lineRule="auto"/>
        <w:outlineLvl w:val="0"/>
        <w:rPr>
          <w:b/>
        </w:rPr>
      </w:pPr>
      <w:r w:rsidRPr="00CD481D">
        <w:rPr>
          <w:b/>
        </w:rPr>
        <w:t>Definition of Terms</w:t>
      </w:r>
    </w:p>
    <w:p w14:paraId="0A61A983" w14:textId="77777777" w:rsidR="005635C5" w:rsidRPr="001D263C" w:rsidRDefault="005635C5" w:rsidP="005635C5">
      <w:pPr>
        <w:spacing w:line="480" w:lineRule="auto"/>
        <w:outlineLvl w:val="0"/>
        <w:rPr>
          <w:b/>
          <w:bCs/>
        </w:rPr>
      </w:pPr>
      <w:r w:rsidRPr="001D263C">
        <w:rPr>
          <w:b/>
          <w:bCs/>
        </w:rPr>
        <w:lastRenderedPageBreak/>
        <w:t xml:space="preserve">AIED- </w:t>
      </w:r>
      <w:r w:rsidRPr="001D263C">
        <w:rPr>
          <w:bCs/>
        </w:rPr>
        <w:t>AI in Education, a branch of research that examines the implications and impacts of artificial Intelligence in education.</w:t>
      </w:r>
      <w:r w:rsidRPr="001D263C">
        <w:rPr>
          <w:b/>
          <w:bCs/>
        </w:rPr>
        <w:t xml:space="preserve"> </w:t>
      </w:r>
    </w:p>
    <w:p w14:paraId="5FB0BF75" w14:textId="77777777" w:rsidR="005635C5" w:rsidRPr="001D263C" w:rsidRDefault="005635C5" w:rsidP="005635C5">
      <w:pPr>
        <w:spacing w:line="480" w:lineRule="auto"/>
        <w:outlineLvl w:val="0"/>
        <w:rPr>
          <w:bCs/>
        </w:rPr>
      </w:pPr>
      <w:r w:rsidRPr="001D263C">
        <w:rPr>
          <w:b/>
          <w:bCs/>
        </w:rPr>
        <w:t xml:space="preserve">LLM- </w:t>
      </w:r>
      <w:r w:rsidRPr="001D263C">
        <w:rPr>
          <w:bCs/>
        </w:rPr>
        <w:t xml:space="preserve">Large Language Model, a form of generative artificial intelligence (AI) that is trained on enormous amounts of data to produce text that mimics human language and generates text based on prediction. </w:t>
      </w:r>
    </w:p>
    <w:p w14:paraId="1AADE68A" w14:textId="77777777" w:rsidR="005635C5" w:rsidRDefault="005635C5" w:rsidP="005635C5">
      <w:pPr>
        <w:spacing w:line="480" w:lineRule="auto"/>
        <w:outlineLvl w:val="0"/>
        <w:rPr>
          <w:b/>
        </w:rPr>
      </w:pPr>
      <w:r w:rsidRPr="001D263C">
        <w:rPr>
          <w:b/>
          <w:bCs/>
        </w:rPr>
        <w:t>Generative AI (G</w:t>
      </w:r>
      <w:r>
        <w:rPr>
          <w:b/>
          <w:bCs/>
        </w:rPr>
        <w:t>enAI</w:t>
      </w:r>
      <w:r w:rsidRPr="001D263C">
        <w:rPr>
          <w:b/>
          <w:bCs/>
        </w:rPr>
        <w:t xml:space="preserve">) </w:t>
      </w:r>
      <w:r w:rsidRPr="001D263C">
        <w:rPr>
          <w:bCs/>
        </w:rPr>
        <w:t>is a category for a variety of technological tools built to use information from Large Language Models (LLMs) and other AI technology to generate text, images, and content in humanlike ways.</w:t>
      </w:r>
      <w:r w:rsidRPr="001D263C">
        <w:rPr>
          <w:b/>
        </w:rPr>
        <w:t xml:space="preserve">  </w:t>
      </w:r>
    </w:p>
    <w:p w14:paraId="60831A91" w14:textId="10A720E2" w:rsidR="0098368A" w:rsidRPr="001D263C" w:rsidRDefault="0098368A" w:rsidP="005635C5">
      <w:pPr>
        <w:spacing w:line="480" w:lineRule="auto"/>
        <w:outlineLvl w:val="0"/>
        <w:rPr>
          <w:b/>
        </w:rPr>
      </w:pPr>
      <w:r w:rsidRPr="00B25B17">
        <w:rPr>
          <w:b/>
        </w:rPr>
        <w:t>Resilience</w:t>
      </w:r>
      <w:r w:rsidR="005858A7" w:rsidRPr="00B25B17">
        <w:rPr>
          <w:b/>
        </w:rPr>
        <w:t>-</w:t>
      </w:r>
      <w:r>
        <w:rPr>
          <w:b/>
        </w:rPr>
        <w:t xml:space="preserve"> </w:t>
      </w:r>
      <w:r w:rsidR="00E66FD3">
        <w:rPr>
          <w:bCs/>
        </w:rPr>
        <w:t>Is the ability to “bounce back” by sharing cares and concerns with others to build support, rather than individually</w:t>
      </w:r>
      <w:r w:rsidR="00B25B17">
        <w:rPr>
          <w:bCs/>
        </w:rPr>
        <w:t xml:space="preserve"> with a focus on wellbeing. </w:t>
      </w:r>
      <w:r w:rsidRPr="0098368A">
        <w:rPr>
          <w:bCs/>
        </w:rPr>
        <w:t xml:space="preserve"> </w:t>
      </w:r>
    </w:p>
    <w:p w14:paraId="750D14ED" w14:textId="5B339326" w:rsidR="0089086D" w:rsidRPr="00CD481D" w:rsidRDefault="0089086D" w:rsidP="00C7037E">
      <w:pPr>
        <w:spacing w:line="480" w:lineRule="auto"/>
        <w:ind w:left="1440" w:firstLine="720"/>
        <w:outlineLvl w:val="0"/>
        <w:rPr>
          <w:b/>
        </w:rPr>
      </w:pPr>
      <w:r>
        <w:rPr>
          <w:b/>
        </w:rPr>
        <w:br w:type="page"/>
      </w:r>
      <w:r w:rsidRPr="00CD481D">
        <w:rPr>
          <w:b/>
        </w:rPr>
        <w:lastRenderedPageBreak/>
        <w:t xml:space="preserve">CHAPTER </w:t>
      </w:r>
      <w:r w:rsidR="00881C59">
        <w:rPr>
          <w:b/>
        </w:rPr>
        <w:t>TWO</w:t>
      </w:r>
      <w:r>
        <w:rPr>
          <w:b/>
        </w:rPr>
        <w:t xml:space="preserve"> </w:t>
      </w:r>
      <w:r w:rsidRPr="00CD481D">
        <w:rPr>
          <w:b/>
        </w:rPr>
        <w:t>LITERATURE REVIEW</w:t>
      </w:r>
    </w:p>
    <w:p w14:paraId="7C2E0146" w14:textId="77777777" w:rsidR="0043426D" w:rsidRDefault="0089086D" w:rsidP="00C7037E">
      <w:pPr>
        <w:spacing w:before="240" w:line="480" w:lineRule="auto"/>
        <w:outlineLvl w:val="0"/>
        <w:rPr>
          <w:b/>
        </w:rPr>
      </w:pPr>
      <w:r>
        <w:rPr>
          <w:b/>
        </w:rPr>
        <w:t>Introduction to the Literature Review</w:t>
      </w:r>
    </w:p>
    <w:p w14:paraId="13A88E27" w14:textId="1735995F" w:rsidR="006124DB" w:rsidRDefault="00035730" w:rsidP="006124DB">
      <w:pPr>
        <w:spacing w:before="240" w:line="480" w:lineRule="auto"/>
        <w:ind w:firstLine="720"/>
        <w:outlineLvl w:val="0"/>
        <w:rPr>
          <w:b/>
        </w:rPr>
      </w:pPr>
      <w:r w:rsidRPr="006124DB">
        <w:rPr>
          <w:bCs/>
        </w:rPr>
        <w:t xml:space="preserve">The </w:t>
      </w:r>
      <w:r w:rsidR="006124DB" w:rsidRPr="006124DB">
        <w:rPr>
          <w:bCs/>
        </w:rPr>
        <w:t xml:space="preserve">original </w:t>
      </w:r>
      <w:r w:rsidRPr="006124DB">
        <w:rPr>
          <w:bCs/>
        </w:rPr>
        <w:t xml:space="preserve">problem of practice guiding this review was designed to explore ways higher education faculty address barriers </w:t>
      </w:r>
      <w:r w:rsidRPr="00797F34">
        <w:rPr>
          <w:bCs/>
        </w:rPr>
        <w:t>for building resilience</w:t>
      </w:r>
      <w:r w:rsidRPr="006124DB">
        <w:rPr>
          <w:bCs/>
        </w:rPr>
        <w:t xml:space="preserve"> in responding to generative AI to ethically incorporate various kinds of generative AI into course materials to ensure responsible and effective use.</w:t>
      </w:r>
      <w:r w:rsidRPr="0043426D">
        <w:rPr>
          <w:bCs/>
        </w:rPr>
        <w:t xml:space="preserve"> The purpose of this review is to provide insight from scholars in the field who discuss potential solutions to develop an informed pedagogical approach focused on ways faculty can build digital literacy for determining best practices, as well as practical ethical approaches to generative AI in the classroom in caring ways.</w:t>
      </w:r>
    </w:p>
    <w:p w14:paraId="43DB424B" w14:textId="560EDFB2" w:rsidR="00C85AE2" w:rsidRPr="006124DB" w:rsidRDefault="00035730" w:rsidP="006124DB">
      <w:pPr>
        <w:spacing w:before="240" w:line="480" w:lineRule="auto"/>
        <w:ind w:firstLine="720"/>
        <w:outlineLvl w:val="0"/>
        <w:rPr>
          <w:b/>
        </w:rPr>
      </w:pPr>
      <w:r w:rsidRPr="0043426D">
        <w:rPr>
          <w:bCs/>
        </w:rPr>
        <w:t xml:space="preserve">The </w:t>
      </w:r>
      <w:r w:rsidR="00BD1848">
        <w:rPr>
          <w:bCs/>
        </w:rPr>
        <w:t>research</w:t>
      </w:r>
      <w:r w:rsidRPr="0043426D">
        <w:rPr>
          <w:bCs/>
        </w:rPr>
        <w:t xml:space="preserve"> questions guiding this study are related to 1</w:t>
      </w:r>
      <w:r>
        <w:rPr>
          <w:bCs/>
        </w:rPr>
        <w:t>)</w:t>
      </w:r>
      <w:r w:rsidRPr="0043426D">
        <w:rPr>
          <w:bCs/>
        </w:rPr>
        <w:t xml:space="preserve"> How faculty perceive and understand the role of generative AI in education 2</w:t>
      </w:r>
      <w:r>
        <w:rPr>
          <w:bCs/>
        </w:rPr>
        <w:t>)</w:t>
      </w:r>
      <w:r w:rsidRPr="0043426D">
        <w:rPr>
          <w:bCs/>
        </w:rPr>
        <w:t xml:space="preserve"> Specific challenges facing faculty members in developing safe integration of generative AI tools within their teaching approaches or pedagogy 3</w:t>
      </w:r>
      <w:r>
        <w:rPr>
          <w:bCs/>
        </w:rPr>
        <w:t>)</w:t>
      </w:r>
      <w:r w:rsidRPr="0043426D">
        <w:rPr>
          <w:bCs/>
        </w:rPr>
        <w:t xml:space="preserve"> Ways to design, adapt, and ethically incorporate generative AI into course materials and strategies to ensure responsible and effective usage in caring ways 4</w:t>
      </w:r>
      <w:r>
        <w:rPr>
          <w:bCs/>
        </w:rPr>
        <w:t>)</w:t>
      </w:r>
      <w:r w:rsidRPr="0043426D">
        <w:rPr>
          <w:bCs/>
        </w:rPr>
        <w:t xml:space="preserve"> What kinds of university or stakeholder support and/ or collaboration is available to higher education faculty around building literacy of generative AI. </w:t>
      </w:r>
    </w:p>
    <w:p w14:paraId="3E738060" w14:textId="43221C1D" w:rsidR="00035730" w:rsidRPr="00C85AE2" w:rsidRDefault="00035730" w:rsidP="00C85AE2">
      <w:pPr>
        <w:spacing w:before="240" w:line="480" w:lineRule="auto"/>
        <w:ind w:firstLine="720"/>
        <w:outlineLvl w:val="0"/>
        <w:rPr>
          <w:b/>
        </w:rPr>
      </w:pPr>
      <w:r w:rsidRPr="0043426D">
        <w:rPr>
          <w:bCs/>
        </w:rPr>
        <w:t xml:space="preserve">The following sources are sorted into common themes which help build background and context of generative AI in </w:t>
      </w:r>
      <w:r w:rsidR="00812F5D">
        <w:rPr>
          <w:bCs/>
        </w:rPr>
        <w:t>h</w:t>
      </w:r>
      <w:r w:rsidRPr="0043426D">
        <w:rPr>
          <w:bCs/>
        </w:rPr>
        <w:t xml:space="preserve">igher </w:t>
      </w:r>
      <w:r w:rsidR="00812F5D">
        <w:rPr>
          <w:bCs/>
        </w:rPr>
        <w:t>e</w:t>
      </w:r>
      <w:r w:rsidRPr="0043426D">
        <w:rPr>
          <w:bCs/>
        </w:rPr>
        <w:t xml:space="preserve">ducation around issues of teacher perception pertaining to academic integrity and questions related to theories of ethical use of generative AI in Education (AIED). </w:t>
      </w:r>
      <w:r w:rsidR="003A7123">
        <w:rPr>
          <w:bCs/>
        </w:rPr>
        <w:t xml:space="preserve">The </w:t>
      </w:r>
      <w:r w:rsidRPr="0043426D">
        <w:rPr>
          <w:bCs/>
        </w:rPr>
        <w:t xml:space="preserve">review </w:t>
      </w:r>
      <w:r w:rsidR="003A7123">
        <w:rPr>
          <w:bCs/>
        </w:rPr>
        <w:t>begins with an</w:t>
      </w:r>
      <w:r w:rsidRPr="0043426D">
        <w:rPr>
          <w:bCs/>
        </w:rPr>
        <w:t xml:space="preserve"> </w:t>
      </w:r>
      <w:r w:rsidR="003A7123">
        <w:rPr>
          <w:bCs/>
        </w:rPr>
        <w:t>introduction to</w:t>
      </w:r>
      <w:r w:rsidRPr="0043426D">
        <w:rPr>
          <w:bCs/>
        </w:rPr>
        <w:t xml:space="preserve"> the theoretical framework of an Ethic</w:t>
      </w:r>
      <w:r w:rsidR="002C4E29">
        <w:rPr>
          <w:bCs/>
        </w:rPr>
        <w:t>s</w:t>
      </w:r>
      <w:r w:rsidRPr="0043426D">
        <w:rPr>
          <w:bCs/>
        </w:rPr>
        <w:t xml:space="preserve"> of Care (Noddings, 2002) that will guide </w:t>
      </w:r>
      <w:r w:rsidR="00AF0F9F">
        <w:rPr>
          <w:bCs/>
        </w:rPr>
        <w:t>the</w:t>
      </w:r>
      <w:r w:rsidRPr="0043426D">
        <w:rPr>
          <w:bCs/>
        </w:rPr>
        <w:t xml:space="preserve"> analysis of how teachers can interact with stakeholders </w:t>
      </w:r>
      <w:r w:rsidRPr="0043426D">
        <w:rPr>
          <w:bCs/>
        </w:rPr>
        <w:lastRenderedPageBreak/>
        <w:t>and students to begin developing resilience to approaching ethical AI in the classroom.</w:t>
      </w:r>
      <w:r w:rsidR="007B62A0" w:rsidRPr="007B62A0">
        <w:rPr>
          <w:rFonts w:ascii="Helvetica Neue" w:hAnsi="Helvetica Neue" w:cs="Helvetica Neue"/>
          <w:color w:val="000000"/>
          <w:sz w:val="26"/>
          <w:szCs w:val="26"/>
          <w:lang w:eastAsia="en-GB"/>
        </w:rPr>
        <w:t xml:space="preserve"> </w:t>
      </w:r>
      <w:r w:rsidR="007B62A0" w:rsidRPr="007B62A0">
        <w:rPr>
          <w:bCs/>
        </w:rPr>
        <w:t xml:space="preserve">Challenges and responses to addressing misuse and determining ethical frameworks to guide appropriate use are </w:t>
      </w:r>
      <w:r w:rsidR="0064018A">
        <w:rPr>
          <w:bCs/>
        </w:rPr>
        <w:t xml:space="preserve">also </w:t>
      </w:r>
      <w:r w:rsidR="007B62A0" w:rsidRPr="007B62A0">
        <w:rPr>
          <w:bCs/>
        </w:rPr>
        <w:t>examined</w:t>
      </w:r>
      <w:r w:rsidRPr="0043426D">
        <w:rPr>
          <w:bCs/>
        </w:rPr>
        <w:t>.</w:t>
      </w:r>
      <w:r w:rsidR="007B62A0" w:rsidRPr="007B62A0">
        <w:rPr>
          <w:rFonts w:ascii="Helvetica Neue" w:hAnsi="Helvetica Neue" w:cs="Helvetica Neue"/>
          <w:color w:val="000000"/>
          <w:sz w:val="26"/>
          <w:szCs w:val="26"/>
          <w:lang w:eastAsia="en-GB"/>
        </w:rPr>
        <w:t xml:space="preserve"> </w:t>
      </w:r>
      <w:r w:rsidR="007B62A0" w:rsidRPr="007B62A0">
        <w:rPr>
          <w:bCs/>
        </w:rPr>
        <w:t>Next, research findings from AIED scholars on mitigating harm and the need for a multistakeholder approach was explored</w:t>
      </w:r>
      <w:r w:rsidRPr="0043426D">
        <w:rPr>
          <w:bCs/>
        </w:rPr>
        <w:t xml:space="preserve">. </w:t>
      </w:r>
      <w:r w:rsidR="00124080" w:rsidRPr="00124080">
        <w:rPr>
          <w:bCs/>
        </w:rPr>
        <w:t>Finally, the review ended with researching a few of the ways that teachers and scholars approach the conversation in their own classrooms.</w:t>
      </w:r>
    </w:p>
    <w:p w14:paraId="7010C8B3" w14:textId="77777777" w:rsidR="00035730" w:rsidRDefault="00035730" w:rsidP="00035730">
      <w:pPr>
        <w:spacing w:line="480" w:lineRule="auto"/>
        <w:rPr>
          <w:b/>
        </w:rPr>
      </w:pPr>
      <w:r>
        <w:rPr>
          <w:b/>
        </w:rPr>
        <w:t>Theoretical Framework</w:t>
      </w:r>
    </w:p>
    <w:p w14:paraId="4EF07576" w14:textId="012A7D47" w:rsidR="00035730" w:rsidRPr="0043426D" w:rsidRDefault="00035730" w:rsidP="00035730">
      <w:pPr>
        <w:spacing w:line="480" w:lineRule="auto"/>
        <w:ind w:firstLine="720"/>
      </w:pPr>
      <w:r w:rsidRPr="0043426D">
        <w:t>To begin addressing the need for adequate support for higher education faculty to develop resilience toward emerging AI technologies, an Ethic</w:t>
      </w:r>
      <w:r w:rsidR="002C4E29">
        <w:t>s</w:t>
      </w:r>
      <w:r w:rsidRPr="0043426D">
        <w:t xml:space="preserve"> of Care framework (Noddings, 2002) w</w:t>
      </w:r>
      <w:r>
        <w:t>as</w:t>
      </w:r>
      <w:r w:rsidRPr="0043426D">
        <w:t xml:space="preserve"> utilized. An Ethic</w:t>
      </w:r>
      <w:r w:rsidR="002C4E29">
        <w:t>s</w:t>
      </w:r>
      <w:r w:rsidRPr="0043426D">
        <w:t xml:space="preserve"> of Care is a theory of natural care originally developed by educator and researcher, Nel Noddings in 1984. The focus is on practically demonstrating genuine care for others and then fostering care so it can grow in both the carer and the cared-for, in Noddings’ case, the teacher and the students.</w:t>
      </w:r>
      <w:r w:rsidR="004E3C88">
        <w:t xml:space="preserve"> Care in the case of generative AI can </w:t>
      </w:r>
      <w:r w:rsidR="00F5186D">
        <w:t>provide a</w:t>
      </w:r>
      <w:r w:rsidR="004E3C88">
        <w:t xml:space="preserve"> foundation for</w:t>
      </w:r>
      <w:r w:rsidR="00F5186D">
        <w:t xml:space="preserve"> </w:t>
      </w:r>
      <w:r w:rsidR="004E3C88">
        <w:t>guiding students in how to navigate the uncertainty of a digital era to help them make moral decisions around using generative AI in education.</w:t>
      </w:r>
      <w:r w:rsidRPr="0043426D">
        <w:t xml:space="preserve"> This framework is appropriate for helping teachers begin to build resilience to address growing fears of misuse of generative AI in the classroom and to help build and foster trust and collaboration between teachers and students.</w:t>
      </w:r>
    </w:p>
    <w:p w14:paraId="79D7020F" w14:textId="70FF28A2" w:rsidR="00035730" w:rsidRPr="0043426D" w:rsidRDefault="00035730" w:rsidP="00035730">
      <w:pPr>
        <w:spacing w:line="480" w:lineRule="auto"/>
        <w:rPr>
          <w:b/>
          <w:bCs/>
        </w:rPr>
      </w:pPr>
      <w:r w:rsidRPr="0043426D">
        <w:rPr>
          <w:b/>
          <w:bCs/>
        </w:rPr>
        <w:t>Ethic</w:t>
      </w:r>
      <w:r w:rsidR="002C4E29">
        <w:rPr>
          <w:b/>
          <w:bCs/>
        </w:rPr>
        <w:t>s</w:t>
      </w:r>
      <w:r w:rsidRPr="0043426D">
        <w:rPr>
          <w:b/>
          <w:bCs/>
        </w:rPr>
        <w:t xml:space="preserve"> of Care Theory</w:t>
      </w:r>
    </w:p>
    <w:p w14:paraId="4877039E" w14:textId="48BD44ED" w:rsidR="00035730" w:rsidRPr="0043426D" w:rsidRDefault="00035730" w:rsidP="00035730">
      <w:pPr>
        <w:spacing w:line="480" w:lineRule="auto"/>
      </w:pPr>
      <w:r w:rsidRPr="0043426D">
        <w:tab/>
      </w:r>
      <w:r>
        <w:t>The</w:t>
      </w:r>
      <w:r w:rsidRPr="00511412">
        <w:t xml:space="preserve"> development of a reciprocal and caring relationship, coupled with practical demonstration,</w:t>
      </w:r>
      <w:r w:rsidRPr="0043426D">
        <w:t xml:space="preserve"> an Ethic</w:t>
      </w:r>
      <w:r w:rsidR="002C4E29">
        <w:t>s</w:t>
      </w:r>
      <w:r w:rsidRPr="0043426D">
        <w:t xml:space="preserve"> of Care theory (Noddings, 2002) provides a helpful lens for teachers to use in guiding students on ethical use of </w:t>
      </w:r>
      <w:r>
        <w:t xml:space="preserve">generative </w:t>
      </w:r>
      <w:r w:rsidRPr="0043426D">
        <w:t>AI. Rather than</w:t>
      </w:r>
      <w:r w:rsidR="001E586C">
        <w:t xml:space="preserve"> </w:t>
      </w:r>
      <w:r w:rsidRPr="0043426D">
        <w:t xml:space="preserve">suspecting misuse and surveilling students, teachers can approach students as capable critical thinkers and essential </w:t>
      </w:r>
      <w:r w:rsidRPr="0043426D">
        <w:lastRenderedPageBreak/>
        <w:t>collaborators on determining ethical use. There are four key components of an Ethic</w:t>
      </w:r>
      <w:r w:rsidR="002C4E29">
        <w:t>s</w:t>
      </w:r>
      <w:r w:rsidRPr="0043426D">
        <w:t xml:space="preserve"> of Care theory (Noddings, 2002) that can</w:t>
      </w:r>
      <w:r w:rsidR="00F70ED2">
        <w:t xml:space="preserve"> be conducive to creating a caring environment</w:t>
      </w:r>
      <w:r w:rsidRPr="0043426D">
        <w:t xml:space="preserve"> </w:t>
      </w:r>
      <w:r w:rsidR="00F70ED2">
        <w:t xml:space="preserve">that can </w:t>
      </w:r>
      <w:r w:rsidRPr="0043426D">
        <w:t xml:space="preserve">be used to help </w:t>
      </w:r>
      <w:r w:rsidR="0061297C" w:rsidRPr="0043426D">
        <w:t>teacher’s</w:t>
      </w:r>
      <w:r w:rsidRPr="0043426D">
        <w:t xml:space="preserve"> </w:t>
      </w:r>
      <w:r w:rsidR="00D35608">
        <w:t>support</w:t>
      </w:r>
      <w:r w:rsidRPr="0043426D">
        <w:t xml:space="preserve"> students </w:t>
      </w:r>
      <w:r w:rsidR="00F70ED2">
        <w:t>in</w:t>
      </w:r>
      <w:r w:rsidRPr="0043426D">
        <w:t xml:space="preserve"> </w:t>
      </w:r>
      <w:r>
        <w:t xml:space="preserve">developing moral responses </w:t>
      </w:r>
      <w:r w:rsidRPr="0043426D">
        <w:t xml:space="preserve">around utilizing generative AI. </w:t>
      </w:r>
    </w:p>
    <w:p w14:paraId="18D29C24" w14:textId="5BA9E7CC" w:rsidR="00035730" w:rsidRPr="0043426D" w:rsidRDefault="00035730" w:rsidP="00035730">
      <w:pPr>
        <w:spacing w:line="480" w:lineRule="auto"/>
        <w:ind w:firstLine="720"/>
      </w:pPr>
      <w:r w:rsidRPr="0043426D">
        <w:t xml:space="preserve">According to Noddings, (2002), the first component </w:t>
      </w:r>
      <w:r>
        <w:t>in creating an environment for</w:t>
      </w:r>
      <w:r w:rsidRPr="0043426D">
        <w:t xml:space="preserve"> care is </w:t>
      </w:r>
      <w:r w:rsidRPr="0043426D">
        <w:rPr>
          <w:i/>
          <w:iCs/>
        </w:rPr>
        <w:t>modeling</w:t>
      </w:r>
      <w:r w:rsidRPr="0043426D">
        <w:t xml:space="preserve">. </w:t>
      </w:r>
      <w:r>
        <w:t>Modeling</w:t>
      </w:r>
      <w:r w:rsidRPr="0043426D">
        <w:t xml:space="preserve"> provide</w:t>
      </w:r>
      <w:r>
        <w:t>s</w:t>
      </w:r>
      <w:r w:rsidRPr="0043426D">
        <w:t xml:space="preserve"> students with clear demonstrations of what it means to care for and be cared for. In the case of addressing generative AI in the classroom, </w:t>
      </w:r>
      <w:r w:rsidR="00943128">
        <w:t xml:space="preserve">one way to show care </w:t>
      </w:r>
      <w:r w:rsidRPr="0043426D">
        <w:t xml:space="preserve">rather than </w:t>
      </w:r>
      <w:r w:rsidR="00943128">
        <w:t xml:space="preserve">simply </w:t>
      </w:r>
      <w:r w:rsidRPr="0043426D">
        <w:t>banning use</w:t>
      </w:r>
      <w:r w:rsidR="00943128">
        <w:t xml:space="preserve"> without a discussion</w:t>
      </w:r>
      <w:r w:rsidRPr="0043426D">
        <w:t xml:space="preserve">, teachers can create a safe environment for conversations around AI, with the focus on care about the wellbeing of </w:t>
      </w:r>
      <w:r w:rsidR="00943128">
        <w:t>others to mitigate harm</w:t>
      </w:r>
      <w:r w:rsidRPr="0043426D">
        <w:t>, such as designing curriculum that educates them on the potential harms and ethical considerations on using AI (Holmes et al., 2022; Mollick, 2024).</w:t>
      </w:r>
    </w:p>
    <w:p w14:paraId="62BCDF74" w14:textId="23F5ADF1" w:rsidR="00035730" w:rsidRPr="0043426D" w:rsidRDefault="00035730" w:rsidP="00035730">
      <w:pPr>
        <w:spacing w:line="480" w:lineRule="auto"/>
        <w:ind w:firstLine="720"/>
      </w:pPr>
      <w:r w:rsidRPr="0043426D">
        <w:t xml:space="preserve">The second component is </w:t>
      </w:r>
      <w:r w:rsidRPr="0043426D">
        <w:rPr>
          <w:i/>
          <w:iCs/>
        </w:rPr>
        <w:t>dialogue</w:t>
      </w:r>
      <w:r w:rsidRPr="0043426D">
        <w:t xml:space="preserve">, which is described as an open-ended encounter with another person to allow conversation to take its natural course, with both participants speaking and listening, rather than depositing thoughts or ideas into one another (Noddings, 2002). This is essential in the conversation about how </w:t>
      </w:r>
      <w:r>
        <w:t xml:space="preserve">generative </w:t>
      </w:r>
      <w:r w:rsidRPr="0043426D">
        <w:t xml:space="preserve">AI is being used by students in educational settings and opens dialogue about best practices for ethical use. In this way, teachers can discuss </w:t>
      </w:r>
      <w:r>
        <w:t>gen</w:t>
      </w:r>
      <w:r w:rsidRPr="0043426D">
        <w:t>AI use cases and then invite students to collaborate on what is or isn’t appropriate use. Noddings (2002) explains that this kind of two-way dialogue demonstrates care because dialogue with another provides them attention, by attending to the cares and concerns</w:t>
      </w:r>
      <w:r w:rsidR="000A730B">
        <w:t xml:space="preserve">, and overall well-being </w:t>
      </w:r>
      <w:r w:rsidRPr="0043426D">
        <w:t xml:space="preserve">of the other. She highlights the role of dialogue as central to education in asking, </w:t>
      </w:r>
      <w:r w:rsidRPr="0043426D">
        <w:rPr>
          <w:i/>
          <w:iCs/>
        </w:rPr>
        <w:t xml:space="preserve">what are you going </w:t>
      </w:r>
      <w:proofErr w:type="gramStart"/>
      <w:r w:rsidRPr="0043426D">
        <w:rPr>
          <w:i/>
          <w:iCs/>
        </w:rPr>
        <w:t>through</w:t>
      </w:r>
      <w:r w:rsidRPr="0043426D">
        <w:t>?,</w:t>
      </w:r>
      <w:proofErr w:type="gramEnd"/>
      <w:r w:rsidRPr="0043426D">
        <w:t xml:space="preserve"> which allows space to answer in a safe setting. This is an important consideration for educators around the issue of plagiarism as students often resort to academic misconduct for a variety of complex reasons (Amigud &amp; Lancaster, 2019). However, the </w:t>
      </w:r>
      <w:r w:rsidRPr="0043426D">
        <w:lastRenderedPageBreak/>
        <w:t xml:space="preserve">growing concern of misuse alongside a lack of guidance on appropriate use also impacts assessment practices and teachers must be able to accurately assess learning for grades to be accurate (Ibrahim et al., 2023) causing teachers to consider more holistic approaches to academic integrity beyond punitive measures.  </w:t>
      </w:r>
    </w:p>
    <w:p w14:paraId="02D53ED5" w14:textId="4133CBCB" w:rsidR="00035730" w:rsidRPr="0043426D" w:rsidRDefault="00035730" w:rsidP="00035730">
      <w:pPr>
        <w:spacing w:line="480" w:lineRule="auto"/>
        <w:ind w:firstLine="720"/>
      </w:pPr>
      <w:r w:rsidRPr="0043426D">
        <w:t xml:space="preserve">The third component of care is </w:t>
      </w:r>
      <w:r w:rsidRPr="0043426D">
        <w:rPr>
          <w:i/>
          <w:iCs/>
        </w:rPr>
        <w:t xml:space="preserve">practice. </w:t>
      </w:r>
      <w:r w:rsidRPr="0043426D">
        <w:t xml:space="preserve">The importance of practicing care for one another is seen in engaging in caring activities to help further develop the ability to care for others </w:t>
      </w:r>
      <w:r w:rsidR="00134303">
        <w:t>in practical ways</w:t>
      </w:r>
      <w:r w:rsidRPr="0043426D">
        <w:t xml:space="preserve">. Practicing diverse ways of caring </w:t>
      </w:r>
      <w:r w:rsidR="00134303">
        <w:t xml:space="preserve">in the classroom </w:t>
      </w:r>
      <w:r w:rsidRPr="0043426D">
        <w:t>allows numerous opportunities to turn attention to others who need care and tend to their needs.</w:t>
      </w:r>
      <w:r w:rsidR="00134303">
        <w:t xml:space="preserve"> At this point, students are uncertain of how to navigate the use of generative AI in higher education and need guidance from teachers to know what is permissible. For instance, teachers can practice developing and explaining classroom policies that resist </w:t>
      </w:r>
      <w:r w:rsidR="00134303" w:rsidRPr="0043426D">
        <w:t>polic</w:t>
      </w:r>
      <w:r w:rsidR="00134303">
        <w:t>ing</w:t>
      </w:r>
      <w:r w:rsidR="00134303" w:rsidRPr="0043426D">
        <w:t xml:space="preserve"> and penalizing students for assumed misuse </w:t>
      </w:r>
      <w:r w:rsidR="00134303">
        <w:t>and instead</w:t>
      </w:r>
      <w:r w:rsidR="00134303" w:rsidRPr="0043426D">
        <w:t xml:space="preserve"> clearly guid</w:t>
      </w:r>
      <w:r w:rsidR="00615058">
        <w:t>e</w:t>
      </w:r>
      <w:r w:rsidR="00134303" w:rsidRPr="0043426D">
        <w:t xml:space="preserve"> them through appropriate and safe practices.</w:t>
      </w:r>
      <w:r w:rsidRPr="0043426D">
        <w:t xml:space="preserve"> </w:t>
      </w:r>
      <w:r w:rsidR="00134303">
        <w:t>Care can be demonstrated in t</w:t>
      </w:r>
      <w:r w:rsidRPr="0043426D">
        <w:t>he notion of practice</w:t>
      </w:r>
      <w:r w:rsidR="00134303">
        <w:t xml:space="preserve"> by providing</w:t>
      </w:r>
      <w:r>
        <w:t xml:space="preserve"> active learning activities </w:t>
      </w:r>
      <w:r w:rsidR="00615058">
        <w:t xml:space="preserve">or conversations </w:t>
      </w:r>
      <w:r w:rsidR="00134303">
        <w:t>designed to</w:t>
      </w:r>
      <w:r w:rsidRPr="0043426D">
        <w:t xml:space="preserve"> guid</w:t>
      </w:r>
      <w:r w:rsidR="00134303">
        <w:t>e</w:t>
      </w:r>
      <w:r w:rsidRPr="0043426D">
        <w:t xml:space="preserve"> students in </w:t>
      </w:r>
      <w:r w:rsidR="00134303">
        <w:t>developing concepts of</w:t>
      </w:r>
      <w:r w:rsidR="00C54656">
        <w:t xml:space="preserve"> </w:t>
      </w:r>
      <w:r w:rsidRPr="0043426D">
        <w:t>appropriate use of generative AI</w:t>
      </w:r>
      <w:r w:rsidR="00134303">
        <w:t xml:space="preserve">. </w:t>
      </w:r>
      <w:r w:rsidRPr="0043426D">
        <w:t xml:space="preserve">Students will likely be more open to learning if they are provided opportunities to practice using generative AI in a learning environment where they will not be penalized for </w:t>
      </w:r>
      <w:proofErr w:type="gramStart"/>
      <w:r w:rsidRPr="0043426D">
        <w:t>choices</w:t>
      </w:r>
      <w:proofErr w:type="gramEnd"/>
      <w:r w:rsidRPr="0043426D">
        <w:t xml:space="preserve"> they may not understand were wrong (Zawacki-Richter et al., 2019). </w:t>
      </w:r>
    </w:p>
    <w:p w14:paraId="51EFA10F" w14:textId="45F254ED" w:rsidR="00BB7AF2" w:rsidRDefault="00035730" w:rsidP="00035730">
      <w:pPr>
        <w:spacing w:line="480" w:lineRule="auto"/>
        <w:ind w:firstLine="720"/>
      </w:pPr>
      <w:r w:rsidRPr="0043426D">
        <w:t>The final component of a care ethic</w:t>
      </w:r>
      <w:r w:rsidR="002C4E29">
        <w:t>s</w:t>
      </w:r>
      <w:r w:rsidRPr="0043426D">
        <w:t xml:space="preserve"> is </w:t>
      </w:r>
      <w:r w:rsidRPr="0043426D">
        <w:rPr>
          <w:i/>
          <w:iCs/>
        </w:rPr>
        <w:t>confirmation</w:t>
      </w:r>
      <w:r w:rsidRPr="0043426D">
        <w:t xml:space="preserve">. Confirmation is holding others accountable by calling on the best in the other by appealing to the other’s best self. The goal of confirmation is to strengthen the relationship between the carer and the cared-for, with the goal of helping the other see they are seen and capable of better than their “lesser acts and poorer selves” (Noddings, 2002, p.21). This is the final essential piece of guiding students in appropriate </w:t>
      </w:r>
      <w:r w:rsidRPr="0043426D">
        <w:lastRenderedPageBreak/>
        <w:t xml:space="preserve">use, as the intention is on helping shepherd students in ethical use practices to help benefit their futures. </w:t>
      </w:r>
      <w:r w:rsidR="001868BF">
        <w:t xml:space="preserve">At this point, ethical use is in clearly outlining academic integrity guidelines in a way that help students understand expectations around use. </w:t>
      </w:r>
      <w:r w:rsidR="00217034">
        <w:t xml:space="preserve">This can be accomplished by providing clear documentation on classroom policy about expectations such as what kinds of uses are allowed or not permissible. If use is allowed, providing resources on appropriate use of generative AI chatbots is essential to ensure students are clear in how to use technologies to avoid misuse and academic integrity issues. These choices help develop clear boundaries for students and communicate expectations for students to access and proceed in courses with an understanding of what is expected of them as members of a classroom community. </w:t>
      </w:r>
    </w:p>
    <w:p w14:paraId="49D8351D" w14:textId="0AE3C034" w:rsidR="00035730" w:rsidRPr="0043426D" w:rsidRDefault="000D224F" w:rsidP="00035730">
      <w:pPr>
        <w:spacing w:line="480" w:lineRule="auto"/>
        <w:ind w:firstLine="720"/>
      </w:pPr>
      <w:r>
        <w:t>While s</w:t>
      </w:r>
      <w:r w:rsidR="001868BF">
        <w:t xml:space="preserve">ome teachers have determined to </w:t>
      </w:r>
      <w:r w:rsidR="00DB12CE">
        <w:t>forbid</w:t>
      </w:r>
      <w:r w:rsidR="001868BF">
        <w:t xml:space="preserve"> generative AI </w:t>
      </w:r>
      <w:r>
        <w:t>and</w:t>
      </w:r>
      <w:r w:rsidR="001868BF">
        <w:t xml:space="preserve"> others encourage it</w:t>
      </w:r>
      <w:r w:rsidR="00DB12CE">
        <w:t>, t</w:t>
      </w:r>
      <w:r w:rsidR="001868BF">
        <w:t xml:space="preserve">he lack of policy alignment can be confusing to </w:t>
      </w:r>
      <w:r w:rsidR="002E5AE5">
        <w:t>students,</w:t>
      </w:r>
      <w:r w:rsidR="00DB12CE">
        <w:t xml:space="preserve"> so </w:t>
      </w:r>
      <w:r w:rsidR="001868BF">
        <w:t>it is important that each teacher explains what th</w:t>
      </w:r>
      <w:r>
        <w:t>eir policy</w:t>
      </w:r>
      <w:r w:rsidR="001868BF">
        <w:t xml:space="preserve"> means for their course and why they have adopted a certain stance. </w:t>
      </w:r>
      <w:r w:rsidR="00DB12CE">
        <w:t>For instance, s</w:t>
      </w:r>
      <w:r w:rsidR="001868BF">
        <w:t xml:space="preserve">ome students may inadvertently use AI in Grammarly or Word to edit writing assignments and be flagged for plagiarism. </w:t>
      </w:r>
      <w:r w:rsidR="00DB12CE">
        <w:t xml:space="preserve">Communicating and allowing reasonable use cases is important for faculty to consider. </w:t>
      </w:r>
      <w:r w:rsidR="001868BF">
        <w:t xml:space="preserve">However, </w:t>
      </w:r>
      <w:r w:rsidR="000F11EF">
        <w:t>faculty</w:t>
      </w:r>
      <w:r w:rsidR="001868BF">
        <w:t xml:space="preserve"> who allow use also </w:t>
      </w:r>
      <w:proofErr w:type="gramStart"/>
      <w:r w:rsidR="001868BF">
        <w:t>need</w:t>
      </w:r>
      <w:proofErr w:type="gramEnd"/>
      <w:r w:rsidR="001868BF">
        <w:t xml:space="preserve"> to specify the level of use for each assignment</w:t>
      </w:r>
      <w:r w:rsidR="00DB12CE">
        <w:t xml:space="preserve"> by specifying when students need to refrain from employing generative AI tools</w:t>
      </w:r>
      <w:r w:rsidR="001868BF">
        <w:t>.</w:t>
      </w:r>
      <w:r w:rsidR="00DB12CE">
        <w:t xml:space="preserve"> </w:t>
      </w:r>
      <w:r w:rsidR="001868BF">
        <w:t xml:space="preserve"> </w:t>
      </w:r>
      <w:r w:rsidR="00DA79D1">
        <w:t>Like how math teachers allow calculators on certain assessments but not on others</w:t>
      </w:r>
      <w:r w:rsidR="001868BF">
        <w:t>, faculty</w:t>
      </w:r>
      <w:r w:rsidR="00035730" w:rsidRPr="0043426D">
        <w:t xml:space="preserve"> </w:t>
      </w:r>
      <w:r w:rsidR="001868BF">
        <w:t>must</w:t>
      </w:r>
      <w:r w:rsidR="00035730" w:rsidRPr="0043426D">
        <w:t xml:space="preserve"> design curriculum in a way that includes clear demonstrati</w:t>
      </w:r>
      <w:r w:rsidR="001868BF">
        <w:t>ons</w:t>
      </w:r>
      <w:r w:rsidR="00035730" w:rsidRPr="0043426D">
        <w:t xml:space="preserve"> of ethical use and point out potential misuse with students in the classroom</w:t>
      </w:r>
      <w:r w:rsidR="001868BF">
        <w:t>.</w:t>
      </w:r>
      <w:r w:rsidR="00035730" w:rsidRPr="0043426D">
        <w:t xml:space="preserve"> </w:t>
      </w:r>
      <w:r w:rsidR="001868BF" w:rsidRPr="0068507A">
        <w:t>P</w:t>
      </w:r>
      <w:r w:rsidR="00035730" w:rsidRPr="0068507A">
        <w:t>rovid</w:t>
      </w:r>
      <w:r w:rsidR="001868BF" w:rsidRPr="0068507A">
        <w:t>ing</w:t>
      </w:r>
      <w:r w:rsidR="00035730" w:rsidRPr="0068507A">
        <w:t xml:space="preserve"> </w:t>
      </w:r>
      <w:r w:rsidR="001868BF" w:rsidRPr="0068507A">
        <w:t>clear guidelines</w:t>
      </w:r>
      <w:r w:rsidR="009E0676">
        <w:t xml:space="preserve"> such as</w:t>
      </w:r>
      <w:r w:rsidR="0068507A">
        <w:t xml:space="preserve"> </w:t>
      </w:r>
      <w:r w:rsidR="009E0676">
        <w:t>examining outputs for inaccuracy, education on hallucinations and the need for expertise in the subject matter as well as using the right tool for the right purpose</w:t>
      </w:r>
      <w:r w:rsidR="00A35A52">
        <w:t>,</w:t>
      </w:r>
      <w:r w:rsidR="001868BF">
        <w:t xml:space="preserve"> </w:t>
      </w:r>
      <w:r w:rsidR="009E0676">
        <w:t>will add</w:t>
      </w:r>
      <w:r w:rsidR="00035730" w:rsidRPr="0043426D">
        <w:t xml:space="preserve"> support and</w:t>
      </w:r>
      <w:r w:rsidR="001868BF">
        <w:t xml:space="preserve"> </w:t>
      </w:r>
      <w:r w:rsidR="00035730" w:rsidRPr="0043426D">
        <w:t xml:space="preserve">accountability for </w:t>
      </w:r>
      <w:r w:rsidR="001868BF">
        <w:t>students</w:t>
      </w:r>
      <w:r w:rsidR="00035730" w:rsidRPr="0043426D">
        <w:t xml:space="preserve"> to continue into the workplace and society as a whole (Mollick, 2023; </w:t>
      </w:r>
      <w:r w:rsidR="00035730" w:rsidRPr="0043426D">
        <w:lastRenderedPageBreak/>
        <w:t xml:space="preserve">Chan, 2023). </w:t>
      </w:r>
      <w:r w:rsidR="00DB12CE">
        <w:t xml:space="preserve">Ultimately designing clear policies that support students </w:t>
      </w:r>
      <w:r w:rsidR="008F2F00">
        <w:t>balanced with</w:t>
      </w:r>
      <w:r w:rsidR="00DB12CE">
        <w:t xml:space="preserve"> appropriate recourse for misuse is essential </w:t>
      </w:r>
      <w:r w:rsidR="00356DD9">
        <w:t>cultivating</w:t>
      </w:r>
      <w:r w:rsidR="00DB12CE">
        <w:t xml:space="preserve"> a caring </w:t>
      </w:r>
      <w:r w:rsidR="00356DD9">
        <w:t>classroom environment</w:t>
      </w:r>
      <w:r w:rsidR="00DB12CE">
        <w:t xml:space="preserve">. </w:t>
      </w:r>
    </w:p>
    <w:p w14:paraId="067A7B2C" w14:textId="0B41F872" w:rsidR="00035730" w:rsidRPr="0043426D" w:rsidRDefault="00035730" w:rsidP="00035730">
      <w:pPr>
        <w:spacing w:line="480" w:lineRule="auto"/>
        <w:ind w:firstLine="720"/>
      </w:pPr>
      <w:r w:rsidRPr="0043426D">
        <w:t>Noddings’ (2002) Four Components of a Care: modeling, dialogue, practice, and confirmation, provide a practical framework for teachers to use in guiding incorporation of generative AI into the higher education classroom because it provides an approach that is focused on</w:t>
      </w:r>
      <w:r w:rsidR="00AC001F">
        <w:t xml:space="preserve"> practically</w:t>
      </w:r>
      <w:r w:rsidRPr="0043426D">
        <w:t xml:space="preserve"> support</w:t>
      </w:r>
      <w:r w:rsidR="004A52CC">
        <w:t xml:space="preserve">ing students as they navigate generative AI </w:t>
      </w:r>
      <w:r w:rsidR="00AC001F">
        <w:t>in academia</w:t>
      </w:r>
      <w:r w:rsidRPr="0043426D">
        <w:t xml:space="preserve">. Further, these four components offer a lens to study the ways higher education faculty interact with their students in ways that </w:t>
      </w:r>
      <w:r w:rsidR="004A52CC">
        <w:t xml:space="preserve">can </w:t>
      </w:r>
      <w:r w:rsidRPr="0043426D">
        <w:t xml:space="preserve">potentially shape and foster a supportive environment. Finally, using Noddings’ (2002) Four Components of Care can help faculty build resilience and empower trust between teachers and students to guide safe incorporation of generative AI technologies into </w:t>
      </w:r>
      <w:r>
        <w:t>h</w:t>
      </w:r>
      <w:r w:rsidRPr="0043426D">
        <w:t xml:space="preserve">igher </w:t>
      </w:r>
      <w:r>
        <w:t>e</w:t>
      </w:r>
      <w:r w:rsidRPr="0043426D">
        <w:t xml:space="preserve">ducation not only for the present, but also for the future. </w:t>
      </w:r>
    </w:p>
    <w:p w14:paraId="23D4051A" w14:textId="77777777" w:rsidR="00035730" w:rsidRDefault="00035730" w:rsidP="00035730">
      <w:pPr>
        <w:spacing w:line="480" w:lineRule="auto"/>
        <w:outlineLvl w:val="0"/>
        <w:rPr>
          <w:b/>
        </w:rPr>
      </w:pPr>
      <w:r w:rsidRPr="002F3403">
        <w:rPr>
          <w:b/>
        </w:rPr>
        <w:t xml:space="preserve">Review of the Research Literature </w:t>
      </w:r>
    </w:p>
    <w:p w14:paraId="17D4802D" w14:textId="56B30229" w:rsidR="00035730" w:rsidRPr="003B1E51" w:rsidRDefault="00035730" w:rsidP="00035730">
      <w:pPr>
        <w:spacing w:line="480" w:lineRule="auto"/>
        <w:outlineLvl w:val="0"/>
        <w:rPr>
          <w:b/>
          <w:i/>
          <w:iCs/>
        </w:rPr>
      </w:pPr>
      <w:r w:rsidRPr="003B1E51">
        <w:rPr>
          <w:b/>
          <w:i/>
          <w:iCs/>
        </w:rPr>
        <w:t>Background of OpenAI’s ChatGPT Gen</w:t>
      </w:r>
      <w:r w:rsidR="00170510">
        <w:rPr>
          <w:b/>
          <w:i/>
          <w:iCs/>
        </w:rPr>
        <w:t>A</w:t>
      </w:r>
      <w:r w:rsidRPr="003B1E51">
        <w:rPr>
          <w:b/>
          <w:i/>
          <w:iCs/>
        </w:rPr>
        <w:t>I and LLM’s</w:t>
      </w:r>
    </w:p>
    <w:p w14:paraId="791BD84B" w14:textId="77777777" w:rsidR="00C66F50" w:rsidRDefault="00035730" w:rsidP="00C66F50">
      <w:pPr>
        <w:spacing w:line="480" w:lineRule="auto"/>
        <w:outlineLvl w:val="0"/>
        <w:rPr>
          <w:bCs/>
        </w:rPr>
      </w:pPr>
      <w:r w:rsidRPr="00C42666">
        <w:rPr>
          <w:b/>
        </w:rPr>
        <w:tab/>
      </w:r>
      <w:r w:rsidRPr="00C42666">
        <w:rPr>
          <w:bCs/>
        </w:rPr>
        <w:t xml:space="preserve">To build background for the current role of emerging generative AI technology and the risks to academic integrity in education, </w:t>
      </w:r>
      <w:r w:rsidR="00C66F50">
        <w:rPr>
          <w:bCs/>
        </w:rPr>
        <w:t>educators</w:t>
      </w:r>
      <w:r w:rsidRPr="00C42666">
        <w:rPr>
          <w:bCs/>
        </w:rPr>
        <w:t xml:space="preserve"> need to understand why generative AI, namely large language models (LLM’s) are seen as potential plagiarism tools. First, OpenAI’s ChatGPT generative AI Large Language Model (LLM) came on the scene in November 2022 and within six months had gained over 100 million active monthly users (Hu, 2023)</w:t>
      </w:r>
      <w:r w:rsidRPr="00C42666">
        <w:rPr>
          <w:bCs/>
          <w:i/>
          <w:iCs/>
        </w:rPr>
        <w:t>.</w:t>
      </w:r>
      <w:r w:rsidRPr="00C42666">
        <w:rPr>
          <w:bCs/>
        </w:rPr>
        <w:t xml:space="preserve"> What makes this technology so unique is its capability</w:t>
      </w:r>
      <w:r>
        <w:rPr>
          <w:bCs/>
        </w:rPr>
        <w:t>,</w:t>
      </w:r>
      <w:r w:rsidRPr="00C42666">
        <w:rPr>
          <w:bCs/>
        </w:rPr>
        <w:t xml:space="preserve"> in that it is a Large Language Model (LLM), which is a specialized artificial intelligence that is trained on a</w:t>
      </w:r>
      <w:r>
        <w:rPr>
          <w:bCs/>
        </w:rPr>
        <w:t>n enormous</w:t>
      </w:r>
      <w:r w:rsidRPr="00C42666">
        <w:rPr>
          <w:bCs/>
        </w:rPr>
        <w:t xml:space="preserve"> amount of data and is directed by a variety of algorithms, allowing it to process and understand instructions to generate output in humanlike language (Natalie, 2024). There are many different kinds and capabilities of </w:t>
      </w:r>
      <w:r w:rsidRPr="00C42666">
        <w:rPr>
          <w:bCs/>
        </w:rPr>
        <w:lastRenderedPageBreak/>
        <w:t xml:space="preserve">generative AI beyond LLM’s allowing it to not only create images and texts, but even collaborate with humans, among a host of other things. Also known as a chatbot, ChatGPT is </w:t>
      </w:r>
      <w:r w:rsidR="005956DC">
        <w:rPr>
          <w:bCs/>
        </w:rPr>
        <w:t>a</w:t>
      </w:r>
      <w:r w:rsidRPr="00C42666">
        <w:rPr>
          <w:bCs/>
        </w:rPr>
        <w:t xml:space="preserve"> “LLM trained to produce text… optimized for dialogue by using Reinforcement Learning with Human Feedback (RLHF) – a method that uses human demonstrations and preference comparisons to guide the model toward desired behavior” (Natalie, 2024). </w:t>
      </w:r>
      <w:r w:rsidR="00C66F50">
        <w:rPr>
          <w:bCs/>
        </w:rPr>
        <w:t>C</w:t>
      </w:r>
      <w:r w:rsidRPr="00C42666">
        <w:rPr>
          <w:bCs/>
        </w:rPr>
        <w:t>hatbot</w:t>
      </w:r>
      <w:r>
        <w:rPr>
          <w:bCs/>
        </w:rPr>
        <w:t>’s like ChatGPT</w:t>
      </w:r>
      <w:r w:rsidRPr="00C42666">
        <w:rPr>
          <w:bCs/>
        </w:rPr>
        <w:t xml:space="preserve"> </w:t>
      </w:r>
      <w:r>
        <w:rPr>
          <w:bCs/>
        </w:rPr>
        <w:t>are</w:t>
      </w:r>
      <w:r w:rsidRPr="00C42666">
        <w:rPr>
          <w:bCs/>
        </w:rPr>
        <w:t xml:space="preserve"> created so a user can ask </w:t>
      </w:r>
      <w:r>
        <w:rPr>
          <w:bCs/>
        </w:rPr>
        <w:t>it</w:t>
      </w:r>
      <w:r w:rsidRPr="00C42666">
        <w:rPr>
          <w:bCs/>
        </w:rPr>
        <w:t xml:space="preserve"> to perform a task, or even ask for advice, and it will quickly and easily produce it. While earlier versions such as ChatGPT 3.5 were less accurate because they were not connected to the internet and only trained on data only up until 2021, the newest paid version of ChatGPT 4 and up, and systems like Google’s </w:t>
      </w:r>
      <w:r>
        <w:rPr>
          <w:bCs/>
        </w:rPr>
        <w:t>Gemini</w:t>
      </w:r>
      <w:r w:rsidRPr="00C42666">
        <w:rPr>
          <w:bCs/>
        </w:rPr>
        <w:t xml:space="preserve">, are connected to the internet and provide better more accurate outputs. </w:t>
      </w:r>
    </w:p>
    <w:p w14:paraId="0C537709" w14:textId="1DCD6F3B" w:rsidR="00FB4D9D" w:rsidRPr="009242DA" w:rsidRDefault="00035730" w:rsidP="009242DA">
      <w:pPr>
        <w:spacing w:line="480" w:lineRule="auto"/>
        <w:ind w:firstLine="720"/>
        <w:outlineLvl w:val="0"/>
        <w:rPr>
          <w:bCs/>
        </w:rPr>
      </w:pPr>
      <w:r>
        <w:rPr>
          <w:bCs/>
        </w:rPr>
        <w:t xml:space="preserve">The </w:t>
      </w:r>
      <w:r w:rsidR="00B82BBF">
        <w:rPr>
          <w:bCs/>
        </w:rPr>
        <w:t>implication</w:t>
      </w:r>
      <w:r>
        <w:rPr>
          <w:bCs/>
        </w:rPr>
        <w:t xml:space="preserve"> of this technology is that it </w:t>
      </w:r>
      <w:r w:rsidRPr="00C42666">
        <w:rPr>
          <w:bCs/>
        </w:rPr>
        <w:t>provides students with (mostly) accurate undetectable answers for a variety of educational disciplines (</w:t>
      </w:r>
      <w:r w:rsidR="00C66F50" w:rsidRPr="00C42666">
        <w:rPr>
          <w:bCs/>
        </w:rPr>
        <w:t>Ibrahim</w:t>
      </w:r>
      <w:r w:rsidRPr="00C42666">
        <w:rPr>
          <w:bCs/>
        </w:rPr>
        <w:t xml:space="preserve"> et al., 2023), </w:t>
      </w:r>
      <w:r>
        <w:rPr>
          <w:bCs/>
        </w:rPr>
        <w:t>and</w:t>
      </w:r>
      <w:r w:rsidRPr="00C42666">
        <w:rPr>
          <w:bCs/>
        </w:rPr>
        <w:t xml:space="preserve"> students</w:t>
      </w:r>
      <w:r>
        <w:rPr>
          <w:bCs/>
        </w:rPr>
        <w:t xml:space="preserve"> can</w:t>
      </w:r>
      <w:r w:rsidRPr="00C42666">
        <w:rPr>
          <w:bCs/>
        </w:rPr>
        <w:t xml:space="preserve"> use </w:t>
      </w:r>
      <w:r>
        <w:rPr>
          <w:bCs/>
        </w:rPr>
        <w:t>it</w:t>
      </w:r>
      <w:r w:rsidRPr="00C42666">
        <w:rPr>
          <w:bCs/>
        </w:rPr>
        <w:t xml:space="preserve"> to complete assignments that are undetectable and free. In fact, one recent large study by Ibrahim et al., (2023), found that ChatGPT was superior in performance to that of students on 9 out of 32 courses surveyed. Finally, while artificial intelligence is not a new invention, the implications of the capability of LLM’S for higher education is complicated by the widespread access to ChatGPT and is seen as a major disruptor to higher education. Specifically, related to assessment practices, Ibrahim et al., (2023) notes that OpenAI technology disrupts assessment of learning by making it difficult to determine if students have the skills and competencies reflected in their grades. Therefore, helping teachers build literacy around generative AI technologies will help them better understand the capability and mitigate the harms related to using generative AI. </w:t>
      </w:r>
      <w:r w:rsidRPr="00C42666">
        <w:rPr>
          <w:bCs/>
        </w:rPr>
        <w:lastRenderedPageBreak/>
        <w:t>The fact is the widespread unchecked use of generative AI has the potential to erode the trust between teachers and their students in the conflict surrounding academic integrity.</w:t>
      </w:r>
    </w:p>
    <w:p w14:paraId="7093CCB2" w14:textId="3C25AC65" w:rsidR="00035730" w:rsidRPr="003B1E51" w:rsidRDefault="00035730" w:rsidP="00035730">
      <w:pPr>
        <w:spacing w:line="480" w:lineRule="auto"/>
        <w:outlineLvl w:val="0"/>
        <w:rPr>
          <w:b/>
          <w:bCs/>
          <w:i/>
          <w:iCs/>
        </w:rPr>
      </w:pPr>
      <w:r w:rsidRPr="003B1E51">
        <w:rPr>
          <w:b/>
          <w:bCs/>
          <w:i/>
          <w:iCs/>
        </w:rPr>
        <w:t xml:space="preserve">Fear of Generative AI and Lack of Detection Tools  </w:t>
      </w:r>
    </w:p>
    <w:p w14:paraId="77DAB927" w14:textId="77777777" w:rsidR="00A853CC" w:rsidRDefault="00035730" w:rsidP="00035730">
      <w:pPr>
        <w:spacing w:line="480" w:lineRule="auto"/>
        <w:outlineLvl w:val="0"/>
        <w:rPr>
          <w:bCs/>
        </w:rPr>
      </w:pPr>
      <w:r w:rsidRPr="00C42666">
        <w:rPr>
          <w:b/>
        </w:rPr>
        <w:tab/>
        <w:t xml:space="preserve"> </w:t>
      </w:r>
      <w:r w:rsidRPr="00C42666">
        <w:rPr>
          <w:bCs/>
        </w:rPr>
        <w:t xml:space="preserve">Plagiarism has always been a challenge for teachers, and generative AI tools pose such a major threat to academic integrity in </w:t>
      </w:r>
      <w:r>
        <w:rPr>
          <w:bCs/>
        </w:rPr>
        <w:t>h</w:t>
      </w:r>
      <w:r w:rsidRPr="00C42666">
        <w:rPr>
          <w:bCs/>
        </w:rPr>
        <w:t xml:space="preserve">igher </w:t>
      </w:r>
      <w:r>
        <w:rPr>
          <w:bCs/>
        </w:rPr>
        <w:t>e</w:t>
      </w:r>
      <w:r w:rsidRPr="00C42666">
        <w:rPr>
          <w:bCs/>
        </w:rPr>
        <w:t>ducation because, again, like contract cheating, they cannot be easily detected, are free, and can produce results in a matter of seconds (Cotton et al., 2023). However, instead of addressing the issue head-on, many teachers’ fears of AI technology as a plagiarism tool have caused them to respond by simply banning generative AI technologies from the classroom (Ibrahim et al., 2023). However,</w:t>
      </w:r>
      <w:r w:rsidR="000D224F">
        <w:rPr>
          <w:bCs/>
        </w:rPr>
        <w:t xml:space="preserve"> to mitigate harm, or misuse, explaining the reasons for choosing not to adopt or allow generative AI in a course is important for students to understand expectations. </w:t>
      </w:r>
      <w:r w:rsidR="00A853CC">
        <w:rPr>
          <w:bCs/>
        </w:rPr>
        <w:t>B</w:t>
      </w:r>
      <w:r w:rsidRPr="00C42666">
        <w:rPr>
          <w:bCs/>
        </w:rPr>
        <w:t xml:space="preserve">uilding basic literacy around the capability of generative AI </w:t>
      </w:r>
      <w:r w:rsidR="000D224F">
        <w:rPr>
          <w:bCs/>
        </w:rPr>
        <w:t>can be</w:t>
      </w:r>
      <w:r w:rsidRPr="00C42666">
        <w:rPr>
          <w:bCs/>
        </w:rPr>
        <w:t xml:space="preserve"> </w:t>
      </w:r>
      <w:r>
        <w:rPr>
          <w:bCs/>
        </w:rPr>
        <w:t>essential</w:t>
      </w:r>
      <w:r w:rsidRPr="00C42666">
        <w:rPr>
          <w:bCs/>
        </w:rPr>
        <w:t xml:space="preserve"> for teachers to address feelings of fear and misconceptions to better understand the limitations of generative AI. For instance, although this technology is designed to produce convincingly natural human language, it is not flawless. (Cotton et al., 2023; Gillani, 2023; Perkins, 2019) In particular, Rudolf et al., (2023) point out that the previous free version of ChatGPT-3 could not search the web to find accurate answers to current events, as it only had access to information up until 2021. As a result, ChatGPT-3 was known to be limited in accuracy and provided incorrect information, as well as fake citations, which is especially problematic for freshmen— as they are at the initial stages of learning and could unknowingly be building on error (Malinka et al., 2023). Further, Cotton et al., (2023) and Perkins (2023) utilized ChatGPT in academic articles to illustrate the ease of using AI-generated text. Perkins specifically illustrates the issue of accuracy by using ChatGPT-3 to write a large section of his article to </w:t>
      </w:r>
      <w:r w:rsidRPr="00C42666">
        <w:rPr>
          <w:bCs/>
        </w:rPr>
        <w:lastRenderedPageBreak/>
        <w:t xml:space="preserve">show how fake entries were added at the end of each section as references, (with the caveat that users can address this by creating better outputs by correcting errors in the system). Therefore, if teachers don’t build literacy around limitations and make students aware of these flaws and begin to help guide their use, these problems will persist. </w:t>
      </w:r>
    </w:p>
    <w:p w14:paraId="7120B96E" w14:textId="3BA89DF1" w:rsidR="00035730" w:rsidRPr="00C42666" w:rsidRDefault="0063351B" w:rsidP="00A853CC">
      <w:pPr>
        <w:spacing w:line="480" w:lineRule="auto"/>
        <w:ind w:firstLine="720"/>
        <w:outlineLvl w:val="0"/>
        <w:rPr>
          <w:bCs/>
        </w:rPr>
      </w:pPr>
      <w:r>
        <w:rPr>
          <w:bCs/>
        </w:rPr>
        <w:t>A</w:t>
      </w:r>
      <w:r w:rsidR="00035730" w:rsidRPr="00C42666">
        <w:rPr>
          <w:bCs/>
        </w:rPr>
        <w:t xml:space="preserve">s these systems and others are upgraded, accuracies and capabilities will increase— as AI is quickly being implemented everywhere—making plagiarism undetectable. The challenge for higher education faculty is how difficult it can be to identify the use of ChatGPT (now Chat GPT 4), as well as other generative AI, as it not only escapes the naked eye, but can elude popular plagiarism detectors such as Turnitin (Cotton et al., 2019; Perkins et al., 2019; Malinka et al., 2023). But, if teachers want to respond to suspected misuse with detection software, they will quickly find detection software falls short. In fact, new detection software such as writer.com, </w:t>
      </w:r>
      <w:proofErr w:type="spellStart"/>
      <w:r w:rsidR="00035730" w:rsidRPr="00C42666">
        <w:rPr>
          <w:bCs/>
        </w:rPr>
        <w:t>huggingface</w:t>
      </w:r>
      <w:proofErr w:type="spellEnd"/>
      <w:r w:rsidR="00035730" w:rsidRPr="00C42666">
        <w:rPr>
          <w:bCs/>
        </w:rPr>
        <w:t xml:space="preserve">, and </w:t>
      </w:r>
      <w:proofErr w:type="spellStart"/>
      <w:r w:rsidR="00035730" w:rsidRPr="00C42666">
        <w:rPr>
          <w:bCs/>
        </w:rPr>
        <w:t>GPTZero</w:t>
      </w:r>
      <w:proofErr w:type="spellEnd"/>
      <w:r w:rsidR="00035730" w:rsidRPr="00C42666">
        <w:rPr>
          <w:bCs/>
        </w:rPr>
        <w:t xml:space="preserve">, can only “estimate the probability” of text originating from a large language model (Rudolf et al., 2023, p. 14). </w:t>
      </w:r>
      <w:r w:rsidR="002C6A77" w:rsidRPr="00C42666">
        <w:rPr>
          <w:bCs/>
        </w:rPr>
        <w:t>Estimating</w:t>
      </w:r>
      <w:r w:rsidR="00035730" w:rsidRPr="00C42666">
        <w:rPr>
          <w:bCs/>
        </w:rPr>
        <w:t xml:space="preserve"> plagiarism isn’t a surefire way to approach students with academic integrity issues, or when dealing with students and their academic misconduct, namely in strengthening trust between teachers and students. The concern for faculty now is in deciding how to best respond to plagiarism concerns, as latest updates are installed, and overall, AI capabilities grow, becoming more widely utilized— and potentially misused – by college students whose teachers have not built adequate literacy of these technologies. </w:t>
      </w:r>
    </w:p>
    <w:p w14:paraId="0F76990A" w14:textId="7E648FE6" w:rsidR="00035730" w:rsidRPr="003B1E51" w:rsidRDefault="00035730" w:rsidP="00035730">
      <w:pPr>
        <w:spacing w:line="480" w:lineRule="auto"/>
        <w:outlineLvl w:val="0"/>
        <w:rPr>
          <w:b/>
          <w:i/>
          <w:iCs/>
        </w:rPr>
      </w:pPr>
      <w:r w:rsidRPr="003B1E51">
        <w:rPr>
          <w:b/>
          <w:i/>
          <w:iCs/>
        </w:rPr>
        <w:t xml:space="preserve">Considering </w:t>
      </w:r>
      <w:r w:rsidR="008117D8">
        <w:rPr>
          <w:b/>
          <w:i/>
          <w:iCs/>
        </w:rPr>
        <w:t>L</w:t>
      </w:r>
      <w:r w:rsidRPr="003B1E51">
        <w:rPr>
          <w:b/>
          <w:i/>
          <w:iCs/>
        </w:rPr>
        <w:t>arger Reasons for Plagiarism and Outsourcing Student Work</w:t>
      </w:r>
    </w:p>
    <w:p w14:paraId="6651357C" w14:textId="77777777" w:rsidR="00574ECD" w:rsidRDefault="00035730" w:rsidP="00035730">
      <w:pPr>
        <w:spacing w:line="480" w:lineRule="auto"/>
        <w:outlineLvl w:val="0"/>
        <w:rPr>
          <w:bCs/>
        </w:rPr>
      </w:pPr>
      <w:r w:rsidRPr="00C42666">
        <w:rPr>
          <w:b/>
          <w:bCs/>
        </w:rPr>
        <w:tab/>
      </w:r>
      <w:r w:rsidRPr="00C42666">
        <w:rPr>
          <w:bCs/>
        </w:rPr>
        <w:t xml:space="preserve">Responses to the fear of plagiarism regarding using generative AI in education have also been met with some universities banning it’s use (Chan, 2023), with most of those teachers </w:t>
      </w:r>
      <w:r w:rsidRPr="00C42666">
        <w:rPr>
          <w:bCs/>
        </w:rPr>
        <w:lastRenderedPageBreak/>
        <w:t xml:space="preserve">viewing the use of generative AI as plagiarism, who may also expect their colleagues to do the same. But banning use creates a new problem for educators, as the result of policing students who are already using generative AI may lead them to further hide their use (Ibrahim et al., 2023), which still doesn’t address the larger issues behind choosing to cheat in school. </w:t>
      </w:r>
    </w:p>
    <w:p w14:paraId="7885FE75" w14:textId="77777777" w:rsidR="00574ECD" w:rsidRDefault="00035730" w:rsidP="00574ECD">
      <w:pPr>
        <w:spacing w:line="480" w:lineRule="auto"/>
        <w:ind w:firstLine="720"/>
        <w:outlineLvl w:val="0"/>
        <w:rPr>
          <w:bCs/>
        </w:rPr>
      </w:pPr>
      <w:r w:rsidRPr="00C42666">
        <w:rPr>
          <w:bCs/>
        </w:rPr>
        <w:t xml:space="preserve">The fact is, generative AI is a unique challenge to academic integrity because it is like outsourcing work to contract cheating services, where students pay someone to complete their work, but generative AI allows students to produce undetectable assignments for free (or $20 a month for a ChatGPT Pro account). However, Amigud &amp; Lancaster (2019) point out that reasons for outsourcing are nuanced and difficult to define for individuals, as they depend on how academic expectations are perceived by students and each particular threshold; where the cost of paying for someone else to do the work outweighs the benefit of doing the work themselves. (Amigud &amp; Lancaster). </w:t>
      </w:r>
    </w:p>
    <w:p w14:paraId="0A836606" w14:textId="77777777" w:rsidR="00574ECD" w:rsidRDefault="00035730" w:rsidP="00574ECD">
      <w:pPr>
        <w:spacing w:line="480" w:lineRule="auto"/>
        <w:ind w:firstLine="720"/>
        <w:outlineLvl w:val="0"/>
        <w:rPr>
          <w:bCs/>
        </w:rPr>
      </w:pPr>
      <w:r w:rsidRPr="00C42666">
        <w:rPr>
          <w:bCs/>
        </w:rPr>
        <w:t xml:space="preserve">In fact, in 2020, Amigud and Lancaster conducted a study which identified the top three </w:t>
      </w:r>
      <w:proofErr w:type="gramStart"/>
      <w:r w:rsidRPr="00C42666">
        <w:rPr>
          <w:bCs/>
        </w:rPr>
        <w:t>subjects</w:t>
      </w:r>
      <w:proofErr w:type="gramEnd"/>
      <w:r w:rsidRPr="00C42666">
        <w:rPr>
          <w:bCs/>
        </w:rPr>
        <w:t xml:space="preserve"> students paid to outsource as math, English, and statistics. Moreover, cheating in online classes compared to face-to-face classes is high (Jenkins et al., 2022; Susnjak, 2022). And Jenkins et al., found Covid increased first-time cheating instances for many due to feeling pressure, the pandemic, and because cheating provided "relief", but it is important to note that they also found that cheating starts long before college, often regarding family integrity or pressure. In fact, Amigud and Lancaster (2020) conducted a case study of Twitter reviewing contract cheating solicitations and discovered evidence of family involvement from posts indicating parents are willing to front the money for completed assignments, further complicating the issue of integrity in academics. Nonetheless, a major concern regarding contract </w:t>
      </w:r>
      <w:r w:rsidRPr="00C42666">
        <w:rPr>
          <w:bCs/>
        </w:rPr>
        <w:lastRenderedPageBreak/>
        <w:t xml:space="preserve">grading is the fact that plagiarism is tough to detect, (Amigud &amp; Lancaster, 2019) much like what is most alarming regarding new generative artificial intelligence (AI) software ChatGPT and Google’s </w:t>
      </w:r>
      <w:r>
        <w:rPr>
          <w:bCs/>
        </w:rPr>
        <w:t>Gemini</w:t>
      </w:r>
      <w:r w:rsidRPr="00C42666">
        <w:rPr>
          <w:bCs/>
        </w:rPr>
        <w:t xml:space="preserve">, along with countless other new AI tools that are more accurate and undetectable. </w:t>
      </w:r>
    </w:p>
    <w:p w14:paraId="53D9D3A6" w14:textId="477FBD06" w:rsidR="00035730" w:rsidRPr="00C42666" w:rsidRDefault="00035730" w:rsidP="00574ECD">
      <w:pPr>
        <w:spacing w:line="480" w:lineRule="auto"/>
        <w:ind w:firstLine="720"/>
        <w:outlineLvl w:val="0"/>
        <w:rPr>
          <w:bCs/>
        </w:rPr>
      </w:pPr>
      <w:r w:rsidRPr="00C42666">
        <w:rPr>
          <w:bCs/>
        </w:rPr>
        <w:t xml:space="preserve">Regardless of the kind of cheating, academic integrity in education has always been a tricky issue, and open access to generative AI makes this problem even more complicated because of the ease of access and the lack of detection. However, this does not mean all students are using these technologies to cheat, but they </w:t>
      </w:r>
      <w:r>
        <w:rPr>
          <w:bCs/>
        </w:rPr>
        <w:t>do</w:t>
      </w:r>
      <w:r w:rsidRPr="00C42666">
        <w:rPr>
          <w:bCs/>
        </w:rPr>
        <w:t xml:space="preserve"> lack the needed guidance to know what kinds of use are appropriate and why. Instead, to address misuse in more caring and holistic ways, faculty must carefully evaluate their own assumptions and beliefs regarding plagiarism to consider the potential reasons or risks behind academic integrity and generative AI. </w:t>
      </w:r>
    </w:p>
    <w:p w14:paraId="669957ED" w14:textId="77777777" w:rsidR="00035730" w:rsidRPr="003B1E51" w:rsidRDefault="00035730" w:rsidP="00035730">
      <w:pPr>
        <w:spacing w:line="480" w:lineRule="auto"/>
        <w:outlineLvl w:val="0"/>
        <w:rPr>
          <w:b/>
          <w:bCs/>
          <w:i/>
          <w:iCs/>
        </w:rPr>
      </w:pPr>
      <w:r w:rsidRPr="003B1E51">
        <w:rPr>
          <w:b/>
          <w:bCs/>
          <w:i/>
          <w:iCs/>
        </w:rPr>
        <w:t xml:space="preserve">AIED-Informed Pedagogy   </w:t>
      </w:r>
    </w:p>
    <w:p w14:paraId="32BEDFC1" w14:textId="77777777" w:rsidR="005D4E18" w:rsidRDefault="00035730" w:rsidP="00035730">
      <w:pPr>
        <w:spacing w:line="480" w:lineRule="auto"/>
        <w:ind w:firstLine="720"/>
        <w:outlineLvl w:val="0"/>
        <w:rPr>
          <w:bCs/>
        </w:rPr>
      </w:pPr>
      <w:r w:rsidRPr="00C42666">
        <w:rPr>
          <w:bCs/>
        </w:rPr>
        <w:t>The first step in creating support for faculty and students is to examine ways to address student misuse of generative AI. Since detection tools cannot be trusted, teachers must respond to the challenge of plagiarism in more comprehensive ways. Some initial ways of mitigating the risks of ChatGPT, according to Zawacki-Richter et al., (2019) is to begin with focusing on what makes the most pedagogical sense, not adding more technology for the sake of tech, especially generative AI. Instead, as Holmes et al., (2022) argue, we must adopt an ethic</w:t>
      </w:r>
      <w:r w:rsidR="002C4E29">
        <w:rPr>
          <w:bCs/>
        </w:rPr>
        <w:t xml:space="preserve">s </w:t>
      </w:r>
      <w:r w:rsidRPr="00C42666">
        <w:rPr>
          <w:bCs/>
        </w:rPr>
        <w:t xml:space="preserve">of care in discussing and training students when adopting innovative technology, and in determining guidance on the ethical use of AI applications. This means modeling appropriate use and providing class time to discuss harmful use of generative AI in education, so students are aware of the potential risks. The first place to begin determining ethical frameworks is in the research </w:t>
      </w:r>
      <w:r w:rsidRPr="00C42666">
        <w:rPr>
          <w:bCs/>
        </w:rPr>
        <w:lastRenderedPageBreak/>
        <w:t xml:space="preserve">field of AI in Education (AIED). According to Holmes et al., (2022), AI Ethics in Education (AIED) is a growing field that examines concerns and questions about the deeper ethics and implications of using AI in education related to the privacy of data and plagiarism as well as bias. Holmes et al., argue further that educators and those in the field of ethics must be proactive to ensure the best possible outcomes for incorporating AI into educational frameworks. In considering the importance of the field of AI in education (AIED), particularly related to generative AI, teachers need help understanding how to make pedagogical choices that promote ethical use so students can understand how to use technology in ethical ways, accounting for unintended consequences while also providing foundational guidance to help promote innovation rather than just precaution (Holmes et al., 2022; Malik et al., 2023). </w:t>
      </w:r>
    </w:p>
    <w:p w14:paraId="23CF0A06" w14:textId="70EB017A" w:rsidR="00035730" w:rsidRPr="00C42666" w:rsidRDefault="005D4E18" w:rsidP="00035730">
      <w:pPr>
        <w:spacing w:line="480" w:lineRule="auto"/>
        <w:ind w:firstLine="720"/>
        <w:outlineLvl w:val="0"/>
        <w:rPr>
          <w:bCs/>
        </w:rPr>
      </w:pPr>
      <w:r>
        <w:rPr>
          <w:bCs/>
        </w:rPr>
        <w:t>I</w:t>
      </w:r>
      <w:r w:rsidR="00035730" w:rsidRPr="00C42666">
        <w:rPr>
          <w:bCs/>
        </w:rPr>
        <w:t xml:space="preserve">f one of the major aims of higher education is to prepare students for the workforce, they must be trained in the classroom about how to appropriately use AI, and held accountable for their work, namely generative AI (Malik et al., 2023), which is a huge burden for teachers to carry on their own without support from the larger institution. Meanwhile, scholars are calling on faculty to define use and provide clear frameworks to navigate generative AI. While a few faculty have begun this work on their own in such ways as examining case studies, having conversations that help guide students, and even promoting and building courses on critical inquiry to highlight the implications for society (Nourbakhsh, 2021), but without clear frameworks from the AIED community, faculty need more clear support from their institutions to address these challenges and develop a community-wide approach to AIED together. </w:t>
      </w:r>
    </w:p>
    <w:p w14:paraId="33E43754" w14:textId="77777777" w:rsidR="00D1437C" w:rsidRDefault="00D1437C" w:rsidP="00035730">
      <w:pPr>
        <w:spacing w:line="480" w:lineRule="auto"/>
        <w:outlineLvl w:val="0"/>
        <w:rPr>
          <w:b/>
          <w:bCs/>
          <w:i/>
          <w:iCs/>
        </w:rPr>
      </w:pPr>
    </w:p>
    <w:p w14:paraId="7B4CD00D" w14:textId="77777777" w:rsidR="00D1437C" w:rsidRDefault="00D1437C" w:rsidP="00035730">
      <w:pPr>
        <w:spacing w:line="480" w:lineRule="auto"/>
        <w:outlineLvl w:val="0"/>
        <w:rPr>
          <w:b/>
          <w:bCs/>
          <w:i/>
          <w:iCs/>
        </w:rPr>
      </w:pPr>
    </w:p>
    <w:p w14:paraId="58C0435F" w14:textId="552B5AF2" w:rsidR="00035730" w:rsidRPr="003B1E51" w:rsidRDefault="00035730" w:rsidP="00035730">
      <w:pPr>
        <w:spacing w:line="480" w:lineRule="auto"/>
        <w:outlineLvl w:val="0"/>
        <w:rPr>
          <w:b/>
          <w:bCs/>
          <w:i/>
          <w:iCs/>
        </w:rPr>
      </w:pPr>
      <w:r w:rsidRPr="003B1E51">
        <w:rPr>
          <w:b/>
          <w:bCs/>
          <w:i/>
          <w:iCs/>
        </w:rPr>
        <w:lastRenderedPageBreak/>
        <w:t>Intertwining Theory and Practice for an Ethical Framework</w:t>
      </w:r>
    </w:p>
    <w:p w14:paraId="5E8FF3BE" w14:textId="39F434DC" w:rsidR="00574ECD" w:rsidRDefault="00035730" w:rsidP="00035730">
      <w:pPr>
        <w:spacing w:line="480" w:lineRule="auto"/>
        <w:ind w:firstLine="720"/>
        <w:outlineLvl w:val="0"/>
        <w:rPr>
          <w:bCs/>
        </w:rPr>
      </w:pPr>
      <w:r w:rsidRPr="00C42666">
        <w:rPr>
          <w:bCs/>
        </w:rPr>
        <w:t xml:space="preserve">Higher </w:t>
      </w:r>
      <w:r w:rsidR="000237CD">
        <w:rPr>
          <w:bCs/>
        </w:rPr>
        <w:t>e</w:t>
      </w:r>
      <w:r w:rsidRPr="00C42666">
        <w:rPr>
          <w:bCs/>
        </w:rPr>
        <w:t xml:space="preserve">ducation </w:t>
      </w:r>
      <w:r w:rsidR="000237CD">
        <w:rPr>
          <w:bCs/>
        </w:rPr>
        <w:t>i</w:t>
      </w:r>
      <w:r w:rsidRPr="00C42666">
        <w:rPr>
          <w:bCs/>
        </w:rPr>
        <w:t xml:space="preserve">nstitutions have started to respond by creating broad policies in the form of syllabus statements and general guidelines for AI in Education (AIED). Institutions such as MIT quickly embraced the use of generative AI and Arizona State University (ASU) (among others) have created open resources for teachers to begin learning and using AI to guide students in ethical use. In fact, Arizona State partnered with OpenAI to provide students and faculty access to the newest versions of ChatGPT with the goal to eventually create avatars to serve as study buddies and a personalized STEM tutor for students. As innovation is the chief goal of ASU, they believe providing access to the most powerful technologies will increase learning outcomes as well as creativity (Cofey, 2024). In this case, the focus on innovation provides faculty and students hands on practice to build literacy of the systems, without the fear of misuse hampering creativity, but the decision to provide access to so many students and faculty opens up questions related to data privacy and appropriate use as on the other hand, Chan (2023) notes that, “eight out of 24 universities in the prestigious UK Russel Group have declared the use of the AI bot for assignment as academic misconduct, including Oxford and Cambridge” (p.2). Nevertheless, the conversation is only beginning; and while guidelines exist for the wider topic of </w:t>
      </w:r>
      <w:r w:rsidR="00195699">
        <w:rPr>
          <w:bCs/>
        </w:rPr>
        <w:t>gen</w:t>
      </w:r>
      <w:r w:rsidRPr="00C42666">
        <w:rPr>
          <w:bCs/>
        </w:rPr>
        <w:t xml:space="preserve">AI, (i.e. UNESCO and the U.S. Department of Education, etc.) specific, or practical, frameworks for the classroom </w:t>
      </w:r>
      <w:r w:rsidR="008C55FF">
        <w:rPr>
          <w:bCs/>
        </w:rPr>
        <w:t>need to be further developed</w:t>
      </w:r>
      <w:r w:rsidRPr="00C42666">
        <w:rPr>
          <w:bCs/>
        </w:rPr>
        <w:t xml:space="preserve">, so faculty and stakeholders must decide on their own, relying on hands on experience. </w:t>
      </w:r>
    </w:p>
    <w:p w14:paraId="6E1161B9" w14:textId="29660CE7" w:rsidR="00574ECD" w:rsidRDefault="00574ECD" w:rsidP="00035730">
      <w:pPr>
        <w:spacing w:line="480" w:lineRule="auto"/>
        <w:ind w:firstLine="720"/>
        <w:outlineLvl w:val="0"/>
        <w:rPr>
          <w:bCs/>
        </w:rPr>
      </w:pPr>
      <w:r>
        <w:rPr>
          <w:bCs/>
        </w:rPr>
        <w:t>W</w:t>
      </w:r>
      <w:r w:rsidR="00035730" w:rsidRPr="00C42666">
        <w:rPr>
          <w:bCs/>
        </w:rPr>
        <w:t xml:space="preserve">hile some universities are moving faster than others, the fact remains that training teachers and students in AI means, “universities can help ensure that graduates are equipped to contribute to the development of AI and to navigate the ethical, social and economic issues that </w:t>
      </w:r>
      <w:r w:rsidR="00035730" w:rsidRPr="00C42666">
        <w:rPr>
          <w:bCs/>
        </w:rPr>
        <w:lastRenderedPageBreak/>
        <w:t xml:space="preserve">are likely to arise as AI becomes more widespread” (Chan, 2023, p. 3). As some universities race toward innovation in learning, the vast majority of teachers need support from university stakeholders, as educators lack confidence and training (and energy) in developing ethical frameworks for thinking through ethical issues for AI in education (Holmes et al., 2022). Before many teachers can effectively and ethically use AI in education, and train students on appropriate use, there needs to be an agreed-upon clear ethical framework to guide use, informed by scholarly research (Chan, 2023), but the literature on how to build and determine which ethical frameworks </w:t>
      </w:r>
      <w:r w:rsidR="00445485">
        <w:rPr>
          <w:bCs/>
        </w:rPr>
        <w:t xml:space="preserve">are best suited </w:t>
      </w:r>
      <w:r w:rsidR="00035730" w:rsidRPr="00C42666">
        <w:rPr>
          <w:bCs/>
        </w:rPr>
        <w:t>for AI</w:t>
      </w:r>
      <w:r w:rsidR="00445485">
        <w:rPr>
          <w:bCs/>
        </w:rPr>
        <w:t xml:space="preserve"> use</w:t>
      </w:r>
      <w:r w:rsidR="00035730" w:rsidRPr="00C42666">
        <w:rPr>
          <w:bCs/>
        </w:rPr>
        <w:t xml:space="preserve"> is complex. </w:t>
      </w:r>
    </w:p>
    <w:p w14:paraId="62E58061" w14:textId="41D87388" w:rsidR="00035730" w:rsidRPr="00C42666" w:rsidRDefault="00574ECD" w:rsidP="00035730">
      <w:pPr>
        <w:spacing w:line="480" w:lineRule="auto"/>
        <w:ind w:firstLine="720"/>
        <w:outlineLvl w:val="0"/>
        <w:rPr>
          <w:bCs/>
        </w:rPr>
      </w:pPr>
      <w:r>
        <w:rPr>
          <w:bCs/>
        </w:rPr>
        <w:t>S</w:t>
      </w:r>
      <w:r w:rsidR="00035730" w:rsidRPr="00C42666">
        <w:rPr>
          <w:bCs/>
        </w:rPr>
        <w:t>everal researchers have examined global AI ethical policies to determine intersections of ethical guidelines (Bleher &amp; Braun, 2023; Chan 2023; F</w:t>
      </w:r>
      <w:r w:rsidR="00035730">
        <w:rPr>
          <w:bCs/>
        </w:rPr>
        <w:t>l</w:t>
      </w:r>
      <w:r w:rsidR="00035730" w:rsidRPr="00C42666">
        <w:rPr>
          <w:bCs/>
        </w:rPr>
        <w:t xml:space="preserve">oridi &amp; Cowls 2019; Hagendorff 2020; Holmes et al., 2022; Slimi &amp; Carballido, 2023) to find that there needs to be a clear standard practice with a focus on intertwining theory and practice, determining </w:t>
      </w:r>
      <w:r w:rsidR="00035730" w:rsidRPr="00C42666">
        <w:rPr>
          <w:bCs/>
          <w:i/>
          <w:iCs/>
        </w:rPr>
        <w:t>how</w:t>
      </w:r>
      <w:r w:rsidR="00035730" w:rsidRPr="00C42666">
        <w:rPr>
          <w:bCs/>
        </w:rPr>
        <w:t xml:space="preserve"> to apply ethical theories along with the </w:t>
      </w:r>
      <w:r w:rsidR="00035730" w:rsidRPr="00C42666">
        <w:rPr>
          <w:bCs/>
          <w:i/>
          <w:iCs/>
        </w:rPr>
        <w:t>what</w:t>
      </w:r>
      <w:r w:rsidR="00035730" w:rsidRPr="00C42666">
        <w:rPr>
          <w:bCs/>
        </w:rPr>
        <w:t xml:space="preserve"> (Bleher &amp; Braun, 2023; </w:t>
      </w:r>
      <w:proofErr w:type="spellStart"/>
      <w:r w:rsidR="00035730" w:rsidRPr="00C42666">
        <w:rPr>
          <w:bCs/>
        </w:rPr>
        <w:t>Atenes</w:t>
      </w:r>
      <w:proofErr w:type="spellEnd"/>
      <w:r w:rsidR="00035730" w:rsidRPr="00C42666">
        <w:rPr>
          <w:bCs/>
        </w:rPr>
        <w:t xml:space="preserve"> et al., 2023). The conversation on ethics is slow, as alongside issues of application, is the issue of the effectiveness of ethical guidance for technology. Current research has shown that ethical codes or guidelines in the field of AI lack effectiveness in changing the behavior of professionals in the tech community</w:t>
      </w:r>
      <w:r w:rsidR="00FC46DC">
        <w:rPr>
          <w:bCs/>
        </w:rPr>
        <w:t xml:space="preserve"> because</w:t>
      </w:r>
      <w:r w:rsidR="00035730" w:rsidRPr="00C42666">
        <w:rPr>
          <w:bCs/>
        </w:rPr>
        <w:t xml:space="preserve"> engineers and developers are not yet encouraged or empowered to raise ethical concerns</w:t>
      </w:r>
      <w:r w:rsidR="00FC46DC">
        <w:rPr>
          <w:bCs/>
        </w:rPr>
        <w:t xml:space="preserve"> and perceptions of the purpose of ethics are to slow valuable research</w:t>
      </w:r>
      <w:r w:rsidR="00035730" w:rsidRPr="00C42666">
        <w:rPr>
          <w:bCs/>
        </w:rPr>
        <w:t xml:space="preserve"> </w:t>
      </w:r>
      <w:r w:rsidR="00FC46DC">
        <w:rPr>
          <w:bCs/>
        </w:rPr>
        <w:t xml:space="preserve">rather than help it </w:t>
      </w:r>
      <w:r w:rsidR="00035730" w:rsidRPr="00C42666">
        <w:rPr>
          <w:bCs/>
        </w:rPr>
        <w:t>(Hagendorff, 2020)</w:t>
      </w:r>
      <w:r w:rsidR="007F459A">
        <w:rPr>
          <w:bCs/>
        </w:rPr>
        <w:t xml:space="preserve"> as </w:t>
      </w:r>
      <w:r w:rsidR="00035730" w:rsidRPr="00C42666">
        <w:rPr>
          <w:bCs/>
        </w:rPr>
        <w:t xml:space="preserve">ethics are generally perceived as prohibitory rather than promoting self-responsibility (Hagendorff, 2020; Holmes et al., 2020), which further squashes conversation on ethical use of AI for teachers and students in an immediate sense. While institutions like Arizona State </w:t>
      </w:r>
      <w:r w:rsidR="00B82BBF">
        <w:rPr>
          <w:bCs/>
        </w:rPr>
        <w:t>have embraced genAI for</w:t>
      </w:r>
      <w:r w:rsidR="00035730" w:rsidRPr="00C42666">
        <w:rPr>
          <w:bCs/>
        </w:rPr>
        <w:t xml:space="preserve"> innovatio</w:t>
      </w:r>
      <w:r w:rsidR="00B82BBF">
        <w:rPr>
          <w:bCs/>
        </w:rPr>
        <w:t>n</w:t>
      </w:r>
      <w:r w:rsidR="00035730" w:rsidRPr="00C42666">
        <w:rPr>
          <w:bCs/>
        </w:rPr>
        <w:t xml:space="preserve">, others are still resisting </w:t>
      </w:r>
      <w:r w:rsidR="00035730" w:rsidRPr="00C42666">
        <w:rPr>
          <w:bCs/>
        </w:rPr>
        <w:lastRenderedPageBreak/>
        <w:t xml:space="preserve">technological change, with questions of ethical use stalled at the research level, leaving teachers to decide which side of the fence to be on.  </w:t>
      </w:r>
    </w:p>
    <w:p w14:paraId="197B0685" w14:textId="77777777" w:rsidR="00035730" w:rsidRPr="003B1E51" w:rsidRDefault="00035730" w:rsidP="00035730">
      <w:pPr>
        <w:spacing w:line="480" w:lineRule="auto"/>
        <w:outlineLvl w:val="0"/>
        <w:rPr>
          <w:b/>
          <w:bCs/>
          <w:i/>
          <w:iCs/>
        </w:rPr>
      </w:pPr>
      <w:r w:rsidRPr="003B1E51">
        <w:rPr>
          <w:b/>
          <w:bCs/>
          <w:i/>
          <w:iCs/>
        </w:rPr>
        <w:t>Ethical Training and Practical Frameworks for Teachers</w:t>
      </w:r>
    </w:p>
    <w:p w14:paraId="4447286C" w14:textId="24692F0E" w:rsidR="00A02FEF" w:rsidRDefault="00035730" w:rsidP="00035730">
      <w:pPr>
        <w:spacing w:line="480" w:lineRule="auto"/>
        <w:ind w:firstLine="720"/>
        <w:outlineLvl w:val="0"/>
        <w:rPr>
          <w:bCs/>
        </w:rPr>
      </w:pPr>
      <w:r w:rsidRPr="00C42666">
        <w:rPr>
          <w:bCs/>
        </w:rPr>
        <w:t>As mentioned previously, the need for ethical training is complicated further by the widespread public use of AI, including in education, challenging teachers to determine best practices for use in the classroom— now. However, the pace is further slowed as researchers recommend ethical training starts earlier, beginning in the form of data ethics, at the engineering level, as systems are being built then followed up with data ethics at the corresponding levels of development</w:t>
      </w:r>
      <w:r w:rsidR="00A02FEF">
        <w:rPr>
          <w:bCs/>
        </w:rPr>
        <w:t>. I</w:t>
      </w:r>
      <w:r w:rsidR="00A02FEF" w:rsidRPr="00C42666">
        <w:rPr>
          <w:bCs/>
        </w:rPr>
        <w:t>nstead,</w:t>
      </w:r>
      <w:r w:rsidR="00A02FEF">
        <w:rPr>
          <w:bCs/>
        </w:rPr>
        <w:t xml:space="preserve"> by intwining the theory and practice of AI ethics and embedded ethics such as hiring ethicists to integrate into AI engineering teams</w:t>
      </w:r>
      <w:r w:rsidRPr="00C42666">
        <w:rPr>
          <w:bCs/>
        </w:rPr>
        <w:t xml:space="preserve"> (Bleher &amp; Braun 2023; Floridi et al., 2018). Moreover, scholars in the field of data ethics argue ethical training for AI should be brought to a macro-ethic level, which will aid in avoiding simplistic generalized approaches</w:t>
      </w:r>
      <w:r w:rsidR="00445485">
        <w:rPr>
          <w:bCs/>
        </w:rPr>
        <w:t xml:space="preserve">, </w:t>
      </w:r>
      <w:r w:rsidR="00A02FEF">
        <w:rPr>
          <w:bCs/>
        </w:rPr>
        <w:t>where “where everybody’s problem becomes nobody’s responsibility” which do</w:t>
      </w:r>
      <w:r w:rsidR="00817C37">
        <w:rPr>
          <w:bCs/>
        </w:rPr>
        <w:t xml:space="preserve"> not</w:t>
      </w:r>
      <w:r w:rsidR="00445485">
        <w:rPr>
          <w:bCs/>
        </w:rPr>
        <w:t xml:space="preserve"> investigate the larger implications behind data training.</w:t>
      </w:r>
      <w:r w:rsidR="00A02FEF">
        <w:rPr>
          <w:bCs/>
        </w:rPr>
        <w:t xml:space="preserve"> </w:t>
      </w:r>
      <w:r w:rsidR="00802152">
        <w:rPr>
          <w:bCs/>
        </w:rPr>
        <w:t>Instead,</w:t>
      </w:r>
      <w:r w:rsidR="00A02FEF">
        <w:rPr>
          <w:bCs/>
        </w:rPr>
        <w:t xml:space="preserve"> </w:t>
      </w:r>
      <w:r w:rsidR="00445485">
        <w:rPr>
          <w:bCs/>
        </w:rPr>
        <w:t>ethics should</w:t>
      </w:r>
      <w:r w:rsidRPr="00C42666">
        <w:rPr>
          <w:bCs/>
        </w:rPr>
        <w:t xml:space="preserve"> assess the implications and applications of data science for society as a whole </w:t>
      </w:r>
      <w:r w:rsidR="00A02FEF">
        <w:rPr>
          <w:bCs/>
        </w:rPr>
        <w:t>by</w:t>
      </w:r>
      <w:r w:rsidRPr="00C42666">
        <w:rPr>
          <w:bCs/>
        </w:rPr>
        <w:t xml:space="preserve"> assigning moral responsibility to all parties</w:t>
      </w:r>
      <w:r w:rsidR="00A02FEF">
        <w:rPr>
          <w:bCs/>
        </w:rPr>
        <w:t xml:space="preserve"> by shifting the focus from agent-oriented ethics, which just cares for the individual, to a patient-oriented ethics, or the well-being of the whole system </w:t>
      </w:r>
      <w:r w:rsidRPr="00C42666">
        <w:rPr>
          <w:bCs/>
        </w:rPr>
        <w:t>(Floridi, 2016</w:t>
      </w:r>
      <w:r w:rsidR="00A02FEF">
        <w:rPr>
          <w:bCs/>
        </w:rPr>
        <w:t xml:space="preserve">). </w:t>
      </w:r>
    </w:p>
    <w:p w14:paraId="286E6AA0" w14:textId="77777777" w:rsidR="00802152" w:rsidRDefault="00A02FEF" w:rsidP="00035730">
      <w:pPr>
        <w:spacing w:line="480" w:lineRule="auto"/>
        <w:ind w:firstLine="720"/>
        <w:outlineLvl w:val="0"/>
        <w:rPr>
          <w:bCs/>
        </w:rPr>
      </w:pPr>
      <w:r>
        <w:rPr>
          <w:bCs/>
        </w:rPr>
        <w:t>Related more directly to context of care</w:t>
      </w:r>
      <w:r w:rsidR="008F4B2C">
        <w:rPr>
          <w:bCs/>
        </w:rPr>
        <w:t xml:space="preserve"> and development of holistic and effective ethical approaches to AI</w:t>
      </w:r>
      <w:r>
        <w:rPr>
          <w:bCs/>
        </w:rPr>
        <w:t xml:space="preserve">, </w:t>
      </w:r>
      <w:r w:rsidRPr="00C42666">
        <w:rPr>
          <w:bCs/>
        </w:rPr>
        <w:t xml:space="preserve">Hagendorff, </w:t>
      </w:r>
      <w:r>
        <w:rPr>
          <w:bCs/>
        </w:rPr>
        <w:t>(</w:t>
      </w:r>
      <w:r w:rsidRPr="00C42666">
        <w:rPr>
          <w:bCs/>
        </w:rPr>
        <w:t>2020</w:t>
      </w:r>
      <w:r>
        <w:rPr>
          <w:bCs/>
        </w:rPr>
        <w:t>) criticizes the lack of diversity in the field of artificial intelligence due to ethical guidelines develop</w:t>
      </w:r>
      <w:r w:rsidR="008F4B2C">
        <w:rPr>
          <w:bCs/>
        </w:rPr>
        <w:t>ment</w:t>
      </w:r>
      <w:r>
        <w:rPr>
          <w:bCs/>
        </w:rPr>
        <w:t xml:space="preserve"> by a “relatively small group of predominately white men… [who] determine how AI systems are designed, [and] for what purposes they are </w:t>
      </w:r>
      <w:proofErr w:type="gramStart"/>
      <w:r>
        <w:rPr>
          <w:bCs/>
        </w:rPr>
        <w:t>optimized..</w:t>
      </w:r>
      <w:proofErr w:type="gramEnd"/>
      <w:r>
        <w:rPr>
          <w:bCs/>
        </w:rPr>
        <w:t xml:space="preserve">” </w:t>
      </w:r>
      <w:r w:rsidR="00802152">
        <w:rPr>
          <w:bCs/>
        </w:rPr>
        <w:t xml:space="preserve">(p.103) </w:t>
      </w:r>
      <w:r w:rsidR="008F4B2C">
        <w:rPr>
          <w:bCs/>
        </w:rPr>
        <w:t xml:space="preserve">which </w:t>
      </w:r>
      <w:r>
        <w:rPr>
          <w:bCs/>
        </w:rPr>
        <w:t xml:space="preserve">tend to focus on accountability, fairness and privacy to find solutions </w:t>
      </w:r>
      <w:r>
        <w:rPr>
          <w:bCs/>
        </w:rPr>
        <w:lastRenderedPageBreak/>
        <w:t>for technical problems. Findings from 22 of the major guidelines for AI ethics were that there are almost no guidelines that consider “AI in contexts of care, nurture, help, welfare and social responsibility or ecological networks”</w:t>
      </w:r>
      <w:r w:rsidR="00802152">
        <w:rPr>
          <w:bCs/>
        </w:rPr>
        <w:t xml:space="preserve"> (p. 103)</w:t>
      </w:r>
      <w:r>
        <w:rPr>
          <w:bCs/>
        </w:rPr>
        <w:t>. Instead, current guidelines are often isolated, not in relationship with the wider system. Thus, examining the wider contexts and relationships of AI technologies is essential for building useful and effective ethical models</w:t>
      </w:r>
      <w:r w:rsidR="008F4B2C">
        <w:rPr>
          <w:bCs/>
        </w:rPr>
        <w:t xml:space="preserve">. These findings can help educators think more carefully about how to talk about the implications of generative AI technology for society rather than focusing on a list of dos and don’ts. </w:t>
      </w:r>
    </w:p>
    <w:p w14:paraId="1A5CB9D5" w14:textId="3B7FE02E" w:rsidR="00A02FEF" w:rsidRDefault="00035730" w:rsidP="00035730">
      <w:pPr>
        <w:spacing w:line="480" w:lineRule="auto"/>
        <w:ind w:firstLine="720"/>
        <w:outlineLvl w:val="0"/>
        <w:rPr>
          <w:bCs/>
        </w:rPr>
      </w:pPr>
      <w:r w:rsidRPr="00C42666">
        <w:rPr>
          <w:bCs/>
        </w:rPr>
        <w:t xml:space="preserve">Floridi &amp; Taddeo, </w:t>
      </w:r>
      <w:r w:rsidR="008F4B2C">
        <w:rPr>
          <w:bCs/>
        </w:rPr>
        <w:t>(</w:t>
      </w:r>
      <w:r w:rsidRPr="00C42666">
        <w:rPr>
          <w:bCs/>
        </w:rPr>
        <w:t>2016</w:t>
      </w:r>
      <w:r w:rsidR="008F4B2C">
        <w:rPr>
          <w:bCs/>
        </w:rPr>
        <w:t>)</w:t>
      </w:r>
      <w:r w:rsidR="00A02FEF">
        <w:rPr>
          <w:bCs/>
        </w:rPr>
        <w:t xml:space="preserve"> advocate for data ethics which start at the beginning of the training process to help study and evaluate moral problems</w:t>
      </w:r>
      <w:r w:rsidRPr="00C42666">
        <w:rPr>
          <w:bCs/>
        </w:rPr>
        <w:t>.</w:t>
      </w:r>
      <w:r w:rsidR="00A02FEF">
        <w:rPr>
          <w:bCs/>
        </w:rPr>
        <w:t xml:space="preserve"> Determining ethical approaches which consider the potential harms to the community are important in adoption into educational approaches.</w:t>
      </w:r>
      <w:r w:rsidRPr="00C42666">
        <w:rPr>
          <w:bCs/>
        </w:rPr>
        <w:t xml:space="preserve"> Further, to best situate the ethical use of AI for the good of society, a more human-centered theory is needed, such as care ethic</w:t>
      </w:r>
      <w:r w:rsidR="002C4E29">
        <w:rPr>
          <w:bCs/>
        </w:rPr>
        <w:t>s</w:t>
      </w:r>
      <w:r w:rsidRPr="00C42666">
        <w:rPr>
          <w:bCs/>
        </w:rPr>
        <w:t>, to help build a comprehensive set of guidelines that fundamentally include contextualizing situations that are sensitive to diverse users and situations and avoids check box lists which don’t account for the nuances involved in using AI technology, especially in the classroom (</w:t>
      </w:r>
      <w:proofErr w:type="spellStart"/>
      <w:r w:rsidRPr="00C42666">
        <w:rPr>
          <w:bCs/>
        </w:rPr>
        <w:t>Atenes</w:t>
      </w:r>
      <w:proofErr w:type="spellEnd"/>
      <w:r w:rsidRPr="00C42666">
        <w:rPr>
          <w:bCs/>
        </w:rPr>
        <w:t xml:space="preserve"> et al., 2023; Hagendorff, 2020). </w:t>
      </w:r>
    </w:p>
    <w:p w14:paraId="1FB5EAC5" w14:textId="772B1C99" w:rsidR="00035730" w:rsidRPr="00C42666" w:rsidRDefault="00035730" w:rsidP="00035730">
      <w:pPr>
        <w:spacing w:line="480" w:lineRule="auto"/>
        <w:ind w:firstLine="720"/>
        <w:outlineLvl w:val="0"/>
        <w:rPr>
          <w:bCs/>
        </w:rPr>
      </w:pPr>
      <w:r w:rsidRPr="00C42666">
        <w:rPr>
          <w:bCs/>
        </w:rPr>
        <w:t xml:space="preserve">In terms of </w:t>
      </w:r>
      <w:r w:rsidR="008F4B2C">
        <w:rPr>
          <w:bCs/>
        </w:rPr>
        <w:t xml:space="preserve">specific </w:t>
      </w:r>
      <w:r w:rsidRPr="00C42666">
        <w:rPr>
          <w:bCs/>
        </w:rPr>
        <w:t>education</w:t>
      </w:r>
      <w:r w:rsidR="005E4F94">
        <w:rPr>
          <w:bCs/>
        </w:rPr>
        <w:t xml:space="preserve"> recommendations</w:t>
      </w:r>
      <w:r w:rsidRPr="00C42666">
        <w:rPr>
          <w:bCs/>
        </w:rPr>
        <w:t xml:space="preserve">, as mentioned, the US Department of Education published guidelines on educational technology and AI advising both teachers and students to maintain ‘human in the loop’ with teachers and students governing all AI tech use, as well as a variety of other considerations related to data and privacy, bias, transparency, and explainability (U.S. Department of Education, 2023). However, like many of the global guidelines on AI, </w:t>
      </w:r>
      <w:r w:rsidR="005E4F94">
        <w:rPr>
          <w:bCs/>
        </w:rPr>
        <w:t>suggestions</w:t>
      </w:r>
      <w:r w:rsidRPr="00C42666">
        <w:rPr>
          <w:bCs/>
        </w:rPr>
        <w:t xml:space="preserve"> are too broad and need to be both contextualized and translated for the classroom, which adds to the lack of preparation, further challenging higher education </w:t>
      </w:r>
      <w:r w:rsidRPr="00C42666">
        <w:rPr>
          <w:bCs/>
        </w:rPr>
        <w:lastRenderedPageBreak/>
        <w:t xml:space="preserve">teachers to decide how to respond.  While some higher education institutions are beginning this work, there is still not a universal framework </w:t>
      </w:r>
      <w:r w:rsidR="007E1D0A">
        <w:rPr>
          <w:bCs/>
        </w:rPr>
        <w:t>or</w:t>
      </w:r>
      <w:r w:rsidRPr="00C42666">
        <w:rPr>
          <w:bCs/>
        </w:rPr>
        <w:t xml:space="preserve"> guide for educators and student use. The question remains, should teachers move ahead by building literacy based on practical use, or do they wait for the scholarly research community to weigh in? </w:t>
      </w:r>
      <w:r w:rsidR="00C16AE3">
        <w:rPr>
          <w:bCs/>
        </w:rPr>
        <w:t xml:space="preserve">From findings in this </w:t>
      </w:r>
      <w:r w:rsidR="00244CFB">
        <w:rPr>
          <w:bCs/>
        </w:rPr>
        <w:t>study,</w:t>
      </w:r>
      <w:r w:rsidR="00C16AE3">
        <w:rPr>
          <w:bCs/>
        </w:rPr>
        <w:t xml:space="preserve"> it is clear teachers and educators cannot wait for stakeholders</w:t>
      </w:r>
      <w:r w:rsidR="00244CFB">
        <w:rPr>
          <w:bCs/>
        </w:rPr>
        <w:t>.</w:t>
      </w:r>
      <w:r w:rsidR="00C16AE3">
        <w:rPr>
          <w:bCs/>
        </w:rPr>
        <w:t xml:space="preserve"> </w:t>
      </w:r>
      <w:r w:rsidR="00244CFB">
        <w:rPr>
          <w:bCs/>
        </w:rPr>
        <w:t>Educators</w:t>
      </w:r>
      <w:r w:rsidR="00C16AE3">
        <w:rPr>
          <w:bCs/>
        </w:rPr>
        <w:t xml:space="preserve"> must </w:t>
      </w:r>
      <w:r w:rsidR="00244CFB">
        <w:rPr>
          <w:bCs/>
        </w:rPr>
        <w:t xml:space="preserve">work together to develop guidance that </w:t>
      </w:r>
      <w:r w:rsidR="00D64CDB">
        <w:rPr>
          <w:bCs/>
        </w:rPr>
        <w:t>includes</w:t>
      </w:r>
      <w:r w:rsidR="005C3B3A">
        <w:rPr>
          <w:bCs/>
        </w:rPr>
        <w:t xml:space="preserve"> </w:t>
      </w:r>
      <w:r w:rsidR="00D64CDB">
        <w:rPr>
          <w:bCs/>
        </w:rPr>
        <w:t xml:space="preserve">a </w:t>
      </w:r>
      <w:r w:rsidR="00C16AE3">
        <w:rPr>
          <w:bCs/>
        </w:rPr>
        <w:t>car</w:t>
      </w:r>
      <w:r w:rsidR="00D64CDB">
        <w:rPr>
          <w:bCs/>
        </w:rPr>
        <w:t>ing approach</w:t>
      </w:r>
      <w:r w:rsidR="00C16AE3">
        <w:rPr>
          <w:bCs/>
        </w:rPr>
        <w:t xml:space="preserve"> for students </w:t>
      </w:r>
      <w:r w:rsidR="00244CFB">
        <w:rPr>
          <w:bCs/>
        </w:rPr>
        <w:t xml:space="preserve">which </w:t>
      </w:r>
      <w:r w:rsidR="00C16AE3">
        <w:rPr>
          <w:bCs/>
        </w:rPr>
        <w:t xml:space="preserve">clearly outlines ethical </w:t>
      </w:r>
      <w:r w:rsidR="00244CFB">
        <w:rPr>
          <w:bCs/>
        </w:rPr>
        <w:t xml:space="preserve">guidelines </w:t>
      </w:r>
      <w:r w:rsidR="00C16AE3">
        <w:rPr>
          <w:bCs/>
        </w:rPr>
        <w:t xml:space="preserve">to help mitigate </w:t>
      </w:r>
      <w:r w:rsidR="00A230B2">
        <w:rPr>
          <w:bCs/>
        </w:rPr>
        <w:t xml:space="preserve">potential </w:t>
      </w:r>
      <w:r w:rsidR="00C16AE3">
        <w:rPr>
          <w:bCs/>
        </w:rPr>
        <w:t>harm</w:t>
      </w:r>
      <w:r w:rsidR="00A230B2">
        <w:rPr>
          <w:bCs/>
        </w:rPr>
        <w:t>s</w:t>
      </w:r>
      <w:r w:rsidR="00C16AE3">
        <w:rPr>
          <w:bCs/>
        </w:rPr>
        <w:t xml:space="preserve"> now. </w:t>
      </w:r>
    </w:p>
    <w:p w14:paraId="20FC41DD" w14:textId="161B155A" w:rsidR="00035730" w:rsidRPr="003B1E51" w:rsidRDefault="00395E84" w:rsidP="00035730">
      <w:pPr>
        <w:spacing w:line="480" w:lineRule="auto"/>
        <w:outlineLvl w:val="0"/>
        <w:rPr>
          <w:b/>
          <w:bCs/>
          <w:i/>
          <w:iCs/>
        </w:rPr>
      </w:pPr>
      <w:r>
        <w:rPr>
          <w:b/>
          <w:bCs/>
          <w:i/>
          <w:iCs/>
        </w:rPr>
        <w:t xml:space="preserve">Lack of </w:t>
      </w:r>
      <w:r w:rsidR="00E84F51">
        <w:rPr>
          <w:b/>
          <w:bCs/>
          <w:i/>
          <w:iCs/>
        </w:rPr>
        <w:t xml:space="preserve">Collaboration with Stakeholders </w:t>
      </w:r>
    </w:p>
    <w:p w14:paraId="3B94FAB2" w14:textId="68C6A3A6" w:rsidR="005A0B52" w:rsidRDefault="00035730" w:rsidP="00035730">
      <w:pPr>
        <w:spacing w:line="480" w:lineRule="auto"/>
        <w:ind w:firstLine="720"/>
        <w:outlineLvl w:val="0"/>
        <w:rPr>
          <w:bCs/>
        </w:rPr>
      </w:pPr>
      <w:r w:rsidRPr="00C42666">
        <w:rPr>
          <w:bCs/>
        </w:rPr>
        <w:t xml:space="preserve">Collaboration is key in higher education and determining a comprehensive and practical AI policy presents yet another challenge for any one person, or institution, thus more support is needed to develop a long-term plan for addressing ethical use in the classroom, as educators cannot do this alone. Instead, </w:t>
      </w:r>
      <w:r w:rsidR="004E10B5">
        <w:rPr>
          <w:bCs/>
        </w:rPr>
        <w:t xml:space="preserve">scholars suggest </w:t>
      </w:r>
      <w:r w:rsidRPr="00C42666">
        <w:rPr>
          <w:bCs/>
        </w:rPr>
        <w:t xml:space="preserve">a multistakeholder approach is needed, which should include developers, policymakers, administrators, teachers, and scholars, etc. to help develop and design AI for good at all levels (Floridi et al., 2018; </w:t>
      </w:r>
      <w:proofErr w:type="spellStart"/>
      <w:r w:rsidRPr="00C42666">
        <w:rPr>
          <w:bCs/>
        </w:rPr>
        <w:t>Bryd</w:t>
      </w:r>
      <w:proofErr w:type="spellEnd"/>
      <w:r w:rsidRPr="00C42666">
        <w:rPr>
          <w:bCs/>
        </w:rPr>
        <w:t xml:space="preserve"> &amp; Flores, 2023; Chan, 2023; Holmes et al., 2022; Slimi &amp; Carballido, 2023). Moreover, since AI technology is constantly changing, frameworks must also be flexible so ethical guidelines can grow with innovations and the variety of situations/contexts (Floridi et al., 2018; </w:t>
      </w:r>
      <w:proofErr w:type="spellStart"/>
      <w:r w:rsidRPr="00C42666">
        <w:rPr>
          <w:bCs/>
        </w:rPr>
        <w:t>Atenes</w:t>
      </w:r>
      <w:proofErr w:type="spellEnd"/>
      <w:r w:rsidRPr="00C42666">
        <w:rPr>
          <w:bCs/>
        </w:rPr>
        <w:t xml:space="preserve"> et al., 2023; Holmes et al., 2022; Chan, 2023). </w:t>
      </w:r>
    </w:p>
    <w:p w14:paraId="08777AE7" w14:textId="038A48AB" w:rsidR="00035730" w:rsidRDefault="00380981" w:rsidP="00035730">
      <w:pPr>
        <w:spacing w:line="480" w:lineRule="auto"/>
        <w:ind w:firstLine="720"/>
        <w:outlineLvl w:val="0"/>
        <w:rPr>
          <w:bCs/>
        </w:rPr>
      </w:pPr>
      <w:r>
        <w:rPr>
          <w:bCs/>
        </w:rPr>
        <w:t>R</w:t>
      </w:r>
      <w:r w:rsidR="00035730" w:rsidRPr="00C42666">
        <w:rPr>
          <w:bCs/>
        </w:rPr>
        <w:t>esearchers of AIED are being called on to play a more active role in helping build national policy</w:t>
      </w:r>
      <w:r>
        <w:rPr>
          <w:bCs/>
        </w:rPr>
        <w:t xml:space="preserve"> by</w:t>
      </w:r>
      <w:r w:rsidR="00035730" w:rsidRPr="00C42666">
        <w:rPr>
          <w:bCs/>
        </w:rPr>
        <w:t xml:space="preserve"> mak</w:t>
      </w:r>
      <w:r>
        <w:rPr>
          <w:bCs/>
        </w:rPr>
        <w:t>ing</w:t>
      </w:r>
      <w:r w:rsidR="00035730" w:rsidRPr="00C42666">
        <w:rPr>
          <w:bCs/>
        </w:rPr>
        <w:t xml:space="preserve"> their findings relevant, clear, and accessible for both policymakers and teachers to use, which will foster relationships with policymakers to help build useful frameworks. As noted by Chan (2023), previous AI education policies didn’t anticipate the </w:t>
      </w:r>
      <w:r w:rsidR="00035730" w:rsidRPr="00C42666">
        <w:rPr>
          <w:bCs/>
        </w:rPr>
        <w:lastRenderedPageBreak/>
        <w:t xml:space="preserve">increasing advancements and growing capability of text based ChatGPT 3.5 and 4. The field is now playing catch up, leaving teachers unprepared to have ethical conversations on how to use AI in the classroom. AIED researchers can help most by finding ways to increase engagement with policymakers to shape regulation and policy discourse around ethics in AIED (Schiff, 2022) and help educators by clearly translating theory into practice, once they’ve determined what this looks like. </w:t>
      </w:r>
      <w:r w:rsidR="00445A62">
        <w:rPr>
          <w:bCs/>
        </w:rPr>
        <w:t xml:space="preserve">In the meantime, faculty need to work together to develop </w:t>
      </w:r>
      <w:r w:rsidR="004E10B5">
        <w:rPr>
          <w:bCs/>
        </w:rPr>
        <w:t xml:space="preserve">resilience in responding with </w:t>
      </w:r>
      <w:r w:rsidR="00445A62">
        <w:rPr>
          <w:bCs/>
        </w:rPr>
        <w:t xml:space="preserve">practical and ethical resources for the classroom </w:t>
      </w:r>
      <w:r w:rsidR="0003580C">
        <w:rPr>
          <w:bCs/>
        </w:rPr>
        <w:t xml:space="preserve">by collaborating with one another </w:t>
      </w:r>
      <w:r w:rsidR="00445A62">
        <w:rPr>
          <w:bCs/>
        </w:rPr>
        <w:t xml:space="preserve">until scholarship can catch up.  </w:t>
      </w:r>
    </w:p>
    <w:p w14:paraId="67E31F76" w14:textId="77777777" w:rsidR="001D7A74" w:rsidRPr="004E10B5" w:rsidRDefault="001D7A74" w:rsidP="001D7A74">
      <w:pPr>
        <w:spacing w:line="480" w:lineRule="auto"/>
        <w:outlineLvl w:val="0"/>
        <w:rPr>
          <w:b/>
          <w:i/>
          <w:iCs/>
        </w:rPr>
      </w:pPr>
      <w:r w:rsidRPr="004E10B5">
        <w:rPr>
          <w:b/>
          <w:i/>
          <w:iCs/>
        </w:rPr>
        <w:t xml:space="preserve">Resilience in </w:t>
      </w:r>
      <w:r>
        <w:rPr>
          <w:b/>
          <w:i/>
          <w:iCs/>
        </w:rPr>
        <w:t>Higher Education T</w:t>
      </w:r>
      <w:r w:rsidRPr="004E10B5">
        <w:rPr>
          <w:b/>
          <w:i/>
          <w:iCs/>
        </w:rPr>
        <w:t>eachers</w:t>
      </w:r>
    </w:p>
    <w:p w14:paraId="0991F795" w14:textId="0F8B56BC" w:rsidR="004E10B5" w:rsidRPr="004E10B5" w:rsidRDefault="00507CF9" w:rsidP="004E10B5">
      <w:pPr>
        <w:spacing w:line="480" w:lineRule="auto"/>
        <w:ind w:firstLine="720"/>
        <w:outlineLvl w:val="0"/>
        <w:rPr>
          <w:bCs/>
        </w:rPr>
      </w:pPr>
      <w:r>
        <w:rPr>
          <w:bCs/>
        </w:rPr>
        <w:t xml:space="preserve">Recent </w:t>
      </w:r>
      <w:r w:rsidR="00074F5E">
        <w:rPr>
          <w:bCs/>
        </w:rPr>
        <w:t>s</w:t>
      </w:r>
      <w:r w:rsidR="004E10B5" w:rsidRPr="004E10B5">
        <w:rPr>
          <w:bCs/>
        </w:rPr>
        <w:t xml:space="preserve">tudies on teacher resilience note that </w:t>
      </w:r>
      <w:r>
        <w:rPr>
          <w:bCs/>
        </w:rPr>
        <w:t>the topic</w:t>
      </w:r>
      <w:r w:rsidR="004E10B5" w:rsidRPr="004E10B5">
        <w:rPr>
          <w:bCs/>
        </w:rPr>
        <w:t xml:space="preserve"> has been largely neglected in scholarship until the last decade. Attention </w:t>
      </w:r>
      <w:r>
        <w:rPr>
          <w:bCs/>
        </w:rPr>
        <w:t xml:space="preserve">has been paid </w:t>
      </w:r>
      <w:r w:rsidR="004E10B5" w:rsidRPr="004E10B5">
        <w:rPr>
          <w:bCs/>
        </w:rPr>
        <w:t>to addressing the needs of students overshadow</w:t>
      </w:r>
      <w:r w:rsidR="009E7863">
        <w:rPr>
          <w:bCs/>
        </w:rPr>
        <w:t>ing</w:t>
      </w:r>
      <w:r w:rsidR="004E10B5" w:rsidRPr="004E10B5">
        <w:rPr>
          <w:bCs/>
        </w:rPr>
        <w:t xml:space="preserve"> the importance of resilience in teachers, namely related to the pandemic. (</w:t>
      </w:r>
      <w:r w:rsidR="00BD3A6F">
        <w:rPr>
          <w:bCs/>
        </w:rPr>
        <w:t>D</w:t>
      </w:r>
      <w:r w:rsidR="004E10B5" w:rsidRPr="004E10B5">
        <w:rPr>
          <w:bCs/>
        </w:rPr>
        <w:t xml:space="preserve">e </w:t>
      </w:r>
      <w:r w:rsidR="0064018A">
        <w:rPr>
          <w:bCs/>
        </w:rPr>
        <w:t>l</w:t>
      </w:r>
      <w:r w:rsidR="004E10B5" w:rsidRPr="004E10B5">
        <w:rPr>
          <w:bCs/>
        </w:rPr>
        <w:t>os Reyes et al</w:t>
      </w:r>
      <w:r w:rsidR="00BD3A6F">
        <w:rPr>
          <w:bCs/>
        </w:rPr>
        <w:t>.</w:t>
      </w:r>
      <w:r w:rsidR="004E10B5" w:rsidRPr="004E10B5">
        <w:rPr>
          <w:bCs/>
        </w:rPr>
        <w:t>, 2022)</w:t>
      </w:r>
      <w:r>
        <w:rPr>
          <w:bCs/>
        </w:rPr>
        <w:t>.</w:t>
      </w:r>
      <w:r w:rsidR="004E10B5" w:rsidRPr="004E10B5">
        <w:rPr>
          <w:bCs/>
        </w:rPr>
        <w:t xml:space="preserve"> The recent impacts of the C</w:t>
      </w:r>
      <w:r w:rsidR="0031674C">
        <w:rPr>
          <w:bCs/>
        </w:rPr>
        <w:t>ovid</w:t>
      </w:r>
      <w:r w:rsidR="004E10B5" w:rsidRPr="004E10B5">
        <w:rPr>
          <w:bCs/>
        </w:rPr>
        <w:t xml:space="preserve"> pandemic on individuals and institutions has</w:t>
      </w:r>
      <w:r>
        <w:rPr>
          <w:bCs/>
        </w:rPr>
        <w:t xml:space="preserve"> highlighted</w:t>
      </w:r>
      <w:r w:rsidR="004E10B5" w:rsidRPr="004E10B5">
        <w:rPr>
          <w:bCs/>
        </w:rPr>
        <w:t xml:space="preserve"> the need for increased teacher resilience. Prior to the pandemic, research focused on factors that contributed to teacher attrition and burnout such as unmanageable workloads, feeling pressure and stress to achieve expectations</w:t>
      </w:r>
      <w:r w:rsidR="0064018A">
        <w:rPr>
          <w:bCs/>
        </w:rPr>
        <w:t xml:space="preserve"> and issues due to</w:t>
      </w:r>
      <w:r w:rsidR="004E10B5" w:rsidRPr="004E10B5">
        <w:rPr>
          <w:bCs/>
        </w:rPr>
        <w:t xml:space="preserve"> bureaucracy, etc. resulting in decreased wellbeing and health as well as job performance (Ainsworth &amp; Oldfield, 2019) Further, early work primarily studied resilience in children, or the individual, as the capacity to overcome adversity</w:t>
      </w:r>
      <w:r w:rsidR="0064018A">
        <w:rPr>
          <w:bCs/>
        </w:rPr>
        <w:t>,</w:t>
      </w:r>
      <w:r>
        <w:rPr>
          <w:bCs/>
        </w:rPr>
        <w:t xml:space="preserve"> </w:t>
      </w:r>
      <w:r w:rsidR="00E8552E">
        <w:rPr>
          <w:bCs/>
        </w:rPr>
        <w:t>resulting in</w:t>
      </w:r>
      <w:r>
        <w:rPr>
          <w:bCs/>
        </w:rPr>
        <w:t xml:space="preserve"> a lack of consensus on a</w:t>
      </w:r>
      <w:r w:rsidRPr="004E10B5">
        <w:rPr>
          <w:bCs/>
        </w:rPr>
        <w:t xml:space="preserve"> definition of resilience related to teachers</w:t>
      </w:r>
      <w:r w:rsidR="004E10B5" w:rsidRPr="004E10B5">
        <w:rPr>
          <w:bCs/>
        </w:rPr>
        <w:t xml:space="preserve"> (Masten et al</w:t>
      </w:r>
      <w:r w:rsidR="006A7B51">
        <w:rPr>
          <w:bCs/>
        </w:rPr>
        <w:t>.</w:t>
      </w:r>
      <w:r w:rsidR="004E10B5" w:rsidRPr="004E10B5">
        <w:rPr>
          <w:bCs/>
        </w:rPr>
        <w:t xml:space="preserve">, 1990). </w:t>
      </w:r>
    </w:p>
    <w:p w14:paraId="3A01DE78" w14:textId="4597D6E6" w:rsidR="0031674C" w:rsidRPr="004E10B5" w:rsidRDefault="0031674C" w:rsidP="0031674C">
      <w:pPr>
        <w:spacing w:line="480" w:lineRule="auto"/>
        <w:ind w:firstLine="720"/>
        <w:outlineLvl w:val="0"/>
        <w:rPr>
          <w:bCs/>
        </w:rPr>
      </w:pPr>
      <w:r>
        <w:rPr>
          <w:bCs/>
        </w:rPr>
        <w:t xml:space="preserve">Issues faced by teachers during Covid brought light to the </w:t>
      </w:r>
      <w:r w:rsidR="009E7863">
        <w:rPr>
          <w:bCs/>
        </w:rPr>
        <w:t xml:space="preserve">already existing </w:t>
      </w:r>
      <w:r>
        <w:rPr>
          <w:bCs/>
        </w:rPr>
        <w:t>fact that t</w:t>
      </w:r>
      <w:r w:rsidR="004E10B5" w:rsidRPr="004E10B5">
        <w:rPr>
          <w:bCs/>
        </w:rPr>
        <w:t xml:space="preserve">eaching </w:t>
      </w:r>
      <w:r>
        <w:rPr>
          <w:bCs/>
        </w:rPr>
        <w:t>is</w:t>
      </w:r>
      <w:r w:rsidR="004E10B5" w:rsidRPr="004E10B5">
        <w:rPr>
          <w:bCs/>
        </w:rPr>
        <w:t xml:space="preserve"> </w:t>
      </w:r>
      <w:r w:rsidR="00FB4E05">
        <w:rPr>
          <w:bCs/>
        </w:rPr>
        <w:t>considered a</w:t>
      </w:r>
      <w:r w:rsidR="004E10B5" w:rsidRPr="004E10B5">
        <w:rPr>
          <w:bCs/>
        </w:rPr>
        <w:t xml:space="preserve"> </w:t>
      </w:r>
      <w:r w:rsidRPr="004E10B5">
        <w:rPr>
          <w:bCs/>
        </w:rPr>
        <w:t>high-risk</w:t>
      </w:r>
      <w:r w:rsidR="00FB4E05">
        <w:rPr>
          <w:bCs/>
        </w:rPr>
        <w:t xml:space="preserve"> profession</w:t>
      </w:r>
      <w:r w:rsidR="003F104A">
        <w:rPr>
          <w:bCs/>
        </w:rPr>
        <w:t>.</w:t>
      </w:r>
      <w:r w:rsidR="004E10B5" w:rsidRPr="004E10B5">
        <w:rPr>
          <w:bCs/>
        </w:rPr>
        <w:t xml:space="preserve"> </w:t>
      </w:r>
      <w:r w:rsidR="003F104A">
        <w:rPr>
          <w:bCs/>
        </w:rPr>
        <w:t>T</w:t>
      </w:r>
      <w:r w:rsidR="004E10B5" w:rsidRPr="004E10B5">
        <w:rPr>
          <w:bCs/>
        </w:rPr>
        <w:t xml:space="preserve">eachers acted as front-line workers making </w:t>
      </w:r>
      <w:r w:rsidR="004E10B5" w:rsidRPr="004E10B5">
        <w:rPr>
          <w:bCs/>
        </w:rPr>
        <w:lastRenderedPageBreak/>
        <w:t>decisions on the spot to address emotional and psychological needs for students, implying that post pandemic educational reform must be transformational (Hargreaves &amp; Fullan, 2020). Teacher</w:t>
      </w:r>
      <w:r>
        <w:rPr>
          <w:bCs/>
        </w:rPr>
        <w:t>s’</w:t>
      </w:r>
      <w:r w:rsidR="004E10B5" w:rsidRPr="004E10B5">
        <w:rPr>
          <w:bCs/>
        </w:rPr>
        <w:t xml:space="preserve"> </w:t>
      </w:r>
      <w:r w:rsidR="00FB4E05">
        <w:rPr>
          <w:bCs/>
        </w:rPr>
        <w:t xml:space="preserve">lived </w:t>
      </w:r>
      <w:r w:rsidR="004E10B5" w:rsidRPr="004E10B5">
        <w:rPr>
          <w:bCs/>
        </w:rPr>
        <w:t xml:space="preserve">experiences during </w:t>
      </w:r>
      <w:r>
        <w:rPr>
          <w:bCs/>
        </w:rPr>
        <w:t>C</w:t>
      </w:r>
      <w:r w:rsidR="004E10B5" w:rsidRPr="004E10B5">
        <w:rPr>
          <w:bCs/>
        </w:rPr>
        <w:t xml:space="preserve">ovid confirm the weight of responsibility felt by teachers to be able to adapt to change and manage stress as resilient teachers’ capacity to handle adversity becomes a model to students (Fu Q, 2024). </w:t>
      </w:r>
      <w:r w:rsidRPr="004E10B5">
        <w:rPr>
          <w:bCs/>
        </w:rPr>
        <w:t xml:space="preserve">In examining lessons learned from teachers’ lived experiences during </w:t>
      </w:r>
      <w:r w:rsidR="003F104A">
        <w:rPr>
          <w:bCs/>
        </w:rPr>
        <w:t>C</w:t>
      </w:r>
      <w:r w:rsidRPr="004E10B5">
        <w:rPr>
          <w:bCs/>
        </w:rPr>
        <w:t>ovid</w:t>
      </w:r>
      <w:r w:rsidR="00A923B3">
        <w:rPr>
          <w:bCs/>
        </w:rPr>
        <w:t>,</w:t>
      </w:r>
      <w:r w:rsidRPr="004E10B5">
        <w:rPr>
          <w:bCs/>
        </w:rPr>
        <w:t xml:space="preserve"> Williams et al., (202</w:t>
      </w:r>
      <w:r w:rsidR="009E7863">
        <w:rPr>
          <w:bCs/>
        </w:rPr>
        <w:t>2</w:t>
      </w:r>
      <w:r w:rsidRPr="004E10B5">
        <w:rPr>
          <w:bCs/>
        </w:rPr>
        <w:t xml:space="preserve">) </w:t>
      </w:r>
      <w:r w:rsidR="009E7863">
        <w:rPr>
          <w:bCs/>
        </w:rPr>
        <w:t>recognizes the</w:t>
      </w:r>
      <w:r w:rsidR="00A923B3">
        <w:rPr>
          <w:bCs/>
        </w:rPr>
        <w:t xml:space="preserve"> need for</w:t>
      </w:r>
      <w:r w:rsidR="009E7863">
        <w:rPr>
          <w:bCs/>
        </w:rPr>
        <w:t xml:space="preserve"> </w:t>
      </w:r>
      <w:r w:rsidR="00A923B3">
        <w:rPr>
          <w:bCs/>
        </w:rPr>
        <w:t xml:space="preserve">investment in teacher wellbeing at the </w:t>
      </w:r>
      <w:r w:rsidR="009E7863">
        <w:rPr>
          <w:bCs/>
        </w:rPr>
        <w:t xml:space="preserve">institutional </w:t>
      </w:r>
      <w:r w:rsidR="00A923B3">
        <w:rPr>
          <w:bCs/>
        </w:rPr>
        <w:t xml:space="preserve">level. </w:t>
      </w:r>
      <w:r w:rsidRPr="004E10B5">
        <w:rPr>
          <w:bCs/>
        </w:rPr>
        <w:t>Results from the study found that</w:t>
      </w:r>
      <w:r>
        <w:rPr>
          <w:bCs/>
        </w:rPr>
        <w:t>,</w:t>
      </w:r>
    </w:p>
    <w:p w14:paraId="74C08612" w14:textId="77777777" w:rsidR="0031674C" w:rsidRPr="004E10B5" w:rsidRDefault="0031674C" w:rsidP="0031674C">
      <w:pPr>
        <w:spacing w:line="480" w:lineRule="auto"/>
        <w:ind w:left="720"/>
        <w:outlineLvl w:val="0"/>
        <w:rPr>
          <w:bCs/>
        </w:rPr>
      </w:pPr>
      <w:r w:rsidRPr="004E10B5">
        <w:rPr>
          <w:bCs/>
        </w:rPr>
        <w:t>Faculty can serve as role models of wellness for students only after they have the tools to both understand wellness and to incorporate into their lives. Recognizing that we can build resilience and provide resources and training to do so is an investment worth making in our educators, shifting the terrain of higher education to one poised to respond to the psychosocial needs of all members of the community.</w:t>
      </w:r>
    </w:p>
    <w:p w14:paraId="18E450A2" w14:textId="4F85C153" w:rsidR="0031674C" w:rsidRDefault="00A923B3" w:rsidP="0031674C">
      <w:pPr>
        <w:spacing w:line="480" w:lineRule="auto"/>
        <w:outlineLvl w:val="0"/>
        <w:rPr>
          <w:bCs/>
        </w:rPr>
      </w:pPr>
      <w:r>
        <w:rPr>
          <w:bCs/>
        </w:rPr>
        <w:t>H</w:t>
      </w:r>
      <w:r w:rsidR="00524672">
        <w:rPr>
          <w:bCs/>
        </w:rPr>
        <w:t>igher education institutions</w:t>
      </w:r>
      <w:r>
        <w:rPr>
          <w:bCs/>
        </w:rPr>
        <w:t xml:space="preserve"> need to </w:t>
      </w:r>
      <w:r w:rsidR="00524672">
        <w:rPr>
          <w:bCs/>
        </w:rPr>
        <w:t>demonstrate</w:t>
      </w:r>
      <w:r>
        <w:rPr>
          <w:bCs/>
        </w:rPr>
        <w:t xml:space="preserve"> support </w:t>
      </w:r>
      <w:r w:rsidR="003F104A">
        <w:rPr>
          <w:bCs/>
        </w:rPr>
        <w:t>for</w:t>
      </w:r>
      <w:r>
        <w:rPr>
          <w:bCs/>
        </w:rPr>
        <w:t xml:space="preserve"> faculty by acknowledging</w:t>
      </w:r>
      <w:r w:rsidRPr="004E10B5">
        <w:rPr>
          <w:bCs/>
        </w:rPr>
        <w:t xml:space="preserve"> </w:t>
      </w:r>
      <w:r>
        <w:rPr>
          <w:bCs/>
        </w:rPr>
        <w:t>the difficulties faced by teachers and provide tools</w:t>
      </w:r>
      <w:r w:rsidR="00524672">
        <w:rPr>
          <w:bCs/>
        </w:rPr>
        <w:t xml:space="preserve"> and </w:t>
      </w:r>
      <w:r>
        <w:rPr>
          <w:bCs/>
        </w:rPr>
        <w:t xml:space="preserve">training that help </w:t>
      </w:r>
      <w:r w:rsidRPr="004E10B5">
        <w:rPr>
          <w:bCs/>
        </w:rPr>
        <w:t xml:space="preserve">normalize stress responses </w:t>
      </w:r>
      <w:r>
        <w:rPr>
          <w:bCs/>
        </w:rPr>
        <w:t>to increase</w:t>
      </w:r>
      <w:r w:rsidRPr="004E10B5">
        <w:rPr>
          <w:bCs/>
        </w:rPr>
        <w:t xml:space="preserve"> </w:t>
      </w:r>
      <w:r>
        <w:rPr>
          <w:bCs/>
        </w:rPr>
        <w:t>wellness for all members of the community</w:t>
      </w:r>
      <w:r w:rsidRPr="004E10B5">
        <w:rPr>
          <w:bCs/>
        </w:rPr>
        <w:t>.</w:t>
      </w:r>
      <w:r w:rsidR="0031674C">
        <w:rPr>
          <w:bCs/>
        </w:rPr>
        <w:t xml:space="preserve"> </w:t>
      </w:r>
    </w:p>
    <w:p w14:paraId="5DE39B3B" w14:textId="3B2724D2" w:rsidR="0031674C" w:rsidRDefault="002A4B91" w:rsidP="00A923B3">
      <w:pPr>
        <w:spacing w:line="480" w:lineRule="auto"/>
        <w:ind w:firstLine="720"/>
        <w:outlineLvl w:val="0"/>
        <w:rPr>
          <w:bCs/>
        </w:rPr>
      </w:pPr>
      <w:r>
        <w:rPr>
          <w:bCs/>
        </w:rPr>
        <w:t>Thus, c</w:t>
      </w:r>
      <w:r w:rsidR="0031674C" w:rsidRPr="004E10B5">
        <w:rPr>
          <w:bCs/>
        </w:rPr>
        <w:t xml:space="preserve">urrent scholarship on resilience in teachers seeks to encompass contextual factors related to </w:t>
      </w:r>
      <w:r w:rsidR="00524672" w:rsidRPr="004E10B5">
        <w:rPr>
          <w:bCs/>
        </w:rPr>
        <w:t>teachers’</w:t>
      </w:r>
      <w:r w:rsidR="0031674C" w:rsidRPr="004E10B5">
        <w:rPr>
          <w:bCs/>
        </w:rPr>
        <w:t xml:space="preserve"> ability to thrive (Ainsworth &amp; Oldfield, 2019) further providing evidence that teacher resilience is both valid; multidimensional, a</w:t>
      </w:r>
      <w:r w:rsidR="0031674C">
        <w:rPr>
          <w:bCs/>
        </w:rPr>
        <w:t>nd that</w:t>
      </w:r>
      <w:r w:rsidR="0031674C" w:rsidRPr="004E10B5">
        <w:rPr>
          <w:bCs/>
        </w:rPr>
        <w:t xml:space="preserve"> teaching is demanding physically and emotionally (Chen, 2024; </w:t>
      </w:r>
      <w:proofErr w:type="spellStart"/>
      <w:r w:rsidR="0031674C" w:rsidRPr="004E10B5">
        <w:rPr>
          <w:bCs/>
        </w:rPr>
        <w:t>Zue</w:t>
      </w:r>
      <w:proofErr w:type="spellEnd"/>
      <w:r w:rsidR="0031674C" w:rsidRPr="004E10B5">
        <w:rPr>
          <w:bCs/>
        </w:rPr>
        <w:t xml:space="preserve">, 2021). </w:t>
      </w:r>
      <w:r w:rsidR="006F1A2C">
        <w:rPr>
          <w:bCs/>
        </w:rPr>
        <w:t>To help define resilience as related to HE faculty, D</w:t>
      </w:r>
      <w:r w:rsidR="0031674C" w:rsidRPr="004E10B5">
        <w:rPr>
          <w:bCs/>
        </w:rPr>
        <w:t xml:space="preserve">e </w:t>
      </w:r>
      <w:r w:rsidR="00F3080A">
        <w:rPr>
          <w:bCs/>
        </w:rPr>
        <w:t>l</w:t>
      </w:r>
      <w:r w:rsidR="0031674C" w:rsidRPr="004E10B5">
        <w:rPr>
          <w:bCs/>
        </w:rPr>
        <w:t>os Reyes (202</w:t>
      </w:r>
      <w:r w:rsidR="006F1A2C">
        <w:rPr>
          <w:bCs/>
        </w:rPr>
        <w:t>2</w:t>
      </w:r>
      <w:r w:rsidR="0031674C" w:rsidRPr="004E10B5">
        <w:rPr>
          <w:bCs/>
        </w:rPr>
        <w:t>) provides a multidimensional definition of resilience as</w:t>
      </w:r>
      <w:r w:rsidR="00524672">
        <w:rPr>
          <w:bCs/>
        </w:rPr>
        <w:t>,</w:t>
      </w:r>
      <w:r w:rsidR="0031674C" w:rsidRPr="004E10B5">
        <w:rPr>
          <w:bCs/>
        </w:rPr>
        <w:t xml:space="preserve">  </w:t>
      </w:r>
    </w:p>
    <w:p w14:paraId="7FC6FC73" w14:textId="77777777" w:rsidR="0031674C" w:rsidRDefault="0031674C" w:rsidP="0031674C">
      <w:pPr>
        <w:spacing w:line="480" w:lineRule="auto"/>
        <w:ind w:left="720"/>
        <w:outlineLvl w:val="0"/>
        <w:rPr>
          <w:bCs/>
        </w:rPr>
      </w:pPr>
      <w:r w:rsidRPr="004E10B5">
        <w:rPr>
          <w:bCs/>
        </w:rPr>
        <w:t xml:space="preserve">the dynamic process and interaction between an academic and their ever-changing environment that uses available internal and external resources to produce positive </w:t>
      </w:r>
      <w:r w:rsidRPr="004E10B5">
        <w:rPr>
          <w:bCs/>
        </w:rPr>
        <w:lastRenderedPageBreak/>
        <w:t>outcomes in response to different contextual, environmental, and developmental challenges</w:t>
      </w:r>
      <w:r>
        <w:rPr>
          <w:bCs/>
          <w:i/>
          <w:iCs/>
        </w:rPr>
        <w:t xml:space="preserve"> </w:t>
      </w:r>
      <w:r w:rsidRPr="004E10B5">
        <w:rPr>
          <w:bCs/>
        </w:rPr>
        <w:t xml:space="preserve">(p. 51).  </w:t>
      </w:r>
    </w:p>
    <w:p w14:paraId="2E7A597D" w14:textId="11522763" w:rsidR="0031674C" w:rsidRPr="004E10B5" w:rsidRDefault="0031674C" w:rsidP="0031674C">
      <w:pPr>
        <w:spacing w:line="480" w:lineRule="auto"/>
        <w:outlineLvl w:val="0"/>
        <w:rPr>
          <w:bCs/>
        </w:rPr>
      </w:pPr>
      <w:r w:rsidRPr="004E10B5">
        <w:rPr>
          <w:bCs/>
        </w:rPr>
        <w:t xml:space="preserve">The </w:t>
      </w:r>
      <w:r>
        <w:rPr>
          <w:bCs/>
        </w:rPr>
        <w:t xml:space="preserve">challenges faced by </w:t>
      </w:r>
      <w:r w:rsidR="00524672">
        <w:rPr>
          <w:bCs/>
        </w:rPr>
        <w:t>higher education faculty</w:t>
      </w:r>
      <w:r w:rsidRPr="004E10B5">
        <w:rPr>
          <w:bCs/>
        </w:rPr>
        <w:t xml:space="preserve"> must be considered</w:t>
      </w:r>
      <w:r>
        <w:rPr>
          <w:bCs/>
        </w:rPr>
        <w:t xml:space="preserve"> by stakeholder</w:t>
      </w:r>
      <w:r w:rsidR="00A923B3">
        <w:rPr>
          <w:bCs/>
        </w:rPr>
        <w:t>s in</w:t>
      </w:r>
      <w:r w:rsidRPr="004E10B5">
        <w:rPr>
          <w:bCs/>
        </w:rPr>
        <w:t xml:space="preserve"> efforts to increas</w:t>
      </w:r>
      <w:r w:rsidR="00524672">
        <w:rPr>
          <w:bCs/>
        </w:rPr>
        <w:t>e</w:t>
      </w:r>
      <w:r w:rsidRPr="004E10B5">
        <w:rPr>
          <w:bCs/>
        </w:rPr>
        <w:t xml:space="preserve"> and address resilience in teach</w:t>
      </w:r>
      <w:r w:rsidR="00524672">
        <w:rPr>
          <w:bCs/>
        </w:rPr>
        <w:t>ers</w:t>
      </w:r>
      <w:r w:rsidR="002A4B91">
        <w:rPr>
          <w:bCs/>
        </w:rPr>
        <w:t>, especially in the context of genAI</w:t>
      </w:r>
      <w:r w:rsidRPr="004E10B5">
        <w:rPr>
          <w:bCs/>
        </w:rPr>
        <w:t>.</w:t>
      </w:r>
      <w:r>
        <w:rPr>
          <w:bCs/>
        </w:rPr>
        <w:t xml:space="preserve"> Addressing larger problems related to attrition</w:t>
      </w:r>
      <w:r w:rsidR="00524672">
        <w:rPr>
          <w:bCs/>
        </w:rPr>
        <w:t>,</w:t>
      </w:r>
      <w:r>
        <w:rPr>
          <w:bCs/>
        </w:rPr>
        <w:t xml:space="preserve"> </w:t>
      </w:r>
      <w:r w:rsidR="00A923B3">
        <w:rPr>
          <w:bCs/>
        </w:rPr>
        <w:t xml:space="preserve">which stem </w:t>
      </w:r>
      <w:r>
        <w:rPr>
          <w:bCs/>
        </w:rPr>
        <w:t>b</w:t>
      </w:r>
      <w:r w:rsidRPr="004E10B5">
        <w:rPr>
          <w:bCs/>
        </w:rPr>
        <w:t xml:space="preserve">eyond training and resources for teaching and learning, </w:t>
      </w:r>
      <w:r w:rsidR="00524672">
        <w:rPr>
          <w:bCs/>
        </w:rPr>
        <w:t>HEI</w:t>
      </w:r>
      <w:r w:rsidRPr="004E10B5">
        <w:rPr>
          <w:bCs/>
        </w:rPr>
        <w:t xml:space="preserve"> need to </w:t>
      </w:r>
      <w:r w:rsidR="00524672">
        <w:rPr>
          <w:bCs/>
        </w:rPr>
        <w:t>begin by</w:t>
      </w:r>
      <w:r>
        <w:rPr>
          <w:bCs/>
        </w:rPr>
        <w:t xml:space="preserve"> </w:t>
      </w:r>
      <w:r w:rsidRPr="004E10B5">
        <w:rPr>
          <w:bCs/>
        </w:rPr>
        <w:t>recogniz</w:t>
      </w:r>
      <w:r w:rsidR="00524672">
        <w:rPr>
          <w:bCs/>
        </w:rPr>
        <w:t>ing</w:t>
      </w:r>
      <w:r w:rsidRPr="004E10B5">
        <w:rPr>
          <w:bCs/>
        </w:rPr>
        <w:t xml:space="preserve"> resilience in teachers (Fu Q, 2024). </w:t>
      </w:r>
      <w:r>
        <w:rPr>
          <w:bCs/>
        </w:rPr>
        <w:t xml:space="preserve">This can be done by </w:t>
      </w:r>
      <w:r w:rsidRPr="004E10B5">
        <w:rPr>
          <w:bCs/>
        </w:rPr>
        <w:t>studying those who have left the profession</w:t>
      </w:r>
      <w:r>
        <w:rPr>
          <w:bCs/>
        </w:rPr>
        <w:t xml:space="preserve"> </w:t>
      </w:r>
      <w:r w:rsidR="00F52711">
        <w:rPr>
          <w:bCs/>
        </w:rPr>
        <w:t>related to</w:t>
      </w:r>
      <w:r>
        <w:rPr>
          <w:bCs/>
        </w:rPr>
        <w:t xml:space="preserve"> </w:t>
      </w:r>
      <w:r w:rsidRPr="004E10B5">
        <w:rPr>
          <w:bCs/>
        </w:rPr>
        <w:t>demoralization</w:t>
      </w:r>
      <w:r>
        <w:rPr>
          <w:bCs/>
        </w:rPr>
        <w:t>,</w:t>
      </w:r>
      <w:r w:rsidRPr="004E10B5">
        <w:rPr>
          <w:bCs/>
        </w:rPr>
        <w:t xml:space="preserve"> which occurs when institutional demands are more than a teacher believes can be done</w:t>
      </w:r>
      <w:r>
        <w:rPr>
          <w:bCs/>
        </w:rPr>
        <w:t xml:space="preserve"> (Boon, 2021)</w:t>
      </w:r>
      <w:r w:rsidRPr="004E10B5">
        <w:rPr>
          <w:bCs/>
        </w:rPr>
        <w:t>. Wh</w:t>
      </w:r>
      <w:r w:rsidR="00F52711">
        <w:rPr>
          <w:bCs/>
        </w:rPr>
        <w:t>ile</w:t>
      </w:r>
      <w:r w:rsidRPr="004E10B5">
        <w:rPr>
          <w:bCs/>
        </w:rPr>
        <w:t xml:space="preserve"> resilience might be encouraged by institutions to make teachers do more than they are willing or able to do, </w:t>
      </w:r>
      <w:r>
        <w:rPr>
          <w:bCs/>
        </w:rPr>
        <w:t xml:space="preserve">Boon suggests </w:t>
      </w:r>
      <w:r w:rsidRPr="004E10B5">
        <w:rPr>
          <w:bCs/>
        </w:rPr>
        <w:t xml:space="preserve">attrition is a sign that points to a larger problem: </w:t>
      </w:r>
    </w:p>
    <w:p w14:paraId="26C7D280" w14:textId="77777777" w:rsidR="0031674C" w:rsidRPr="004E10B5" w:rsidRDefault="0031674C" w:rsidP="0031674C">
      <w:pPr>
        <w:spacing w:line="480" w:lineRule="auto"/>
        <w:ind w:left="720"/>
        <w:outlineLvl w:val="0"/>
        <w:rPr>
          <w:bCs/>
        </w:rPr>
      </w:pPr>
      <w:r w:rsidRPr="004E10B5">
        <w:rPr>
          <w:bCs/>
        </w:rPr>
        <w:t xml:space="preserve">Are we making the mistake of equating teacher resilience, as currently described, with acceptance of conditions in a system that must change? Perhaps exiting the profession signals a strong, healthy, resilient person who refuses to succumb to unacceptable demands of a system which does not lead to personal wellbeing or teaching effectiveness. </w:t>
      </w:r>
    </w:p>
    <w:p w14:paraId="5AE333EB" w14:textId="4C86847F" w:rsidR="0031674C" w:rsidRDefault="0031674C" w:rsidP="002A4B91">
      <w:pPr>
        <w:spacing w:line="480" w:lineRule="auto"/>
        <w:outlineLvl w:val="0"/>
        <w:rPr>
          <w:bCs/>
        </w:rPr>
      </w:pPr>
      <w:r w:rsidRPr="004E10B5">
        <w:rPr>
          <w:bCs/>
        </w:rPr>
        <w:t>Boon concludes that the overwhelming exodus from the teaching profession should alert policymakers to the disaffection and the unreasonab</w:t>
      </w:r>
      <w:r>
        <w:rPr>
          <w:bCs/>
        </w:rPr>
        <w:t>le</w:t>
      </w:r>
      <w:r w:rsidRPr="004E10B5">
        <w:rPr>
          <w:bCs/>
        </w:rPr>
        <w:t xml:space="preserve"> </w:t>
      </w:r>
      <w:r>
        <w:rPr>
          <w:bCs/>
        </w:rPr>
        <w:t>expectations to</w:t>
      </w:r>
      <w:r w:rsidRPr="004E10B5">
        <w:rPr>
          <w:bCs/>
        </w:rPr>
        <w:t xml:space="preserve"> adjust to professional conditions. </w:t>
      </w:r>
      <w:r>
        <w:rPr>
          <w:bCs/>
        </w:rPr>
        <w:t xml:space="preserve">A systemic shift to </w:t>
      </w:r>
      <w:r w:rsidR="00524672">
        <w:rPr>
          <w:bCs/>
        </w:rPr>
        <w:t>acknowledge</w:t>
      </w:r>
      <w:r>
        <w:rPr>
          <w:bCs/>
        </w:rPr>
        <w:t xml:space="preserve"> the need for increased support for the wellbeing of teachers </w:t>
      </w:r>
      <w:r w:rsidR="00A923B3">
        <w:rPr>
          <w:bCs/>
        </w:rPr>
        <w:t>is</w:t>
      </w:r>
      <w:r>
        <w:rPr>
          <w:bCs/>
        </w:rPr>
        <w:t xml:space="preserve"> needed to</w:t>
      </w:r>
      <w:r w:rsidR="00A63833">
        <w:rPr>
          <w:bCs/>
        </w:rPr>
        <w:t xml:space="preserve"> benefit</w:t>
      </w:r>
      <w:r>
        <w:rPr>
          <w:bCs/>
        </w:rPr>
        <w:t xml:space="preserve"> the entire community.</w:t>
      </w:r>
      <w:r w:rsidR="00A63833">
        <w:rPr>
          <w:bCs/>
        </w:rPr>
        <w:t xml:space="preserve"> </w:t>
      </w:r>
      <w:r w:rsidR="00524672">
        <w:rPr>
          <w:bCs/>
        </w:rPr>
        <w:t xml:space="preserve">Thus, </w:t>
      </w:r>
      <w:r w:rsidR="00A63833" w:rsidRPr="004E10B5">
        <w:rPr>
          <w:bCs/>
        </w:rPr>
        <w:t>institutional reform that better recognizes the lived experience</w:t>
      </w:r>
      <w:r w:rsidR="00F52711">
        <w:rPr>
          <w:bCs/>
        </w:rPr>
        <w:t>s of teachers</w:t>
      </w:r>
      <w:r w:rsidR="00A63833" w:rsidRPr="004E10B5">
        <w:rPr>
          <w:bCs/>
        </w:rPr>
        <w:t xml:space="preserve"> should </w:t>
      </w:r>
      <w:r w:rsidR="00A63833">
        <w:rPr>
          <w:bCs/>
        </w:rPr>
        <w:t>result in</w:t>
      </w:r>
      <w:r w:rsidR="00A63833" w:rsidRPr="004E10B5">
        <w:rPr>
          <w:bCs/>
        </w:rPr>
        <w:t xml:space="preserve"> mitigat</w:t>
      </w:r>
      <w:r w:rsidR="00A63833">
        <w:rPr>
          <w:bCs/>
        </w:rPr>
        <w:t>ing their</w:t>
      </w:r>
      <w:r w:rsidR="00A63833" w:rsidRPr="004E10B5">
        <w:rPr>
          <w:bCs/>
        </w:rPr>
        <w:t xml:space="preserve"> issues of workload</w:t>
      </w:r>
      <w:r w:rsidR="00A63833">
        <w:rPr>
          <w:bCs/>
        </w:rPr>
        <w:t>,</w:t>
      </w:r>
      <w:r w:rsidR="00A63833" w:rsidRPr="004E10B5">
        <w:rPr>
          <w:bCs/>
        </w:rPr>
        <w:t xml:space="preserve"> responsibility</w:t>
      </w:r>
      <w:r w:rsidR="00A63833">
        <w:rPr>
          <w:bCs/>
        </w:rPr>
        <w:t xml:space="preserve"> and effectiveness</w:t>
      </w:r>
      <w:r w:rsidR="002A4B91">
        <w:rPr>
          <w:bCs/>
        </w:rPr>
        <w:t xml:space="preserve"> to increase wellbeing</w:t>
      </w:r>
      <w:r w:rsidR="00A63833">
        <w:rPr>
          <w:bCs/>
        </w:rPr>
        <w:t>. In the absence of true institutional support, teachers need to turn to their community to build resilience in the face of generative AI before they can serve students.</w:t>
      </w:r>
    </w:p>
    <w:p w14:paraId="3FD3C9CC" w14:textId="0DDFE062" w:rsidR="004E10B5" w:rsidRPr="004E10B5" w:rsidRDefault="00A63833" w:rsidP="00A47AC9">
      <w:pPr>
        <w:spacing w:line="480" w:lineRule="auto"/>
        <w:ind w:firstLine="720"/>
        <w:outlineLvl w:val="0"/>
        <w:rPr>
          <w:bCs/>
        </w:rPr>
      </w:pPr>
      <w:r>
        <w:rPr>
          <w:bCs/>
        </w:rPr>
        <w:lastRenderedPageBreak/>
        <w:t>Studies confirm that t</w:t>
      </w:r>
      <w:r w:rsidR="004E10B5" w:rsidRPr="004E10B5">
        <w:rPr>
          <w:bCs/>
        </w:rPr>
        <w:t xml:space="preserve">eacher resilience is not built alone but is a result of the efforts of a community. In a study by </w:t>
      </w:r>
      <w:r w:rsidR="006F1A2C">
        <w:rPr>
          <w:bCs/>
        </w:rPr>
        <w:t>D</w:t>
      </w:r>
      <w:r w:rsidR="004E10B5" w:rsidRPr="004E10B5">
        <w:rPr>
          <w:bCs/>
        </w:rPr>
        <w:t xml:space="preserve">e </w:t>
      </w:r>
      <w:r w:rsidR="005C2805">
        <w:rPr>
          <w:bCs/>
        </w:rPr>
        <w:t>l</w:t>
      </w:r>
      <w:r w:rsidR="004E10B5" w:rsidRPr="004E10B5">
        <w:rPr>
          <w:bCs/>
        </w:rPr>
        <w:t>os Reyes et al., (202</w:t>
      </w:r>
      <w:r w:rsidR="006F1A2C">
        <w:rPr>
          <w:bCs/>
        </w:rPr>
        <w:t>2</w:t>
      </w:r>
      <w:r w:rsidR="004E10B5" w:rsidRPr="004E10B5">
        <w:rPr>
          <w:bCs/>
        </w:rPr>
        <w:t xml:space="preserve">) </w:t>
      </w:r>
      <w:r w:rsidR="00BD45AC">
        <w:rPr>
          <w:bCs/>
        </w:rPr>
        <w:t>of</w:t>
      </w:r>
      <w:r w:rsidR="004E10B5" w:rsidRPr="004E10B5">
        <w:rPr>
          <w:bCs/>
        </w:rPr>
        <w:t xml:space="preserve"> literature published on higher education </w:t>
      </w:r>
      <w:r w:rsidR="00BD45AC">
        <w:rPr>
          <w:bCs/>
        </w:rPr>
        <w:t>and</w:t>
      </w:r>
      <w:r w:rsidR="0031674C">
        <w:rPr>
          <w:bCs/>
        </w:rPr>
        <w:t xml:space="preserve"> </w:t>
      </w:r>
      <w:r w:rsidR="004E10B5" w:rsidRPr="004E10B5">
        <w:rPr>
          <w:bCs/>
        </w:rPr>
        <w:t xml:space="preserve">teacher resilience </w:t>
      </w:r>
      <w:r w:rsidR="00BD45AC">
        <w:rPr>
          <w:bCs/>
        </w:rPr>
        <w:t>during</w:t>
      </w:r>
      <w:r w:rsidR="004E10B5" w:rsidRPr="004E10B5">
        <w:rPr>
          <w:bCs/>
        </w:rPr>
        <w:t xml:space="preserve"> the pandemic concluded that</w:t>
      </w:r>
      <w:r w:rsidR="00FB4E05">
        <w:rPr>
          <w:bCs/>
        </w:rPr>
        <w:t>,</w:t>
      </w:r>
      <w:r w:rsidR="004E10B5" w:rsidRPr="004E10B5">
        <w:rPr>
          <w:bCs/>
        </w:rPr>
        <w:t xml:space="preserve"> “whilst resilience often figures as an individual character of an academic, it is never achieved in atomistic terms. It is always achieved together with fellow academics, in an enabling environment, and in an ongoing fashion” (p. 51). </w:t>
      </w:r>
      <w:r w:rsidR="00A47AC9">
        <w:rPr>
          <w:bCs/>
        </w:rPr>
        <w:t>B</w:t>
      </w:r>
      <w:r w:rsidR="0031674C">
        <w:rPr>
          <w:bCs/>
        </w:rPr>
        <w:t>uilding resilience for teachers include</w:t>
      </w:r>
      <w:r w:rsidR="00A47AC9">
        <w:rPr>
          <w:bCs/>
        </w:rPr>
        <w:t>s nurturing relationships between teachers and other members of the community to build a positive climate (K</w:t>
      </w:r>
      <w:r w:rsidR="00A47AC9" w:rsidRPr="00A47AC9">
        <w:rPr>
          <w:bCs/>
        </w:rPr>
        <w:t>angas-</w:t>
      </w:r>
      <w:r w:rsidR="00A47AC9">
        <w:rPr>
          <w:bCs/>
        </w:rPr>
        <w:t>D</w:t>
      </w:r>
      <w:r w:rsidR="00A47AC9" w:rsidRPr="00A47AC9">
        <w:rPr>
          <w:bCs/>
        </w:rPr>
        <w:t xml:space="preserve">ick </w:t>
      </w:r>
      <w:r w:rsidR="00A47AC9">
        <w:rPr>
          <w:bCs/>
        </w:rPr>
        <w:t>&amp;</w:t>
      </w:r>
      <w:r w:rsidR="00A47AC9" w:rsidRPr="00A47AC9">
        <w:rPr>
          <w:bCs/>
        </w:rPr>
        <w:t xml:space="preserve"> O’Shaughnessy</w:t>
      </w:r>
      <w:r w:rsidR="00A47AC9">
        <w:rPr>
          <w:bCs/>
        </w:rPr>
        <w:t>, 2020)</w:t>
      </w:r>
    </w:p>
    <w:p w14:paraId="3EC91201" w14:textId="4947238A" w:rsidR="004E10B5" w:rsidRPr="00C42666" w:rsidRDefault="004E10B5" w:rsidP="00BD45AC">
      <w:pPr>
        <w:spacing w:line="480" w:lineRule="auto"/>
        <w:ind w:firstLine="720"/>
        <w:outlineLvl w:val="0"/>
        <w:rPr>
          <w:bCs/>
        </w:rPr>
      </w:pPr>
      <w:r w:rsidRPr="004E10B5">
        <w:rPr>
          <w:bCs/>
        </w:rPr>
        <w:t xml:space="preserve">To understand the concept of community resilience, </w:t>
      </w:r>
      <w:r w:rsidR="00BD45AC">
        <w:rPr>
          <w:bCs/>
        </w:rPr>
        <w:t>Patel et al., (2017)</w:t>
      </w:r>
      <w:r w:rsidRPr="004E10B5">
        <w:rPr>
          <w:bCs/>
        </w:rPr>
        <w:t xml:space="preserve"> </w:t>
      </w:r>
      <w:r w:rsidR="00BD45AC">
        <w:rPr>
          <w:bCs/>
        </w:rPr>
        <w:t xml:space="preserve">conducted a </w:t>
      </w:r>
      <w:r w:rsidRPr="004E10B5">
        <w:rPr>
          <w:bCs/>
        </w:rPr>
        <w:t xml:space="preserve">systematic literature </w:t>
      </w:r>
      <w:r w:rsidR="00BD45AC">
        <w:rPr>
          <w:bCs/>
        </w:rPr>
        <w:t>review</w:t>
      </w:r>
      <w:r w:rsidRPr="004E10B5">
        <w:rPr>
          <w:bCs/>
        </w:rPr>
        <w:t xml:space="preserve"> related to community resilience during disasters </w:t>
      </w:r>
      <w:r w:rsidR="00BD45AC">
        <w:rPr>
          <w:bCs/>
        </w:rPr>
        <w:t xml:space="preserve">that </w:t>
      </w:r>
      <w:r w:rsidRPr="004E10B5">
        <w:rPr>
          <w:bCs/>
        </w:rPr>
        <w:t xml:space="preserve">revealed </w:t>
      </w:r>
      <w:r w:rsidR="00A47AC9">
        <w:rPr>
          <w:bCs/>
        </w:rPr>
        <w:t xml:space="preserve">the value of </w:t>
      </w:r>
      <w:r w:rsidRPr="004E10B5">
        <w:rPr>
          <w:bCs/>
        </w:rPr>
        <w:t>community connectedness as the “positive effects on a community and its members can occur during a crisis when its members are well </w:t>
      </w:r>
      <w:r w:rsidRPr="004E10B5">
        <w:rPr>
          <w:bCs/>
          <w:i/>
          <w:iCs/>
        </w:rPr>
        <w:t>connected</w:t>
      </w:r>
      <w:r w:rsidRPr="004E10B5">
        <w:rPr>
          <w:bCs/>
        </w:rPr>
        <w:t> and form a </w:t>
      </w:r>
      <w:r w:rsidRPr="004E10B5">
        <w:rPr>
          <w:bCs/>
          <w:i/>
          <w:iCs/>
        </w:rPr>
        <w:t>cohesive</w:t>
      </w:r>
      <w:r w:rsidRPr="004E10B5">
        <w:rPr>
          <w:bCs/>
        </w:rPr>
        <w:t> whole. The connectedness of a community, sometimes called its ‘social network’, was defined by the linkages within a community” (Patel et al, 2017</w:t>
      </w:r>
      <w:r w:rsidR="00524672">
        <w:rPr>
          <w:bCs/>
        </w:rPr>
        <w:t>)</w:t>
      </w:r>
      <w:r w:rsidRPr="004E10B5">
        <w:rPr>
          <w:bCs/>
        </w:rPr>
        <w:t xml:space="preserve"> </w:t>
      </w:r>
      <w:r w:rsidR="00F21289">
        <w:rPr>
          <w:bCs/>
        </w:rPr>
        <w:t>In the absence of institutional support, t</w:t>
      </w:r>
      <w:r w:rsidR="00CA4DB6">
        <w:rPr>
          <w:bCs/>
        </w:rPr>
        <w:t xml:space="preserve">eachers </w:t>
      </w:r>
      <w:r w:rsidR="00A47AC9">
        <w:rPr>
          <w:bCs/>
        </w:rPr>
        <w:t xml:space="preserve">can </w:t>
      </w:r>
      <w:r w:rsidR="00CA4DB6">
        <w:rPr>
          <w:bCs/>
        </w:rPr>
        <w:t xml:space="preserve">draw strength from colleagues and relationships on campus </w:t>
      </w:r>
      <w:r w:rsidR="00A47AC9">
        <w:rPr>
          <w:bCs/>
        </w:rPr>
        <w:t>to</w:t>
      </w:r>
      <w:r w:rsidR="00CA4DB6">
        <w:rPr>
          <w:bCs/>
        </w:rPr>
        <w:t xml:space="preserve"> support their wellbeing. As teachers encounter questions related to pedagogical approaches the same can be said for issues related to generative AI. Teacher </w:t>
      </w:r>
      <w:r w:rsidRPr="004E10B5">
        <w:rPr>
          <w:bCs/>
        </w:rPr>
        <w:t xml:space="preserve">resilience </w:t>
      </w:r>
      <w:r w:rsidR="006A7B51">
        <w:rPr>
          <w:bCs/>
        </w:rPr>
        <w:t xml:space="preserve">is essential because it </w:t>
      </w:r>
      <w:r w:rsidR="00CA4DB6">
        <w:rPr>
          <w:bCs/>
        </w:rPr>
        <w:t xml:space="preserve">directly impacts the students they teach </w:t>
      </w:r>
      <w:r w:rsidRPr="004E10B5">
        <w:rPr>
          <w:bCs/>
        </w:rPr>
        <w:t>(</w:t>
      </w:r>
      <w:r w:rsidR="00CA4DB6" w:rsidRPr="00524672">
        <w:rPr>
          <w:bCs/>
        </w:rPr>
        <w:t>Fu Q, 2024</w:t>
      </w:r>
      <w:r w:rsidRPr="004E10B5">
        <w:rPr>
          <w:bCs/>
        </w:rPr>
        <w:t>).</w:t>
      </w:r>
      <w:r w:rsidR="00070F4B">
        <w:rPr>
          <w:bCs/>
        </w:rPr>
        <w:t xml:space="preserve"> </w:t>
      </w:r>
      <w:r w:rsidR="00BD45AC">
        <w:rPr>
          <w:bCs/>
        </w:rPr>
        <w:t xml:space="preserve">The need for institutional change is clear as teachers grapple with </w:t>
      </w:r>
      <w:r w:rsidR="00A47AC9">
        <w:rPr>
          <w:bCs/>
        </w:rPr>
        <w:t xml:space="preserve">moral </w:t>
      </w:r>
      <w:r w:rsidR="00BD45AC">
        <w:rPr>
          <w:bCs/>
        </w:rPr>
        <w:t xml:space="preserve">decisions </w:t>
      </w:r>
      <w:r w:rsidR="00CA4DB6">
        <w:rPr>
          <w:bCs/>
        </w:rPr>
        <w:t xml:space="preserve">related to generative AI </w:t>
      </w:r>
      <w:r w:rsidR="00BD45AC">
        <w:rPr>
          <w:bCs/>
        </w:rPr>
        <w:t>that require increased community support</w:t>
      </w:r>
      <w:r w:rsidR="008A2E0F">
        <w:rPr>
          <w:bCs/>
        </w:rPr>
        <w:t xml:space="preserve"> from all stakeholders.</w:t>
      </w:r>
      <w:r w:rsidR="00BD45AC">
        <w:rPr>
          <w:bCs/>
        </w:rPr>
        <w:t xml:space="preserve"> </w:t>
      </w:r>
    </w:p>
    <w:p w14:paraId="6AB2AB8F" w14:textId="2C429C49" w:rsidR="00035730" w:rsidRPr="003B1E51" w:rsidRDefault="005A0B52" w:rsidP="00035730">
      <w:pPr>
        <w:spacing w:line="480" w:lineRule="auto"/>
        <w:outlineLvl w:val="0"/>
        <w:rPr>
          <w:b/>
          <w:bCs/>
          <w:i/>
          <w:iCs/>
        </w:rPr>
      </w:pPr>
      <w:r>
        <w:rPr>
          <w:b/>
          <w:bCs/>
          <w:i/>
          <w:iCs/>
        </w:rPr>
        <w:t xml:space="preserve">Adapting </w:t>
      </w:r>
      <w:r w:rsidR="00035730" w:rsidRPr="003B1E51">
        <w:rPr>
          <w:b/>
          <w:bCs/>
          <w:i/>
          <w:iCs/>
        </w:rPr>
        <w:t xml:space="preserve">Pedagogical Approaches </w:t>
      </w:r>
      <w:r>
        <w:rPr>
          <w:b/>
          <w:bCs/>
          <w:i/>
          <w:iCs/>
        </w:rPr>
        <w:t>for</w:t>
      </w:r>
      <w:r w:rsidR="00035730" w:rsidRPr="003B1E51">
        <w:rPr>
          <w:b/>
          <w:bCs/>
          <w:i/>
          <w:iCs/>
        </w:rPr>
        <w:t xml:space="preserve"> Ethical AI</w:t>
      </w:r>
    </w:p>
    <w:p w14:paraId="1EED556E" w14:textId="77777777" w:rsidR="005A0B52" w:rsidRDefault="00035730" w:rsidP="00035730">
      <w:pPr>
        <w:spacing w:line="480" w:lineRule="auto"/>
        <w:ind w:firstLine="720"/>
        <w:outlineLvl w:val="0"/>
        <w:rPr>
          <w:bCs/>
        </w:rPr>
      </w:pPr>
      <w:r w:rsidRPr="00C42666">
        <w:rPr>
          <w:bCs/>
        </w:rPr>
        <w:t xml:space="preserve">One intermediate step for teachers to begin developing ethical AI is to examine pedagogical approaches, which can offer teachers and practitioners ways to protect, build, and/or </w:t>
      </w:r>
      <w:r w:rsidRPr="00C42666">
        <w:rPr>
          <w:bCs/>
        </w:rPr>
        <w:lastRenderedPageBreak/>
        <w:t>preserve academic integrity in higher education courses while supporting students. For instance, Zawacki-Richter et al., (2019) suggest using engagement pedagogy, which focuses on empowering students, fostering interactions between teacher and student, and creating safe and inclusive learning environments, much like what Noddings (2002) Four Components of Care (modeling, dialogue, practice, and confirmation) offers to teachers in supporting students in guiding appropriate use of AI in the classroom by modeling appropriate use behaviors and dialoguing with students. This kind of teaching naturally utilizes an ethic</w:t>
      </w:r>
      <w:r w:rsidR="002C4E29">
        <w:rPr>
          <w:bCs/>
        </w:rPr>
        <w:t>s</w:t>
      </w:r>
      <w:r w:rsidRPr="00C42666">
        <w:rPr>
          <w:bCs/>
        </w:rPr>
        <w:t xml:space="preserve"> of care when adopting new AI technology and creating frameworks, by centering the student, which may help mitigate cheating or outsourcing to generative AI in higher education, while also strengthening the trust between teachers and students. </w:t>
      </w:r>
    </w:p>
    <w:p w14:paraId="784FF50D" w14:textId="77777777" w:rsidR="005A0B52" w:rsidRDefault="00035730" w:rsidP="00035730">
      <w:pPr>
        <w:spacing w:line="480" w:lineRule="auto"/>
        <w:ind w:firstLine="720"/>
        <w:outlineLvl w:val="0"/>
        <w:rPr>
          <w:bCs/>
        </w:rPr>
      </w:pPr>
      <w:r w:rsidRPr="00C42666">
        <w:rPr>
          <w:bCs/>
        </w:rPr>
        <w:t xml:space="preserve">This might also be an opportunity for teachers to lead students in ethical use by developing character in students (Zawacki-Richter et al., 2019) and guide the use of generative AI to advance learning rather than cut it short as, “attempting to battle AI technology or prevent or detect its use may be considered futile by most academics, despite some students entering education with a convenience approach to learning” (Crawford &amp; Cowling, 2023, p. 2), which means faculty must stop and think more holistically about how to address this concern. This is where both collaboration with stakeholders, alongside Noddings’ (2002) Four Components of Care can provide a framework for teachers to foster care and guide meaningful conversations about appropriate use of AI without allowing </w:t>
      </w:r>
      <w:r w:rsidR="00EC6A9F">
        <w:rPr>
          <w:bCs/>
        </w:rPr>
        <w:t xml:space="preserve">the </w:t>
      </w:r>
      <w:r w:rsidRPr="00C42666">
        <w:rPr>
          <w:bCs/>
        </w:rPr>
        <w:t>fear of misuse</w:t>
      </w:r>
      <w:r w:rsidR="00EC6A9F">
        <w:rPr>
          <w:bCs/>
        </w:rPr>
        <w:t xml:space="preserve"> to</w:t>
      </w:r>
      <w:r w:rsidRPr="00C42666">
        <w:rPr>
          <w:bCs/>
        </w:rPr>
        <w:t xml:space="preserve"> hamper useful and practical guidance for students. </w:t>
      </w:r>
    </w:p>
    <w:p w14:paraId="71AE3735" w14:textId="77777777" w:rsidR="005A0B52" w:rsidRDefault="005A0B52" w:rsidP="00035730">
      <w:pPr>
        <w:spacing w:line="480" w:lineRule="auto"/>
        <w:ind w:firstLine="720"/>
        <w:outlineLvl w:val="0"/>
        <w:rPr>
          <w:bCs/>
        </w:rPr>
      </w:pPr>
      <w:r>
        <w:rPr>
          <w:bCs/>
        </w:rPr>
        <w:t>O</w:t>
      </w:r>
      <w:r w:rsidR="00035730" w:rsidRPr="00C42666">
        <w:rPr>
          <w:bCs/>
        </w:rPr>
        <w:t xml:space="preserve">ne more immediate way to guide students is by providing instruction on proper citation of AI, as this can vary depending on the professor and institution. Dawe et al., (2021) examined </w:t>
      </w:r>
      <w:r w:rsidR="00035730" w:rsidRPr="00C42666">
        <w:rPr>
          <w:bCs/>
        </w:rPr>
        <w:lastRenderedPageBreak/>
        <w:t xml:space="preserve">how teachers talk to their students about plagiarism in academic writing while also collaborating with university library services to properly cite sources and determined that scare speeches about plagiarism towards freshmen/first-year students only discourage them and limit agency, which aligns with conversations about merely informing students about plagiarism risks and consequences being ineffective against cheating (Jenkins et al., 2022; Perkins, 2023; Susnjak, 2022). When it comes to generative AI, faculty must clearly train students on citation, as well as acceptable use, while also compassionately helping them to understand the loss of learning and critical thinking when outsourcing to ChatGPT/generative AI (Rudolph et al., 2023). </w:t>
      </w:r>
    </w:p>
    <w:p w14:paraId="636C7D44" w14:textId="52428434" w:rsidR="00035730" w:rsidRDefault="00035730" w:rsidP="00035730">
      <w:pPr>
        <w:spacing w:line="480" w:lineRule="auto"/>
        <w:ind w:firstLine="720"/>
        <w:outlineLvl w:val="0"/>
        <w:rPr>
          <w:bCs/>
        </w:rPr>
      </w:pPr>
      <w:r w:rsidRPr="00C42666">
        <w:rPr>
          <w:bCs/>
        </w:rPr>
        <w:t xml:space="preserve">Others suggest training students on the ethics of AI by having students use AI technology to build and create while encountering ethical scenarios to think through. The negative implications of remaining silent on guiding students on ethical use are dire, as studies have shown that academic misconduct is “highly correlated to dishonesty and with other similar decision-making patterns in the workplace” (Chan, 2023, p. 12195). A final suggestion is to introduce students to ethical frameworks while completing activities using generative AI and ask them to apply them, which would help build critical thinking (Holmes et al., 2022). Training students on AI allows universities to “help prepare them to be active participants in the development and implementation of AI technology, ensuring that it benefits society as a whole” (Chan, 2023) which should be a primary goal of higher education—and included in the work of collaboration with </w:t>
      </w:r>
      <w:r w:rsidR="00FE780E">
        <w:rPr>
          <w:bCs/>
        </w:rPr>
        <w:t>university stakeholders, which is clearly lacking</w:t>
      </w:r>
      <w:r w:rsidRPr="00C42666">
        <w:rPr>
          <w:bCs/>
        </w:rPr>
        <w:t xml:space="preserve">. </w:t>
      </w:r>
    </w:p>
    <w:p w14:paraId="7FA94323" w14:textId="77777777" w:rsidR="00DC0443" w:rsidRDefault="00DC0443" w:rsidP="00035730">
      <w:pPr>
        <w:spacing w:line="480" w:lineRule="auto"/>
        <w:outlineLvl w:val="0"/>
        <w:rPr>
          <w:b/>
        </w:rPr>
      </w:pPr>
      <w:r w:rsidRPr="00DC0443">
        <w:rPr>
          <w:b/>
          <w:bCs/>
          <w:i/>
          <w:iCs/>
        </w:rPr>
        <w:t>Safe and Ethical GenAI Resources for HE Classrooms</w:t>
      </w:r>
      <w:r w:rsidR="00035730" w:rsidRPr="00C42666">
        <w:rPr>
          <w:b/>
        </w:rPr>
        <w:tab/>
      </w:r>
    </w:p>
    <w:p w14:paraId="5B6ADC4F" w14:textId="77777777" w:rsidR="00D6255F" w:rsidRDefault="00035730" w:rsidP="00DC0443">
      <w:pPr>
        <w:spacing w:line="480" w:lineRule="auto"/>
        <w:ind w:firstLine="720"/>
        <w:outlineLvl w:val="0"/>
        <w:rPr>
          <w:bCs/>
        </w:rPr>
      </w:pPr>
      <w:r w:rsidRPr="00C42666">
        <w:rPr>
          <w:bCs/>
        </w:rPr>
        <w:t xml:space="preserve">With the risks clearly visible, but also the potential for advancing learning outcomes, </w:t>
      </w:r>
      <w:r w:rsidR="000237CD">
        <w:rPr>
          <w:bCs/>
        </w:rPr>
        <w:t>higher education i</w:t>
      </w:r>
      <w:r w:rsidRPr="00C42666">
        <w:rPr>
          <w:bCs/>
        </w:rPr>
        <w:t xml:space="preserve">nstitutions (HEI) must recognize and address ethical concerns by providing </w:t>
      </w:r>
      <w:r w:rsidRPr="00C42666">
        <w:rPr>
          <w:bCs/>
        </w:rPr>
        <w:lastRenderedPageBreak/>
        <w:t xml:space="preserve">useful resources and tools that train faculty in increasing their literacy of AI systems as well as ethical use so they can help guide student use. </w:t>
      </w:r>
      <w:r w:rsidR="002C4089">
        <w:rPr>
          <w:bCs/>
        </w:rPr>
        <w:t xml:space="preserve">Part of faculty being able to design ethical guidelines for their courses includes access to resources that provide discussion on what ethical use means. </w:t>
      </w:r>
      <w:r w:rsidRPr="00C42666">
        <w:rPr>
          <w:bCs/>
        </w:rPr>
        <w:t xml:space="preserve">As mentioned previously, MIT is one institution to quickly embrace generative AI with the goal of not creating barriers to student creativity. To do this safely, they created a website for teachers with the “knowledge and resources to smoothly incorporate these technologies into teaching” (MIT, 2023). The university has approached the issue of guiding ethical use by creating an open website for faculty to learn about and guide students in using generative AI in the classroom. The site includes several links and information for teachers including a practical guide for instructors to safely use generative AI (GAI) in the classroom. This website provides teachers with a comprehensive resource to get started and support student use, beginning with a general overview of generative AI, followed by information about ethical considerations, and a list of AI-powered technology to choose from. In the list of tools, there is basic information on the differentiation between generative AI (GAI) which can search the internet (Bing or </w:t>
      </w:r>
      <w:r w:rsidR="00FF5FD1">
        <w:rPr>
          <w:bCs/>
        </w:rPr>
        <w:t>Gemini</w:t>
      </w:r>
      <w:r w:rsidRPr="00C42666">
        <w:rPr>
          <w:bCs/>
        </w:rPr>
        <w:t xml:space="preserve">, Chat GPT-4+) versus LLM’s that are trained on copious amounts of data, but not able to search the internet for up-to-date information (Chat GPT 3.5). Accessing more recent data can help increase the accuracy of outputs, but not always, as outputs must always be carefully evaluated for accuracy as well as ethical considerations related to privacy and data concerns, bias, and falsehoods (MIT, 2023). These resources serve in helping to develop teacher literacy for training students on appropriate use rather than remaining silent as students utilize a variety of AI tools without proper guidance (Mollick, 2023). As teachers cultivate knowledge and develop a critical understanding of the limits and benefits of generative AI, they </w:t>
      </w:r>
      <w:r w:rsidRPr="00C42666">
        <w:rPr>
          <w:bCs/>
        </w:rPr>
        <w:lastRenderedPageBreak/>
        <w:t xml:space="preserve">become better equipped to explain issues of misuse or potential harm to students. For instance, Mollick &amp; Mollick, (2022) point out that an important reason for faculty to closely examine outputs is to determine if the content is subtly wrong and therefore could lead students in the wrong direction. </w:t>
      </w:r>
    </w:p>
    <w:p w14:paraId="5BEBE24F" w14:textId="40341A0C" w:rsidR="00035730" w:rsidRPr="00C42666" w:rsidRDefault="00D6255F" w:rsidP="00DC0443">
      <w:pPr>
        <w:spacing w:line="480" w:lineRule="auto"/>
        <w:ind w:firstLine="720"/>
        <w:outlineLvl w:val="0"/>
        <w:rPr>
          <w:bCs/>
        </w:rPr>
      </w:pPr>
      <w:r>
        <w:rPr>
          <w:bCs/>
        </w:rPr>
        <w:t>B</w:t>
      </w:r>
      <w:r w:rsidR="00035730" w:rsidRPr="00C42666">
        <w:rPr>
          <w:bCs/>
        </w:rPr>
        <w:t xml:space="preserve">esides just training teachers on what to consider about the technology, the MIT teacher resource guide walks instructors through ways to discuss and train students on ethical use, while providing examples of how students can interact with AI in safe ways such as teaching AI, engaging in conversations and collaboration to receive feedback. In fact, collaboration with an AI chatbot (ChatGPT, Dall-E, Midjourney, </w:t>
      </w:r>
      <w:r w:rsidR="00FF5FD1">
        <w:rPr>
          <w:bCs/>
        </w:rPr>
        <w:t>Gemini</w:t>
      </w:r>
      <w:r w:rsidR="00035730" w:rsidRPr="00C42666">
        <w:rPr>
          <w:bCs/>
        </w:rPr>
        <w:t xml:space="preserve">, DeepMind, etc.) has been shown to help students alleviate the drudgery of research by having students bounce ideas off an AI chatbot and receive helpful feedback in return (Lin, 2023). Conversing with a chatbot can also help students with transfer, being able to transfer knowledge or skills learned in one context to another, by asking the AI for countless examples of concepts and ways to apply information for students to see in a variety of contexts and improve transfer (Mollick and Mollick, 2022). Publishing open university-created resources for faculty, like those available through MIT, provides a roadmap for the classroom and a safe place to begin using generative AI in clear and helpful ways by training students to use the technology ethically, while encouraging innovation rather than policing.  </w:t>
      </w:r>
    </w:p>
    <w:p w14:paraId="076D66B8" w14:textId="77777777" w:rsidR="00AF2E57" w:rsidRDefault="00035730" w:rsidP="00AF2E57">
      <w:pPr>
        <w:spacing w:line="480" w:lineRule="auto"/>
        <w:outlineLvl w:val="0"/>
        <w:rPr>
          <w:b/>
        </w:rPr>
      </w:pPr>
      <w:r>
        <w:rPr>
          <w:b/>
        </w:rPr>
        <w:t>Summary</w:t>
      </w:r>
    </w:p>
    <w:p w14:paraId="7594BE76" w14:textId="27A9E5A0" w:rsidR="00035730" w:rsidRPr="00AF2E57" w:rsidRDefault="00035730" w:rsidP="00AF2E57">
      <w:pPr>
        <w:spacing w:line="480" w:lineRule="auto"/>
        <w:ind w:firstLine="720"/>
        <w:outlineLvl w:val="0"/>
        <w:rPr>
          <w:b/>
        </w:rPr>
      </w:pPr>
      <w:r w:rsidRPr="00C42666">
        <w:rPr>
          <w:bCs/>
        </w:rPr>
        <w:t>Emerging generative AI (</w:t>
      </w:r>
      <w:r w:rsidR="00F941D2">
        <w:rPr>
          <w:bCs/>
        </w:rPr>
        <w:t>g</w:t>
      </w:r>
      <w:r w:rsidR="00A72257">
        <w:rPr>
          <w:bCs/>
        </w:rPr>
        <w:t>en</w:t>
      </w:r>
      <w:r w:rsidRPr="00C42666">
        <w:rPr>
          <w:bCs/>
        </w:rPr>
        <w:t>AI) technologies have large implications for all education,</w:t>
      </w:r>
      <w:r>
        <w:rPr>
          <w:bCs/>
        </w:rPr>
        <w:t xml:space="preserve"> </w:t>
      </w:r>
      <w:r w:rsidRPr="00C42666">
        <w:rPr>
          <w:bCs/>
        </w:rPr>
        <w:t xml:space="preserve">particularly </w:t>
      </w:r>
      <w:r w:rsidR="000237CD">
        <w:rPr>
          <w:bCs/>
        </w:rPr>
        <w:t>h</w:t>
      </w:r>
      <w:r w:rsidRPr="00C42666">
        <w:rPr>
          <w:bCs/>
        </w:rPr>
        <w:t xml:space="preserve">igher </w:t>
      </w:r>
      <w:r w:rsidR="000237CD">
        <w:rPr>
          <w:bCs/>
        </w:rPr>
        <w:t>e</w:t>
      </w:r>
      <w:r w:rsidRPr="00C42666">
        <w:rPr>
          <w:bCs/>
        </w:rPr>
        <w:t>ducation because, without proper guidance, students can misuse these technologies to plagiarize</w:t>
      </w:r>
      <w:r w:rsidRPr="00205997">
        <w:rPr>
          <w:bCs/>
        </w:rPr>
        <w:t>, as well</w:t>
      </w:r>
      <w:r w:rsidR="00884EE6">
        <w:rPr>
          <w:bCs/>
        </w:rPr>
        <w:t xml:space="preserve"> the concerns that overreliance </w:t>
      </w:r>
      <w:r w:rsidR="00884EE6" w:rsidRPr="00D6255F">
        <w:rPr>
          <w:bCs/>
        </w:rPr>
        <w:t>could</w:t>
      </w:r>
      <w:r w:rsidR="00AE664A" w:rsidRPr="00D6255F">
        <w:rPr>
          <w:bCs/>
        </w:rPr>
        <w:t xml:space="preserve"> </w:t>
      </w:r>
      <w:r w:rsidRPr="00D6255F">
        <w:rPr>
          <w:bCs/>
        </w:rPr>
        <w:t xml:space="preserve">circumvent thinking and </w:t>
      </w:r>
      <w:r w:rsidRPr="00D6255F">
        <w:rPr>
          <w:bCs/>
        </w:rPr>
        <w:lastRenderedPageBreak/>
        <w:t>learning</w:t>
      </w:r>
      <w:r w:rsidR="00205997" w:rsidRPr="00D6255F">
        <w:rPr>
          <w:bCs/>
        </w:rPr>
        <w:t xml:space="preserve"> if used as a replacement for foundational learning</w:t>
      </w:r>
      <w:r w:rsidRPr="00D6255F">
        <w:rPr>
          <w:bCs/>
        </w:rPr>
        <w:t>,</w:t>
      </w:r>
      <w:r w:rsidRPr="00C42666">
        <w:rPr>
          <w:bCs/>
        </w:rPr>
        <w:t xml:space="preserve"> perpetuating ethical concerns related to data privacy, bias, and information literacy in a variety of ways many don’t quite understand yet (Chan, 2023; Ibrahim et al., 2023, Holmes et al., 2022). As a result, higher education faculty must communicate care to students about ethical use by working together to build literacy around these technologies to adequately determine the ethical and appropriate use of generative AI technologies (Malik et al., 2023; Holmes et al., 2022). According to Mollick, (2023), beginning with a basic working knowledge of generative AI technologies, alongside collaboration with various stakeholders, including their own students, faculty can be better prepared to guide conduct toward appropriate use— to prepare students for the future workforce. Therefore, there is an urgent need for all university stakeholders, including administrators and faculty, to respond beyond punitive measures, in caring and human ways that advance learning, mitigate harm, and maintain human control over technology (Floridi et al., 2018; Chan, 2023; Holmes et al., 2022). Thus, using Noddings (2002) Ethic</w:t>
      </w:r>
      <w:r w:rsidR="002C4E29">
        <w:rPr>
          <w:bCs/>
        </w:rPr>
        <w:t>s</w:t>
      </w:r>
      <w:r w:rsidRPr="00C42666">
        <w:rPr>
          <w:bCs/>
        </w:rPr>
        <w:t xml:space="preserve"> of Care theory, </w:t>
      </w:r>
      <w:r w:rsidR="00346816">
        <w:rPr>
          <w:bCs/>
        </w:rPr>
        <w:t>this study will explore</w:t>
      </w:r>
      <w:r w:rsidRPr="00C42666">
        <w:rPr>
          <w:bCs/>
        </w:rPr>
        <w:t xml:space="preserve"> faculty responses to generative AI at a midsized urban university surrounding questions of AI ethics, adoption, training, and ethical frameworks. </w:t>
      </w:r>
      <w:r w:rsidR="00884EE6">
        <w:rPr>
          <w:bCs/>
        </w:rPr>
        <w:t>E</w:t>
      </w:r>
      <w:r w:rsidRPr="00C42666">
        <w:rPr>
          <w:bCs/>
        </w:rPr>
        <w:t>xploring ways higher education faculty can address appropriate use helps determine ways faculty can build resilience for determining ethical use of generative AI technologies in caring ways.</w:t>
      </w:r>
    </w:p>
    <w:p w14:paraId="1B649571" w14:textId="77777777" w:rsidR="00083625" w:rsidRDefault="00083625" w:rsidP="00870F4C">
      <w:pPr>
        <w:spacing w:before="240" w:line="480" w:lineRule="auto"/>
        <w:ind w:firstLine="720"/>
        <w:outlineLvl w:val="0"/>
        <w:rPr>
          <w:bCs/>
        </w:rPr>
      </w:pPr>
    </w:p>
    <w:p w14:paraId="4A74DD82" w14:textId="77777777" w:rsidR="00083625" w:rsidRDefault="00083625" w:rsidP="00870F4C">
      <w:pPr>
        <w:spacing w:before="240" w:line="480" w:lineRule="auto"/>
        <w:ind w:firstLine="720"/>
        <w:outlineLvl w:val="0"/>
        <w:rPr>
          <w:bCs/>
        </w:rPr>
      </w:pPr>
    </w:p>
    <w:p w14:paraId="615F8EF8" w14:textId="77777777" w:rsidR="00083625" w:rsidRDefault="00083625" w:rsidP="00870F4C">
      <w:pPr>
        <w:spacing w:before="240" w:line="480" w:lineRule="auto"/>
        <w:ind w:firstLine="720"/>
        <w:outlineLvl w:val="0"/>
        <w:rPr>
          <w:bCs/>
        </w:rPr>
      </w:pPr>
    </w:p>
    <w:p w14:paraId="6FA6BEA1" w14:textId="519B5667" w:rsidR="0089086D" w:rsidRDefault="006F6FE3" w:rsidP="00AF2E57">
      <w:pPr>
        <w:spacing w:before="1440" w:line="480" w:lineRule="auto"/>
        <w:ind w:left="2160" w:firstLine="720"/>
        <w:outlineLvl w:val="0"/>
        <w:rPr>
          <w:b/>
        </w:rPr>
      </w:pPr>
      <w:r>
        <w:rPr>
          <w:b/>
        </w:rPr>
        <w:lastRenderedPageBreak/>
        <w:t xml:space="preserve">CHAPTER </w:t>
      </w:r>
      <w:r w:rsidR="00881C59">
        <w:rPr>
          <w:b/>
        </w:rPr>
        <w:t>THREE</w:t>
      </w:r>
      <w:r w:rsidR="0089086D">
        <w:rPr>
          <w:b/>
        </w:rPr>
        <w:t xml:space="preserve"> </w:t>
      </w:r>
      <w:r w:rsidR="0089086D" w:rsidRPr="00CD481D">
        <w:rPr>
          <w:b/>
        </w:rPr>
        <w:t>METHODOLOGY</w:t>
      </w:r>
    </w:p>
    <w:p w14:paraId="4A3CDC9E" w14:textId="77777777" w:rsidR="00A7494E" w:rsidRDefault="008D529D" w:rsidP="00A7494E">
      <w:pPr>
        <w:tabs>
          <w:tab w:val="right" w:pos="8640"/>
        </w:tabs>
        <w:spacing w:before="240" w:line="480" w:lineRule="auto"/>
        <w:outlineLvl w:val="0"/>
        <w:rPr>
          <w:b/>
        </w:rPr>
      </w:pPr>
      <w:r>
        <w:rPr>
          <w:b/>
        </w:rPr>
        <w:t xml:space="preserve">Statement of Purpose and </w:t>
      </w:r>
      <w:r w:rsidR="0089086D" w:rsidRPr="006A3065">
        <w:rPr>
          <w:b/>
        </w:rPr>
        <w:t xml:space="preserve">Introduction </w:t>
      </w:r>
    </w:p>
    <w:p w14:paraId="24460D9F" w14:textId="0ED0EE34" w:rsidR="00035730" w:rsidRPr="00A7494E" w:rsidRDefault="00A7494E" w:rsidP="00A7494E">
      <w:pPr>
        <w:tabs>
          <w:tab w:val="right" w:pos="8640"/>
        </w:tabs>
        <w:spacing w:before="240" w:line="480" w:lineRule="auto"/>
        <w:outlineLvl w:val="0"/>
        <w:rPr>
          <w:b/>
        </w:rPr>
      </w:pPr>
      <w:r>
        <w:rPr>
          <w:b/>
        </w:rPr>
        <w:t xml:space="preserve">           </w:t>
      </w:r>
      <w:r w:rsidR="00035730" w:rsidRPr="00F049D8">
        <w:rPr>
          <w:bCs/>
        </w:rPr>
        <w:t>The purpose of this qualitative exploratory case study is to explore ways faculty members, from various disciplines at a midsized urban university, address challenges and build resilience in responding to generative artificial intelligence (</w:t>
      </w:r>
      <w:r w:rsidR="00035730">
        <w:rPr>
          <w:bCs/>
        </w:rPr>
        <w:t>gen</w:t>
      </w:r>
      <w:r w:rsidR="00035730" w:rsidRPr="00F049D8">
        <w:rPr>
          <w:bCs/>
        </w:rPr>
        <w:t>AI). By examining barriers such as faculty perceptions and misconceptions, factors impacting teacher resilience, and the need for multi-stakeholder support in developing digital literacy, faculty can build resilience and confidence to ensure responsible and effective use in determining clear and caring pedagogical approaches for ethical incorporation of generative AI into their classrooms. </w:t>
      </w:r>
      <w:r w:rsidR="00035730">
        <w:rPr>
          <w:b/>
        </w:rPr>
        <w:tab/>
      </w:r>
    </w:p>
    <w:p w14:paraId="2E85639B" w14:textId="77777777" w:rsidR="00035730" w:rsidRDefault="00035730" w:rsidP="00035730">
      <w:pPr>
        <w:spacing w:line="480" w:lineRule="auto"/>
        <w:rPr>
          <w:b/>
        </w:rPr>
      </w:pPr>
      <w:r>
        <w:rPr>
          <w:b/>
        </w:rPr>
        <w:t>Research Questions</w:t>
      </w:r>
    </w:p>
    <w:p w14:paraId="4E4AF8CA" w14:textId="77777777" w:rsidR="00035730" w:rsidRPr="004A58E2" w:rsidRDefault="00035730" w:rsidP="00995041">
      <w:pPr>
        <w:numPr>
          <w:ilvl w:val="0"/>
          <w:numId w:val="6"/>
        </w:numPr>
        <w:spacing w:line="480" w:lineRule="auto"/>
        <w:rPr>
          <w:iCs/>
        </w:rPr>
      </w:pPr>
      <w:r w:rsidRPr="004A58E2">
        <w:rPr>
          <w:iCs/>
        </w:rPr>
        <w:t>How do faculty members perceive and understand the role of generative AI in education, and to what extent are they familiar with its practical applications and limitations?</w:t>
      </w:r>
    </w:p>
    <w:p w14:paraId="2D37422A" w14:textId="77777777" w:rsidR="00035730" w:rsidRPr="004A58E2" w:rsidRDefault="00035730" w:rsidP="00995041">
      <w:pPr>
        <w:numPr>
          <w:ilvl w:val="0"/>
          <w:numId w:val="6"/>
        </w:numPr>
        <w:spacing w:line="480" w:lineRule="auto"/>
        <w:rPr>
          <w:iCs/>
        </w:rPr>
      </w:pPr>
      <w:r w:rsidRPr="004A58E2">
        <w:rPr>
          <w:iCs/>
        </w:rPr>
        <w:t>What specific challenges, such as collective trauma or burnout, do faculty members raise when contemplating the integration of generative AI tools within their teaching approaches or pedagogy, and how do these concerns vary across different academic disciplines?</w:t>
      </w:r>
    </w:p>
    <w:p w14:paraId="3BF2047F" w14:textId="77777777" w:rsidR="00035730" w:rsidRPr="004A58E2" w:rsidRDefault="00035730" w:rsidP="00995041">
      <w:pPr>
        <w:numPr>
          <w:ilvl w:val="0"/>
          <w:numId w:val="6"/>
        </w:numPr>
        <w:spacing w:line="480" w:lineRule="auto"/>
        <w:rPr>
          <w:iCs/>
        </w:rPr>
      </w:pPr>
      <w:r w:rsidRPr="004A58E2">
        <w:rPr>
          <w:iCs/>
        </w:rPr>
        <w:t>In what ways do faculty members design, adapt, and ethically incorporate generative AI into their course materials to enhance learning outcomes, and what strategies do they employ to ensure responsible and effective usage in caring ways?</w:t>
      </w:r>
    </w:p>
    <w:p w14:paraId="4EA361AA" w14:textId="091780E2" w:rsidR="00035730" w:rsidRPr="0064362B" w:rsidRDefault="00035730" w:rsidP="00995041">
      <w:pPr>
        <w:numPr>
          <w:ilvl w:val="0"/>
          <w:numId w:val="6"/>
        </w:numPr>
        <w:spacing w:line="480" w:lineRule="auto"/>
        <w:rPr>
          <w:iCs/>
        </w:rPr>
      </w:pPr>
      <w:r w:rsidRPr="004A58E2">
        <w:rPr>
          <w:iCs/>
        </w:rPr>
        <w:t xml:space="preserve">What kinds of university support and/or collaboration is available to </w:t>
      </w:r>
      <w:r w:rsidR="00F073BF">
        <w:rPr>
          <w:iCs/>
        </w:rPr>
        <w:t>h</w:t>
      </w:r>
      <w:r w:rsidRPr="004A58E2">
        <w:rPr>
          <w:iCs/>
        </w:rPr>
        <w:t xml:space="preserve">igher </w:t>
      </w:r>
      <w:r w:rsidR="00F073BF">
        <w:rPr>
          <w:iCs/>
        </w:rPr>
        <w:t>e</w:t>
      </w:r>
      <w:r w:rsidRPr="004A58E2">
        <w:rPr>
          <w:iCs/>
        </w:rPr>
        <w:t xml:space="preserve">ducation faculty around building literacy of generative AI and to increase resilience? </w:t>
      </w:r>
    </w:p>
    <w:p w14:paraId="489E70A3" w14:textId="77777777" w:rsidR="00B212E5" w:rsidRDefault="00B212E5" w:rsidP="00035730">
      <w:pPr>
        <w:tabs>
          <w:tab w:val="right" w:pos="8640"/>
        </w:tabs>
        <w:spacing w:line="480" w:lineRule="auto"/>
        <w:outlineLvl w:val="0"/>
        <w:rPr>
          <w:b/>
        </w:rPr>
      </w:pPr>
    </w:p>
    <w:p w14:paraId="6CE69551" w14:textId="7E0CB591" w:rsidR="00035730" w:rsidRDefault="00035730" w:rsidP="00035730">
      <w:pPr>
        <w:tabs>
          <w:tab w:val="right" w:pos="8640"/>
        </w:tabs>
        <w:spacing w:line="480" w:lineRule="auto"/>
        <w:outlineLvl w:val="0"/>
        <w:rPr>
          <w:b/>
        </w:rPr>
      </w:pPr>
      <w:r>
        <w:rPr>
          <w:b/>
        </w:rPr>
        <w:lastRenderedPageBreak/>
        <w:t xml:space="preserve">Methodology and </w:t>
      </w:r>
      <w:r w:rsidRPr="006A3065">
        <w:rPr>
          <w:b/>
        </w:rPr>
        <w:t>Research Design</w:t>
      </w:r>
    </w:p>
    <w:p w14:paraId="64FB271B" w14:textId="5E7224AE" w:rsidR="00035730" w:rsidRPr="0041785F" w:rsidRDefault="00035730" w:rsidP="00035730">
      <w:pPr>
        <w:tabs>
          <w:tab w:val="right" w:pos="8640"/>
        </w:tabs>
        <w:spacing w:line="480" w:lineRule="auto"/>
        <w:ind w:firstLine="720"/>
        <w:outlineLvl w:val="0"/>
      </w:pPr>
      <w:r w:rsidRPr="0041785F">
        <w:t xml:space="preserve">The research design for this study </w:t>
      </w:r>
      <w:r>
        <w:t>is a</w:t>
      </w:r>
      <w:r w:rsidRPr="0041785F">
        <w:t xml:space="preserve"> qualitative exploratory case study. A qualitative design allows </w:t>
      </w:r>
      <w:r>
        <w:t>the</w:t>
      </w:r>
      <w:r w:rsidRPr="0041785F">
        <w:t xml:space="preserve"> researcher to explore various perspectives and elicit details that might be hidden in quantitative methodology (Yin, 2018). Open-ended inquiry in the form of individual interviews and follow up focus groups help</w:t>
      </w:r>
      <w:r>
        <w:t>ed</w:t>
      </w:r>
      <w:r w:rsidRPr="0041785F">
        <w:t xml:space="preserve"> uncover nuances in faculty decision-making (Creswell &amp; Guetterman, 2019). While conducting one-on-one in-depth interviews </w:t>
      </w:r>
      <w:r w:rsidR="00593CB2">
        <w:t>was</w:t>
      </w:r>
      <w:r w:rsidRPr="0041785F">
        <w:t xml:space="preserve"> time-consuming, this approach provide</w:t>
      </w:r>
      <w:r w:rsidR="00593CB2">
        <w:t>d</w:t>
      </w:r>
      <w:r w:rsidRPr="0041785F">
        <w:t xml:space="preserve"> a way to discover and articulate the deeper reasons behind why individual faculty perceive technology in certain ways that </w:t>
      </w:r>
      <w:r w:rsidR="00C019E3">
        <w:t>were</w:t>
      </w:r>
      <w:r w:rsidRPr="0041785F">
        <w:t xml:space="preserve"> not know</w:t>
      </w:r>
      <w:r w:rsidR="00C019E3">
        <w:t>n</w:t>
      </w:r>
      <w:r w:rsidRPr="0041785F">
        <w:t xml:space="preserve"> or unders</w:t>
      </w:r>
      <w:r w:rsidR="00C019E3">
        <w:t>tood</w:t>
      </w:r>
      <w:r w:rsidRPr="0041785F">
        <w:t xml:space="preserve"> (Creswell &amp; Guetterman, 2019). </w:t>
      </w:r>
    </w:p>
    <w:p w14:paraId="12181931" w14:textId="01BE072F" w:rsidR="00035730" w:rsidRPr="0041785F" w:rsidRDefault="00035730" w:rsidP="00035730">
      <w:pPr>
        <w:tabs>
          <w:tab w:val="right" w:pos="8640"/>
        </w:tabs>
        <w:spacing w:line="480" w:lineRule="auto"/>
        <w:ind w:firstLine="720"/>
        <w:outlineLvl w:val="0"/>
      </w:pPr>
      <w:r>
        <w:tab/>
        <w:t xml:space="preserve"> </w:t>
      </w:r>
      <w:r w:rsidRPr="0041785F">
        <w:t>Additionally, gathering qualitative responses help</w:t>
      </w:r>
      <w:r>
        <w:t>ed</w:t>
      </w:r>
      <w:r w:rsidR="00CB71C4">
        <w:t xml:space="preserve"> </w:t>
      </w:r>
      <w:r w:rsidRPr="0041785F">
        <w:t xml:space="preserve">to determine how faculty are demonstrating care for others according to </w:t>
      </w:r>
      <w:r w:rsidR="00CB71C4">
        <w:t>the researcher’s</w:t>
      </w:r>
      <w:r w:rsidRPr="0041785F">
        <w:t xml:space="preserve"> framework. Whereas in quantitative research, the focus is on testing objective theories with numerical data and visuals, (Creswell &amp; Creswell, 2018), </w:t>
      </w:r>
      <w:r w:rsidR="00CB71C4">
        <w:t>the research sought to understand the</w:t>
      </w:r>
      <w:r w:rsidRPr="0041785F">
        <w:t xml:space="preserve"> “why” behind behaviors, and a deeper investigation into the thoughts and actions of the faculty community at a particular university regarding their perceptions of generative AI. Last, exploratory case study honors the process of discovery as a means of storytelling — the participants tell the researcher the reasons for their own beliefs and actions (Yin, 2018). This mean</w:t>
      </w:r>
      <w:r w:rsidR="007B1692">
        <w:t>s the researcher</w:t>
      </w:r>
      <w:r>
        <w:t xml:space="preserve"> could </w:t>
      </w:r>
      <w:r w:rsidR="007D0BAC">
        <w:t xml:space="preserve">have </w:t>
      </w:r>
      <w:r>
        <w:t>potentially</w:t>
      </w:r>
      <w:r w:rsidRPr="0041785F">
        <w:t xml:space="preserve"> discover</w:t>
      </w:r>
      <w:r w:rsidR="007D0BAC">
        <w:t>ed</w:t>
      </w:r>
      <w:r w:rsidRPr="0041785F">
        <w:t xml:space="preserve"> other ethical frameworks besides or instead of an Ethic</w:t>
      </w:r>
      <w:r w:rsidR="002C4E29">
        <w:t>s</w:t>
      </w:r>
      <w:r w:rsidRPr="0041785F">
        <w:t xml:space="preserve"> of Care (Noddings, 2002) in how faculty are approaching the incorporation of generative AI. Using an exploratory case study method </w:t>
      </w:r>
      <w:r w:rsidR="007D0BAC">
        <w:t>allowed the researcher</w:t>
      </w:r>
      <w:r w:rsidRPr="0041785F">
        <w:t xml:space="preserve"> to investigate how and why educators are responding to generative AI in higher education in certain ways, which provides a means of finding out the reasons behind why </w:t>
      </w:r>
      <w:r w:rsidRPr="0041785F">
        <w:lastRenderedPageBreak/>
        <w:t xml:space="preserve">faculty are or are not utilizing and choosing ethical frameworks to instruct students about appropriate use. </w:t>
      </w:r>
      <w:r>
        <w:rPr>
          <w:b/>
        </w:rPr>
        <w:tab/>
      </w:r>
    </w:p>
    <w:p w14:paraId="418B333C" w14:textId="77777777" w:rsidR="00035730" w:rsidRPr="00984CF9" w:rsidRDefault="00035730" w:rsidP="00035730">
      <w:pPr>
        <w:tabs>
          <w:tab w:val="right" w:pos="8640"/>
        </w:tabs>
        <w:spacing w:line="480" w:lineRule="auto"/>
        <w:outlineLvl w:val="0"/>
        <w:rPr>
          <w:b/>
        </w:rPr>
      </w:pPr>
      <w:r>
        <w:rPr>
          <w:b/>
        </w:rPr>
        <w:t>Target Population and Site</w:t>
      </w:r>
      <w:r>
        <w:rPr>
          <w:b/>
          <w:bCs/>
        </w:rPr>
        <w:tab/>
      </w:r>
      <w:r w:rsidRPr="000560F6">
        <w:t xml:space="preserve"> </w:t>
      </w:r>
    </w:p>
    <w:p w14:paraId="7674F5F4" w14:textId="7E8BE41F" w:rsidR="00035730" w:rsidRDefault="00035730" w:rsidP="00E6768C">
      <w:pPr>
        <w:tabs>
          <w:tab w:val="right" w:pos="8640"/>
        </w:tabs>
        <w:spacing w:line="480" w:lineRule="auto"/>
        <w:ind w:firstLine="720"/>
        <w:outlineLvl w:val="0"/>
      </w:pPr>
      <w:r>
        <w:t>To d</w:t>
      </w:r>
      <w:r w:rsidRPr="000560F6">
        <w:t>etermin</w:t>
      </w:r>
      <w:r>
        <w:t>e</w:t>
      </w:r>
      <w:r w:rsidRPr="000560F6">
        <w:t xml:space="preserve"> participants for the study, two AI listservs help</w:t>
      </w:r>
      <w:r w:rsidR="006D6265">
        <w:t>ed to</w:t>
      </w:r>
      <w:r w:rsidRPr="000560F6">
        <w:t xml:space="preserve"> discover which faculty on campus who </w:t>
      </w:r>
      <w:r w:rsidR="003D7B61">
        <w:t>were</w:t>
      </w:r>
      <w:r w:rsidRPr="000560F6">
        <w:t xml:space="preserve"> interested in incorporating generative AI into their courses include</w:t>
      </w:r>
      <w:r>
        <w:t>d</w:t>
      </w:r>
      <w:r w:rsidRPr="000560F6">
        <w:t xml:space="preserve"> a small group of teachers led by two faculty from the Philosophy department. The group </w:t>
      </w:r>
      <w:r w:rsidR="00822992">
        <w:t>wa</w:t>
      </w:r>
      <w:r w:rsidRPr="000560F6">
        <w:t>s made up of various faculty on campus who met bimonthly to discuss research and work related to AI on campus or in the community. Members consist</w:t>
      </w:r>
      <w:r w:rsidR="000A4CD8">
        <w:t>ed</w:t>
      </w:r>
      <w:r w:rsidRPr="000560F6">
        <w:t xml:space="preserve"> of computer science professors, two deans, a member from Online Instructional Technology (OIT), two First Year Writing instructors, two professors from the Department of Writing Studies, a faculty member from the </w:t>
      </w:r>
      <w:r w:rsidR="00504002">
        <w:t>B</w:t>
      </w:r>
      <w:r w:rsidRPr="000560F6">
        <w:t xml:space="preserve">usiness </w:t>
      </w:r>
      <w:r w:rsidR="00504002">
        <w:t>D</w:t>
      </w:r>
      <w:r w:rsidRPr="000560F6">
        <w:t>epartment, two Computer Science professors, as well as a lawyer who teaches courses</w:t>
      </w:r>
      <w:r w:rsidR="00E6768C">
        <w:t xml:space="preserve"> as well as a few others</w:t>
      </w:r>
      <w:r w:rsidRPr="000560F6">
        <w:t xml:space="preserve">. </w:t>
      </w:r>
      <w:r>
        <w:t xml:space="preserve"> </w:t>
      </w:r>
      <w:r w:rsidRPr="000560F6">
        <w:t>The second email listserv</w:t>
      </w:r>
      <w:r>
        <w:t xml:space="preserve"> </w:t>
      </w:r>
      <w:r w:rsidR="00FA7106">
        <w:t>was based around</w:t>
      </w:r>
      <w:r w:rsidRPr="000560F6">
        <w:t xml:space="preserve"> </w:t>
      </w:r>
      <w:r w:rsidR="00FA7106">
        <w:t>r</w:t>
      </w:r>
      <w:r w:rsidRPr="000560F6">
        <w:t xml:space="preserve">esponsible </w:t>
      </w:r>
      <w:r w:rsidR="00FA7106">
        <w:t>i</w:t>
      </w:r>
      <w:r w:rsidRPr="000560F6">
        <w:t>nnovation i</w:t>
      </w:r>
      <w:r w:rsidR="00FA7106">
        <w:t>n</w:t>
      </w:r>
      <w:r w:rsidRPr="000560F6">
        <w:t xml:space="preserve"> </w:t>
      </w:r>
      <w:r w:rsidR="00FA7106">
        <w:t>t</w:t>
      </w:r>
      <w:r w:rsidRPr="000560F6">
        <w:t>echnology</w:t>
      </w:r>
      <w:r w:rsidR="00FA7106">
        <w:t xml:space="preserve"> which included w</w:t>
      </w:r>
      <w:r w:rsidRPr="000560F6">
        <w:t xml:space="preserve">eekly </w:t>
      </w:r>
      <w:r w:rsidR="00FA7106">
        <w:t>emails sent out related to</w:t>
      </w:r>
      <w:r w:rsidRPr="000560F6">
        <w:t xml:space="preserve"> current news stories</w:t>
      </w:r>
      <w:r w:rsidR="00FA7106">
        <w:t>, events or resources</w:t>
      </w:r>
      <w:r w:rsidRPr="000560F6">
        <w:t xml:space="preserve"> pertaining to AI. Both groups overlap and include faculty at the mid-sized urban university who </w:t>
      </w:r>
      <w:r w:rsidR="009D2891">
        <w:t>were</w:t>
      </w:r>
      <w:r w:rsidRPr="000560F6">
        <w:t xml:space="preserve"> collaborating around the challenges and ethical issues of generative AI in education. Together these listservs consist of various university stakeholders from multiple disciplines across campus such as Philosophy (PHIL), Computer Science (CS), College of Innovation and Design (CID), School of Public Service (SPS), </w:t>
      </w:r>
      <w:proofErr w:type="spellStart"/>
      <w:r w:rsidRPr="000560F6">
        <w:t>eCampus</w:t>
      </w:r>
      <w:proofErr w:type="spellEnd"/>
      <w:r w:rsidRPr="000560F6">
        <w:t xml:space="preserve">, Business, Center for Teaching and Learning (CTL) and First Year Writing (FYW) as well as members now working with the </w:t>
      </w:r>
      <w:r w:rsidR="00E978A3">
        <w:t>U</w:t>
      </w:r>
      <w:r w:rsidRPr="000560F6">
        <w:t xml:space="preserve">niversity </w:t>
      </w:r>
      <w:r w:rsidR="00E978A3">
        <w:t>P</w:t>
      </w:r>
      <w:r w:rsidRPr="000560F6">
        <w:t xml:space="preserve">resident, who have been assembled to discuss and address AI technology in education in a variety of ways at the university. </w:t>
      </w:r>
    </w:p>
    <w:p w14:paraId="000C984A" w14:textId="0583E9F7" w:rsidR="00035730" w:rsidRDefault="00AA4625" w:rsidP="00035730">
      <w:pPr>
        <w:tabs>
          <w:tab w:val="right" w:pos="8640"/>
        </w:tabs>
        <w:spacing w:line="480" w:lineRule="auto"/>
        <w:ind w:firstLine="720"/>
        <w:outlineLvl w:val="0"/>
      </w:pPr>
      <w:r w:rsidRPr="00AA4625">
        <w:lastRenderedPageBreak/>
        <w:t>Involvement and collaboration with these groups helped the researcher determine</w:t>
      </w:r>
      <w:r w:rsidR="00035730" w:rsidRPr="000560F6">
        <w:t xml:space="preserve"> which faculty members have been working together on this topic. Thus, knowing who on campus </w:t>
      </w:r>
      <w:r w:rsidR="00035730">
        <w:t>was</w:t>
      </w:r>
      <w:r w:rsidR="00035730" w:rsidRPr="000560F6">
        <w:t xml:space="preserve"> working to incorporate generative AI into their courses will help to make choices about which </w:t>
      </w:r>
      <w:r w:rsidR="009F0ABE">
        <w:t>D</w:t>
      </w:r>
      <w:r w:rsidR="00035730" w:rsidRPr="000560F6">
        <w:t xml:space="preserve">epartment </w:t>
      </w:r>
      <w:r w:rsidR="009F0ABE">
        <w:t>C</w:t>
      </w:r>
      <w:r w:rsidR="00035730" w:rsidRPr="000560F6">
        <w:t xml:space="preserve">hairs to reach out to for participants who might best provide a rich depth of experience and knowledge of generative AI to help inform this study. Additionally, several of these faculty members have been working on AI implementation and guidance at the university with one another since January 2023. </w:t>
      </w:r>
      <w:r w:rsidR="00583B67">
        <w:t>The goal of</w:t>
      </w:r>
      <w:r w:rsidR="00035730" w:rsidRPr="000560F6">
        <w:t xml:space="preserve"> interviewing some of the faculty from these two listservs allow</w:t>
      </w:r>
      <w:r w:rsidR="009433BC">
        <w:t>ed the researcher</w:t>
      </w:r>
      <w:r w:rsidR="00035730" w:rsidRPr="000560F6">
        <w:t xml:space="preserve"> to gain insights from their knowledge and experience to help shape the material and offer diverse perspectives related to their respective fields of study in </w:t>
      </w:r>
      <w:r w:rsidR="000237CD">
        <w:t>higher e</w:t>
      </w:r>
      <w:r w:rsidR="00035730" w:rsidRPr="000560F6">
        <w:t xml:space="preserve">ducation. </w:t>
      </w:r>
    </w:p>
    <w:p w14:paraId="7E3B1217" w14:textId="77C2CDFA" w:rsidR="00035730" w:rsidRPr="000560F6" w:rsidRDefault="00035730" w:rsidP="00035730">
      <w:pPr>
        <w:tabs>
          <w:tab w:val="right" w:pos="8640"/>
        </w:tabs>
        <w:spacing w:line="480" w:lineRule="auto"/>
        <w:ind w:firstLine="720"/>
        <w:outlineLvl w:val="0"/>
      </w:pPr>
      <w:r w:rsidRPr="000560F6">
        <w:t xml:space="preserve">The </w:t>
      </w:r>
      <w:r>
        <w:t xml:space="preserve">two </w:t>
      </w:r>
      <w:r w:rsidRPr="000560F6">
        <w:t>criteria for selecting participants w</w:t>
      </w:r>
      <w:r>
        <w:t>ere that current faculty must be</w:t>
      </w:r>
      <w:r w:rsidRPr="000560F6">
        <w:t xml:space="preserve"> </w:t>
      </w:r>
      <w:r w:rsidRPr="002F73F0">
        <w:rPr>
          <w:bCs/>
        </w:rPr>
        <w:t xml:space="preserve">involved in thinking about how to incorporate </w:t>
      </w:r>
      <w:r>
        <w:rPr>
          <w:bCs/>
        </w:rPr>
        <w:t>genAI</w:t>
      </w:r>
      <w:r w:rsidRPr="002F73F0">
        <w:rPr>
          <w:bCs/>
        </w:rPr>
        <w:t xml:space="preserve"> into the classroom ethically and appropriately and </w:t>
      </w:r>
      <w:r w:rsidR="00AE117F">
        <w:rPr>
          <w:bCs/>
        </w:rPr>
        <w:t>be</w:t>
      </w:r>
      <w:r w:rsidRPr="002F73F0">
        <w:rPr>
          <w:bCs/>
        </w:rPr>
        <w:t xml:space="preserve"> teachers from various disciplines on campus. </w:t>
      </w:r>
      <w:r>
        <w:rPr>
          <w:bCs/>
        </w:rPr>
        <w:t xml:space="preserve">The setting was a midsized urban R2 university in the Mountain West. </w:t>
      </w:r>
      <w:r w:rsidRPr="000560F6">
        <w:t xml:space="preserve">The </w:t>
      </w:r>
      <w:r>
        <w:t xml:space="preserve">initial </w:t>
      </w:r>
      <w:r w:rsidRPr="000560F6">
        <w:t xml:space="preserve">sample </w:t>
      </w:r>
      <w:r>
        <w:t>came</w:t>
      </w:r>
      <w:r w:rsidRPr="000560F6">
        <w:t xml:space="preserve"> from an initial screening survey, which include</w:t>
      </w:r>
      <w:r>
        <w:t>d</w:t>
      </w:r>
      <w:r w:rsidRPr="000560F6">
        <w:t xml:space="preserve"> purposive sampling, collected from faculty on campus from five different departments</w:t>
      </w:r>
      <w:r>
        <w:t xml:space="preserve">. </w:t>
      </w:r>
      <w:r w:rsidRPr="000560F6">
        <w:t>The second part of the study include</w:t>
      </w:r>
      <w:r>
        <w:t>d qualitative</w:t>
      </w:r>
      <w:r w:rsidRPr="000560F6">
        <w:t xml:space="preserve"> one-on-one interviews conducted over Zoom, followed by </w:t>
      </w:r>
      <w:r w:rsidR="00611F0D">
        <w:t xml:space="preserve">a </w:t>
      </w:r>
      <w:r>
        <w:t xml:space="preserve">follow up </w:t>
      </w:r>
      <w:r w:rsidRPr="000560F6">
        <w:t xml:space="preserve">focus group </w:t>
      </w:r>
      <w:r>
        <w:t>of</w:t>
      </w:r>
      <w:r w:rsidRPr="000560F6">
        <w:t xml:space="preserve"> interested interviewees.</w:t>
      </w:r>
      <w:r w:rsidR="00E6768C">
        <w:t xml:space="preserve"> Interviews were conducted virtually to offer a convenience and for transcript functionality. </w:t>
      </w:r>
    </w:p>
    <w:p w14:paraId="3B31F9F0" w14:textId="1EB67510" w:rsidR="00035730" w:rsidRDefault="00035730" w:rsidP="00035730">
      <w:pPr>
        <w:tabs>
          <w:tab w:val="right" w:pos="8640"/>
        </w:tabs>
        <w:spacing w:line="480" w:lineRule="auto"/>
        <w:ind w:firstLine="720"/>
        <w:outlineLvl w:val="0"/>
      </w:pPr>
      <w:r w:rsidRPr="000560F6">
        <w:tab/>
        <w:t xml:space="preserve">After the initial screening surveys </w:t>
      </w:r>
      <w:r>
        <w:t>were</w:t>
      </w:r>
      <w:r w:rsidRPr="000560F6">
        <w:t xml:space="preserve"> complete, </w:t>
      </w:r>
      <w:r>
        <w:t xml:space="preserve">each </w:t>
      </w:r>
      <w:r w:rsidRPr="000560F6">
        <w:t>faculty</w:t>
      </w:r>
      <w:r>
        <w:t xml:space="preserve"> member </w:t>
      </w:r>
      <w:r w:rsidR="00B75C92">
        <w:t xml:space="preserve">was emailed </w:t>
      </w:r>
      <w:r>
        <w:t xml:space="preserve">inviting them to participate in a virtual interview with </w:t>
      </w:r>
      <w:r w:rsidR="00B75C92">
        <w:t>the researcher</w:t>
      </w:r>
      <w:r w:rsidRPr="000560F6">
        <w:t xml:space="preserve">. Interviews </w:t>
      </w:r>
      <w:r>
        <w:t>were scheduled over email and took</w:t>
      </w:r>
      <w:r w:rsidRPr="000560F6">
        <w:t xml:space="preserve"> place </w:t>
      </w:r>
      <w:bookmarkStart w:id="4" w:name="_Int_8BHTJUgE"/>
      <w:r w:rsidRPr="000560F6">
        <w:t>on Zoom</w:t>
      </w:r>
      <w:bookmarkEnd w:id="4"/>
      <w:r w:rsidRPr="000560F6">
        <w:t xml:space="preserve"> lasting </w:t>
      </w:r>
      <w:r>
        <w:t xml:space="preserve">60 </w:t>
      </w:r>
      <w:r w:rsidRPr="000560F6">
        <w:t xml:space="preserve">minutes. Once the one-on-one interviews </w:t>
      </w:r>
      <w:r>
        <w:t xml:space="preserve">were </w:t>
      </w:r>
      <w:r w:rsidRPr="000560F6">
        <w:lastRenderedPageBreak/>
        <w:t>complete, I use</w:t>
      </w:r>
      <w:r>
        <w:t>d</w:t>
      </w:r>
      <w:r w:rsidRPr="000560F6">
        <w:t xml:space="preserve"> interview data to </w:t>
      </w:r>
      <w:r>
        <w:t xml:space="preserve">create focus group questions from the main themes and invited </w:t>
      </w:r>
      <w:r w:rsidRPr="000560F6">
        <w:t xml:space="preserve">individuals to participate in </w:t>
      </w:r>
      <w:r>
        <w:t>o</w:t>
      </w:r>
      <w:r w:rsidRPr="000560F6">
        <w:t xml:space="preserve">ne </w:t>
      </w:r>
      <w:r>
        <w:t xml:space="preserve">virtual </w:t>
      </w:r>
      <w:r w:rsidRPr="000560F6">
        <w:t xml:space="preserve">follow up focus groups, lasting one hour. </w:t>
      </w:r>
    </w:p>
    <w:p w14:paraId="074E3DCA" w14:textId="77777777" w:rsidR="00035730" w:rsidRDefault="00035730" w:rsidP="00035730">
      <w:pPr>
        <w:tabs>
          <w:tab w:val="right" w:pos="8640"/>
        </w:tabs>
        <w:spacing w:line="480" w:lineRule="auto"/>
        <w:outlineLvl w:val="0"/>
        <w:rPr>
          <w:b/>
        </w:rPr>
      </w:pPr>
      <w:r>
        <w:rPr>
          <w:b/>
        </w:rPr>
        <w:t xml:space="preserve">Sampling Method and Related Procedures </w:t>
      </w:r>
    </w:p>
    <w:p w14:paraId="5FA51A70" w14:textId="0FB1FB7C" w:rsidR="00035730" w:rsidRPr="0041785F" w:rsidRDefault="00035730" w:rsidP="00035730">
      <w:pPr>
        <w:tabs>
          <w:tab w:val="right" w:pos="8640"/>
        </w:tabs>
        <w:spacing w:line="480" w:lineRule="auto"/>
        <w:ind w:firstLine="720"/>
        <w:outlineLvl w:val="0"/>
      </w:pPr>
      <w:r>
        <w:tab/>
        <w:t xml:space="preserve"> </w:t>
      </w:r>
      <w:r w:rsidRPr="0041785F">
        <w:t>Qualitative research w</w:t>
      </w:r>
      <w:r>
        <w:t>as</w:t>
      </w:r>
      <w:r w:rsidRPr="0041785F">
        <w:t xml:space="preserve"> used </w:t>
      </w:r>
      <w:r w:rsidR="00D07B01">
        <w:t xml:space="preserve">to </w:t>
      </w:r>
      <w:r w:rsidRPr="0041785F">
        <w:t>explor</w:t>
      </w:r>
      <w:r w:rsidR="00D07B01">
        <w:t>e</w:t>
      </w:r>
      <w:r w:rsidRPr="0041785F">
        <w:t xml:space="preserve"> the reasons behind</w:t>
      </w:r>
      <w:r w:rsidR="00BE5629">
        <w:t xml:space="preserve"> </w:t>
      </w:r>
      <w:r w:rsidRPr="0041785F">
        <w:t xml:space="preserve">faculty attitudes and perceptions of new AI technologies (Yin, 2018). </w:t>
      </w:r>
      <w:r w:rsidR="009F6F5D">
        <w:t>The researcher</w:t>
      </w:r>
      <w:r w:rsidRPr="0041785F">
        <w:t xml:space="preserve"> use</w:t>
      </w:r>
      <w:r>
        <w:t>d</w:t>
      </w:r>
      <w:r w:rsidRPr="0041785F">
        <w:t xml:space="preserve"> purposive sampling for determining participants because “in purposeful sampling, researchers intentionally select individuals and sites to learn about or understand the central phenomenon (Creswell &amp; Guetterman, 2018, p. 205). Criteria for the screening survey </w:t>
      </w:r>
      <w:r w:rsidR="00665BCA" w:rsidRPr="00665BCA">
        <w:t>included teaching faculty belonging to a midsized urban university who were interested in incorporating generative AI technology, or who were incorporating generative AI into their classroom.</w:t>
      </w:r>
    </w:p>
    <w:p w14:paraId="5BF43365" w14:textId="13C3B59C" w:rsidR="00035730" w:rsidRPr="0041785F" w:rsidRDefault="00035730" w:rsidP="00035730">
      <w:pPr>
        <w:tabs>
          <w:tab w:val="right" w:pos="8640"/>
        </w:tabs>
        <w:spacing w:line="480" w:lineRule="auto"/>
        <w:ind w:firstLine="720"/>
        <w:outlineLvl w:val="0"/>
      </w:pPr>
      <w:r>
        <w:tab/>
      </w:r>
      <w:r w:rsidRPr="0041785F">
        <w:t xml:space="preserve">Further, since qualitative research is an inductive process of finding out how data informs and helps answer research questions (Creswell &amp; Creswell, 2018), </w:t>
      </w:r>
      <w:r w:rsidR="00787A1D">
        <w:t>the researcher</w:t>
      </w:r>
      <w:r w:rsidRPr="0041785F">
        <w:t xml:space="preserve"> qualitatively explore</w:t>
      </w:r>
      <w:r>
        <w:t>d</w:t>
      </w:r>
      <w:r w:rsidRPr="0041785F">
        <w:t xml:space="preserve"> faculty attitudes and perceptions related to new AI technology and ways this community of educators determine</w:t>
      </w:r>
      <w:r>
        <w:t>d</w:t>
      </w:r>
      <w:r w:rsidRPr="0041785F">
        <w:t xml:space="preserve"> best practices by discussing and developing ethical frameworks to guide pedagogy. Moreover, to assess how higher education faculty determine reasons for chosen ethical frameworks, including an Ethic</w:t>
      </w:r>
      <w:r w:rsidR="002C4E29">
        <w:t>s</w:t>
      </w:r>
      <w:r w:rsidRPr="0041785F">
        <w:t xml:space="preserve"> of Care (Noddings, 2002), qualitative data collection allow</w:t>
      </w:r>
      <w:r>
        <w:t>ed</w:t>
      </w:r>
      <w:r w:rsidRPr="0041785F">
        <w:t xml:space="preserve"> </w:t>
      </w:r>
      <w:r w:rsidR="0074032C">
        <w:t>the researcher</w:t>
      </w:r>
      <w:r w:rsidRPr="0041785F">
        <w:t xml:space="preserve"> to examine feedback and responses from this study’s research questions. As mentioned previously, </w:t>
      </w:r>
      <w:r w:rsidR="00A37186">
        <w:t>the researcher</w:t>
      </w:r>
      <w:r w:rsidRPr="0041785F">
        <w:t xml:space="preserve"> </w:t>
      </w:r>
      <w:r>
        <w:t xml:space="preserve">was </w:t>
      </w:r>
      <w:r w:rsidRPr="0041785F">
        <w:t xml:space="preserve">looking to explore faculty perceptions, specific challenges and ethical concerns faculty members raise when contemplating the integration of generative AI tools within their teaching approaches to provide insights and illustrate how faculty choose ethical frameworks to guide students in their use of generative AI technology. </w:t>
      </w:r>
    </w:p>
    <w:p w14:paraId="42649B6F" w14:textId="6CAB656D" w:rsidR="00035730" w:rsidRPr="000560F6" w:rsidRDefault="00035730" w:rsidP="00035730">
      <w:pPr>
        <w:tabs>
          <w:tab w:val="right" w:pos="8640"/>
        </w:tabs>
        <w:spacing w:line="480" w:lineRule="auto"/>
        <w:ind w:firstLine="720"/>
        <w:outlineLvl w:val="0"/>
      </w:pPr>
      <w:r>
        <w:lastRenderedPageBreak/>
        <w:t>S</w:t>
      </w:r>
      <w:r w:rsidRPr="0041785F">
        <w:t>emi-structured one-on-one interview questions followed by focus groups allow</w:t>
      </w:r>
      <w:r>
        <w:t>ed</w:t>
      </w:r>
      <w:r w:rsidRPr="0041785F">
        <w:t xml:space="preserve"> </w:t>
      </w:r>
      <w:r w:rsidR="00753E2B">
        <w:t>the researcher</w:t>
      </w:r>
      <w:r w:rsidRPr="0041785F">
        <w:t xml:space="preserve"> to ask specific questions regarding collaboration and support as well as clarifying questions to deepen responses about how faculty members perceive and understand the role of generative AI in education. Since focus groups follow</w:t>
      </w:r>
      <w:r>
        <w:t>ed</w:t>
      </w:r>
      <w:r w:rsidRPr="0041785F">
        <w:t xml:space="preserve"> individual interviews, </w:t>
      </w:r>
      <w:r w:rsidR="005D4B36">
        <w:t>the researcher</w:t>
      </w:r>
      <w:r w:rsidRPr="0041785F">
        <w:t xml:space="preserve"> w</w:t>
      </w:r>
      <w:r>
        <w:t>as</w:t>
      </w:r>
      <w:r w:rsidRPr="0041785F">
        <w:t xml:space="preserve"> able to compose questions for the focus groups related to the</w:t>
      </w:r>
      <w:r>
        <w:t>mes found in the one-on-one interviews and think about</w:t>
      </w:r>
      <w:r w:rsidRPr="0041785F">
        <w:t xml:space="preserve"> what role </w:t>
      </w:r>
      <w:r>
        <w:t xml:space="preserve">the </w:t>
      </w:r>
      <w:r w:rsidRPr="0041785F">
        <w:t>Four Components of Care (Noddings, 2002) play</w:t>
      </w:r>
      <w:r w:rsidR="005D4B36">
        <w:t>ed</w:t>
      </w:r>
      <w:r w:rsidRPr="0041785F">
        <w:t xml:space="preserve"> in helping students safely use generative AI in education. Furthermore, one-on-one interviews and focus groups both explore</w:t>
      </w:r>
      <w:r>
        <w:t>d</w:t>
      </w:r>
      <w:r w:rsidRPr="0041785F">
        <w:t xml:space="preserve"> to what extent faculty are familiar with practical applications and limitations of generative AI to gain a better understanding of the reasons for beliefs or actions or specific pedagogical choices. Without these kinds of qualitative research methods, it would be difficult to explore the reasoning of educators regarding technology incorporation and understand their collaboration with one another (Yin, 2018). </w:t>
      </w:r>
    </w:p>
    <w:p w14:paraId="28ABC0D3" w14:textId="0649AD30" w:rsidR="00035730" w:rsidRDefault="00035730" w:rsidP="00035730">
      <w:pPr>
        <w:tabs>
          <w:tab w:val="right" w:pos="8640"/>
        </w:tabs>
        <w:spacing w:line="480" w:lineRule="auto"/>
        <w:ind w:firstLine="720"/>
        <w:outlineLvl w:val="0"/>
      </w:pPr>
      <w:r>
        <w:t>The sample for this study included</w:t>
      </w:r>
      <w:r w:rsidRPr="00312819">
        <w:t xml:space="preserve"> </w:t>
      </w:r>
      <w:r>
        <w:t xml:space="preserve">faculty members who were interested in incorporating generative AI into their courses at a mid-sized urban R2 university. Participants were </w:t>
      </w:r>
      <w:r w:rsidRPr="00312819">
        <w:t xml:space="preserve">experienced faculty members with </w:t>
      </w:r>
      <w:r w:rsidR="00FA59EB">
        <w:t>five</w:t>
      </w:r>
      <w:r w:rsidRPr="00312819">
        <w:t xml:space="preserve"> or more semesters of teaching</w:t>
      </w:r>
      <w:r>
        <w:t xml:space="preserve">. Their demographic information are as follows: </w:t>
      </w:r>
      <w:r w:rsidR="00FA59EB">
        <w:t>four</w:t>
      </w:r>
      <w:r w:rsidRPr="00312819">
        <w:t xml:space="preserve"> males and </w:t>
      </w:r>
      <w:r w:rsidR="00FA59EB">
        <w:t>two</w:t>
      </w:r>
      <w:r w:rsidRPr="00312819">
        <w:t xml:space="preserve"> females from similar age ranges</w:t>
      </w:r>
      <w:r>
        <w:t xml:space="preserve"> (35-45).</w:t>
      </w:r>
      <w:r w:rsidRPr="00312819">
        <w:t xml:space="preserve"> </w:t>
      </w:r>
      <w:r>
        <w:t>All</w:t>
      </w:r>
      <w:r w:rsidRPr="00312819">
        <w:t xml:space="preserve"> </w:t>
      </w:r>
      <w:r>
        <w:t>participants were white</w:t>
      </w:r>
      <w:r w:rsidRPr="00312819">
        <w:t>.</w:t>
      </w:r>
      <w:r w:rsidR="00DD6F5A" w:rsidRPr="00DD6F5A">
        <w:rPr>
          <w:rFonts w:ascii="Helvetica Neue" w:hAnsi="Helvetica Neue" w:cs="Helvetica Neue"/>
          <w:color w:val="000000"/>
          <w:sz w:val="26"/>
          <w:szCs w:val="26"/>
          <w:lang w:eastAsia="en-GB"/>
        </w:rPr>
        <w:t xml:space="preserve"> </w:t>
      </w:r>
      <w:r w:rsidR="00DD6F5A" w:rsidRPr="00DD6F5A">
        <w:t>Originally, the researcher was uncertain about the number of people who would be willing to participate in the study, there was a sense of a need to secure a minimum of three to five participants.  This was mostly due to the newness and ever-changing nature of the topic, and the lack of incorporation and guidance on campus</w:t>
      </w:r>
      <w:r w:rsidRPr="00312819">
        <w:t xml:space="preserve">. However, </w:t>
      </w:r>
      <w:r w:rsidR="006E40B7">
        <w:t>the researcher</w:t>
      </w:r>
      <w:r w:rsidRPr="00312819">
        <w:t xml:space="preserve"> </w:t>
      </w:r>
      <w:r>
        <w:t>was able to</w:t>
      </w:r>
      <w:r w:rsidRPr="00312819">
        <w:t xml:space="preserve"> identify</w:t>
      </w:r>
      <w:r>
        <w:t xml:space="preserve"> </w:t>
      </w:r>
      <w:r w:rsidRPr="00312819">
        <w:t xml:space="preserve">two more participants from the </w:t>
      </w:r>
      <w:r w:rsidR="00557214">
        <w:t>D</w:t>
      </w:r>
      <w:r w:rsidRPr="00312819">
        <w:t xml:space="preserve">epartment of Writing Studies who fit the criteria for the study and who were interested in participating. Also, while in person </w:t>
      </w:r>
      <w:r w:rsidRPr="00312819">
        <w:lastRenderedPageBreak/>
        <w:t xml:space="preserve">interviews would </w:t>
      </w:r>
      <w:r w:rsidR="00557214">
        <w:t xml:space="preserve">have </w:t>
      </w:r>
      <w:r w:rsidRPr="00312819">
        <w:t>be</w:t>
      </w:r>
      <w:r w:rsidR="00557214">
        <w:t>en</w:t>
      </w:r>
      <w:r w:rsidRPr="00312819">
        <w:t xml:space="preserve"> ideal, offering participants a virtual option helped with scheduling issues.</w:t>
      </w:r>
      <w:r w:rsidRPr="000560F6">
        <w:t xml:space="preserve"> </w:t>
      </w:r>
      <w:r>
        <w:t>By conducting qualitative</w:t>
      </w:r>
      <w:r w:rsidRPr="000560F6">
        <w:t xml:space="preserve"> interviews and </w:t>
      </w:r>
      <w:r>
        <w:t xml:space="preserve">a </w:t>
      </w:r>
      <w:r w:rsidRPr="000560F6">
        <w:t xml:space="preserve">focus group, </w:t>
      </w:r>
      <w:r w:rsidR="00557214">
        <w:t>the researcher</w:t>
      </w:r>
      <w:r w:rsidRPr="000560F6">
        <w:t xml:space="preserve"> plan</w:t>
      </w:r>
      <w:r>
        <w:t xml:space="preserve">ned to </w:t>
      </w:r>
      <w:r w:rsidRPr="000560F6">
        <w:t>study how higher education faculty respond</w:t>
      </w:r>
      <w:r>
        <w:t>ed</w:t>
      </w:r>
      <w:r w:rsidRPr="000560F6">
        <w:t xml:space="preserve"> to emerging technology as a community of educators. Finally, </w:t>
      </w:r>
      <w:r w:rsidR="00A47448">
        <w:t>the researcher</w:t>
      </w:r>
      <w:r w:rsidRPr="000560F6">
        <w:t xml:space="preserve"> </w:t>
      </w:r>
      <w:r>
        <w:t xml:space="preserve">sought to </w:t>
      </w:r>
      <w:r w:rsidRPr="000560F6">
        <w:t>explore how faculty build resilience for issues around generative AI and the rationale for choosing to utilize a particular ethical framework to guide use of generative AI, as well as evidence of the Four Components of Care from an Ethic</w:t>
      </w:r>
      <w:r w:rsidR="002C4E29">
        <w:t>s</w:t>
      </w:r>
      <w:r w:rsidRPr="000560F6">
        <w:t xml:space="preserve"> of Care framework (Noddings, 2002). </w:t>
      </w:r>
    </w:p>
    <w:p w14:paraId="60112DC6" w14:textId="078E7390" w:rsidR="00035730" w:rsidRDefault="00035730" w:rsidP="00035730">
      <w:pPr>
        <w:tabs>
          <w:tab w:val="right" w:pos="8640"/>
        </w:tabs>
        <w:spacing w:line="480" w:lineRule="auto"/>
        <w:outlineLvl w:val="0"/>
        <w:rPr>
          <w:b/>
        </w:rPr>
      </w:pPr>
      <w:r>
        <w:rPr>
          <w:b/>
        </w:rPr>
        <w:t xml:space="preserve">Data Collection </w:t>
      </w:r>
    </w:p>
    <w:p w14:paraId="0E15FDF1" w14:textId="5A2D3167" w:rsidR="00035730" w:rsidRPr="002F73F0" w:rsidRDefault="00035730" w:rsidP="00035730">
      <w:pPr>
        <w:tabs>
          <w:tab w:val="right" w:pos="8640"/>
        </w:tabs>
        <w:spacing w:line="480" w:lineRule="auto"/>
        <w:ind w:firstLine="720"/>
        <w:outlineLvl w:val="0"/>
        <w:rPr>
          <w:bCs/>
        </w:rPr>
      </w:pPr>
      <w:r w:rsidRPr="002F73F0">
        <w:rPr>
          <w:bCs/>
        </w:rPr>
        <w:t>The qualitative exploratory case study data collection be</w:t>
      </w:r>
      <w:r>
        <w:rPr>
          <w:bCs/>
        </w:rPr>
        <w:t>gan</w:t>
      </w:r>
      <w:r w:rsidRPr="002F73F0">
        <w:rPr>
          <w:bCs/>
        </w:rPr>
        <w:t xml:space="preserve"> with an initial Qualtrics screening survey. Surveys w</w:t>
      </w:r>
      <w:r>
        <w:rPr>
          <w:bCs/>
        </w:rPr>
        <w:t>ere</w:t>
      </w:r>
      <w:r w:rsidRPr="002F73F0">
        <w:rPr>
          <w:bCs/>
        </w:rPr>
        <w:t xml:space="preserve"> emailed (with consent forms) in March 2024 using </w:t>
      </w:r>
      <w:r w:rsidR="00EA294A">
        <w:rPr>
          <w:bCs/>
        </w:rPr>
        <w:t>the researcher’s</w:t>
      </w:r>
      <w:r w:rsidRPr="002F73F0">
        <w:rPr>
          <w:bCs/>
        </w:rPr>
        <w:t xml:space="preserve"> faculty email addressed to five different department chairs (School of Public Service, Computer Science, Business, Philosophy, and Nursing) </w:t>
      </w:r>
      <w:r>
        <w:rPr>
          <w:bCs/>
        </w:rPr>
        <w:t xml:space="preserve">some of </w:t>
      </w:r>
      <w:r w:rsidR="00855B21" w:rsidRPr="002F73F0">
        <w:rPr>
          <w:bCs/>
        </w:rPr>
        <w:t>whom</w:t>
      </w:r>
      <w:r w:rsidRPr="002F73F0">
        <w:rPr>
          <w:bCs/>
        </w:rPr>
        <w:t xml:space="preserve"> then forward</w:t>
      </w:r>
      <w:r>
        <w:rPr>
          <w:bCs/>
        </w:rPr>
        <w:t>ed</w:t>
      </w:r>
      <w:r w:rsidRPr="002F73F0">
        <w:rPr>
          <w:bCs/>
        </w:rPr>
        <w:t xml:space="preserve"> to faculty who fit the criteria for the study. This w</w:t>
      </w:r>
      <w:r>
        <w:rPr>
          <w:bCs/>
        </w:rPr>
        <w:t>as</w:t>
      </w:r>
      <w:r w:rsidRPr="002F73F0">
        <w:rPr>
          <w:bCs/>
        </w:rPr>
        <w:t xml:space="preserve"> a purposive sample, as </w:t>
      </w:r>
      <w:r w:rsidR="00EA294A">
        <w:rPr>
          <w:bCs/>
        </w:rPr>
        <w:t>the researcher</w:t>
      </w:r>
      <w:r w:rsidRPr="002F73F0">
        <w:rPr>
          <w:bCs/>
        </w:rPr>
        <w:t xml:space="preserve"> invi</w:t>
      </w:r>
      <w:r>
        <w:rPr>
          <w:bCs/>
        </w:rPr>
        <w:t>ted</w:t>
      </w:r>
      <w:r w:rsidRPr="002F73F0">
        <w:rPr>
          <w:bCs/>
        </w:rPr>
        <w:t xml:space="preserve"> faculty, who </w:t>
      </w:r>
      <w:r w:rsidR="007A1652">
        <w:rPr>
          <w:bCs/>
        </w:rPr>
        <w:t>were</w:t>
      </w:r>
      <w:r w:rsidRPr="002F73F0">
        <w:rPr>
          <w:bCs/>
        </w:rPr>
        <w:t xml:space="preserve"> 1. involved in thinking about how to incorporate</w:t>
      </w:r>
      <w:r>
        <w:rPr>
          <w:bCs/>
        </w:rPr>
        <w:t xml:space="preserve"> genAI </w:t>
      </w:r>
      <w:r w:rsidRPr="002F73F0">
        <w:rPr>
          <w:bCs/>
        </w:rPr>
        <w:t xml:space="preserve">into the classroom ethically and appropriately and 2. </w:t>
      </w:r>
      <w:r w:rsidR="007A1652">
        <w:rPr>
          <w:bCs/>
        </w:rPr>
        <w:t>were</w:t>
      </w:r>
      <w:r w:rsidRPr="002F73F0">
        <w:rPr>
          <w:bCs/>
        </w:rPr>
        <w:t xml:space="preserve"> teachers from various disciplines on campus. The screening survey include</w:t>
      </w:r>
      <w:r>
        <w:rPr>
          <w:bCs/>
        </w:rPr>
        <w:t>d</w:t>
      </w:r>
      <w:r w:rsidRPr="002F73F0">
        <w:rPr>
          <w:bCs/>
        </w:rPr>
        <w:t xml:space="preserve"> a series of open-ended and closed questions regarding perceptions of new generative AI tech such as ChatGPT and university-approved Google </w:t>
      </w:r>
      <w:r>
        <w:rPr>
          <w:bCs/>
        </w:rPr>
        <w:t>Gemini</w:t>
      </w:r>
      <w:r w:rsidRPr="002F73F0">
        <w:rPr>
          <w:bCs/>
        </w:rPr>
        <w:t>, general knowledge base, and interests and concerns related to incorporating AI ethically into education. The survey w</w:t>
      </w:r>
      <w:r>
        <w:rPr>
          <w:bCs/>
        </w:rPr>
        <w:t>as</w:t>
      </w:r>
      <w:r w:rsidRPr="002F73F0">
        <w:rPr>
          <w:bCs/>
        </w:rPr>
        <w:t xml:space="preserve"> open for three weeks, and </w:t>
      </w:r>
      <w:r>
        <w:rPr>
          <w:bCs/>
        </w:rPr>
        <w:t xml:space="preserve">reminder </w:t>
      </w:r>
      <w:r w:rsidRPr="002F73F0">
        <w:rPr>
          <w:bCs/>
        </w:rPr>
        <w:t>email</w:t>
      </w:r>
      <w:r>
        <w:rPr>
          <w:bCs/>
        </w:rPr>
        <w:t>s</w:t>
      </w:r>
      <w:r w:rsidRPr="002F73F0">
        <w:rPr>
          <w:bCs/>
        </w:rPr>
        <w:t xml:space="preserve"> </w:t>
      </w:r>
      <w:r>
        <w:rPr>
          <w:bCs/>
        </w:rPr>
        <w:t>were sent after</w:t>
      </w:r>
      <w:r w:rsidRPr="002F73F0">
        <w:rPr>
          <w:bCs/>
        </w:rPr>
        <w:t xml:space="preserve"> the first week to remind people to complete the survey</w:t>
      </w:r>
      <w:r>
        <w:rPr>
          <w:bCs/>
        </w:rPr>
        <w:t xml:space="preserve">. </w:t>
      </w:r>
      <w:r w:rsidRPr="002F73F0">
        <w:rPr>
          <w:bCs/>
        </w:rPr>
        <w:t>Participants who respond</w:t>
      </w:r>
      <w:r w:rsidR="003D1B4A">
        <w:rPr>
          <w:bCs/>
        </w:rPr>
        <w:t>ed</w:t>
      </w:r>
      <w:r w:rsidRPr="002F73F0">
        <w:rPr>
          <w:bCs/>
        </w:rPr>
        <w:t xml:space="preserve"> to the Qualtrics survey w</w:t>
      </w:r>
      <w:r>
        <w:rPr>
          <w:bCs/>
        </w:rPr>
        <w:t>ere</w:t>
      </w:r>
      <w:r w:rsidRPr="002F73F0">
        <w:rPr>
          <w:bCs/>
        </w:rPr>
        <w:t xml:space="preserve"> anonymized. </w:t>
      </w:r>
    </w:p>
    <w:p w14:paraId="7CBBC76F" w14:textId="0907FC5A" w:rsidR="00035730" w:rsidRPr="002F73F0" w:rsidRDefault="00035730" w:rsidP="00035730">
      <w:pPr>
        <w:tabs>
          <w:tab w:val="right" w:pos="8640"/>
        </w:tabs>
        <w:spacing w:line="480" w:lineRule="auto"/>
        <w:ind w:firstLine="720"/>
        <w:outlineLvl w:val="0"/>
        <w:rPr>
          <w:bCs/>
        </w:rPr>
      </w:pPr>
      <w:r w:rsidRPr="002F73F0">
        <w:rPr>
          <w:bCs/>
        </w:rPr>
        <w:lastRenderedPageBreak/>
        <w:t xml:space="preserve">Next, </w:t>
      </w:r>
      <w:r w:rsidR="00FC2474">
        <w:rPr>
          <w:bCs/>
        </w:rPr>
        <w:t>the researcher</w:t>
      </w:r>
      <w:r w:rsidRPr="002F73F0">
        <w:rPr>
          <w:bCs/>
        </w:rPr>
        <w:t xml:space="preserve"> </w:t>
      </w:r>
      <w:r>
        <w:rPr>
          <w:bCs/>
        </w:rPr>
        <w:t>used the</w:t>
      </w:r>
      <w:r w:rsidRPr="002F73F0">
        <w:rPr>
          <w:bCs/>
        </w:rPr>
        <w:t xml:space="preserve"> initial survey data to select </w:t>
      </w:r>
      <w:r>
        <w:rPr>
          <w:bCs/>
        </w:rPr>
        <w:t>six</w:t>
      </w:r>
      <w:r w:rsidRPr="002F73F0">
        <w:rPr>
          <w:bCs/>
        </w:rPr>
        <w:t xml:space="preserve"> participants for one-on-one interviews lasting </w:t>
      </w:r>
      <w:r>
        <w:rPr>
          <w:bCs/>
        </w:rPr>
        <w:t>60</w:t>
      </w:r>
      <w:r w:rsidRPr="002F73F0">
        <w:rPr>
          <w:bCs/>
        </w:rPr>
        <w:t xml:space="preserve"> minutes. </w:t>
      </w:r>
      <w:r w:rsidR="00815FB9">
        <w:rPr>
          <w:bCs/>
        </w:rPr>
        <w:t xml:space="preserve">Interviews were conducted </w:t>
      </w:r>
      <w:r w:rsidR="00577713">
        <w:rPr>
          <w:bCs/>
        </w:rPr>
        <w:t xml:space="preserve">virtually using Zoom </w:t>
      </w:r>
      <w:r w:rsidR="00815FB9">
        <w:rPr>
          <w:bCs/>
        </w:rPr>
        <w:t xml:space="preserve">in April of 2024. </w:t>
      </w:r>
      <w:r w:rsidR="007A016D">
        <w:rPr>
          <w:bCs/>
        </w:rPr>
        <w:t>The researcher</w:t>
      </w:r>
      <w:r w:rsidRPr="002F73F0">
        <w:rPr>
          <w:bCs/>
        </w:rPr>
        <w:t xml:space="preserve"> </w:t>
      </w:r>
      <w:r>
        <w:rPr>
          <w:bCs/>
        </w:rPr>
        <w:t xml:space="preserve">began by </w:t>
      </w:r>
      <w:r w:rsidRPr="002F73F0">
        <w:rPr>
          <w:bCs/>
        </w:rPr>
        <w:t>ask</w:t>
      </w:r>
      <w:r>
        <w:rPr>
          <w:bCs/>
        </w:rPr>
        <w:t>ing</w:t>
      </w:r>
      <w:r w:rsidRPr="002F73F0">
        <w:rPr>
          <w:bCs/>
        </w:rPr>
        <w:t xml:space="preserve"> a series of open and close-ended questions related to the four research questions included in the study. First, </w:t>
      </w:r>
      <w:r w:rsidR="007A016D">
        <w:rPr>
          <w:bCs/>
        </w:rPr>
        <w:t>the researcher</w:t>
      </w:r>
      <w:r w:rsidRPr="002F73F0">
        <w:rPr>
          <w:bCs/>
        </w:rPr>
        <w:t xml:space="preserve"> inquire</w:t>
      </w:r>
      <w:r>
        <w:rPr>
          <w:bCs/>
        </w:rPr>
        <w:t>d</w:t>
      </w:r>
      <w:r w:rsidRPr="002F73F0">
        <w:rPr>
          <w:bCs/>
        </w:rPr>
        <w:t xml:space="preserve"> about faculty perceptions and general understandings of practical applications and limitations. Second, </w:t>
      </w:r>
      <w:r w:rsidR="007A016D">
        <w:rPr>
          <w:bCs/>
        </w:rPr>
        <w:t>faculty were asked</w:t>
      </w:r>
      <w:r w:rsidRPr="002F73F0">
        <w:rPr>
          <w:bCs/>
        </w:rPr>
        <w:t xml:space="preserve"> about challenges they</w:t>
      </w:r>
      <w:r w:rsidR="007A016D">
        <w:rPr>
          <w:bCs/>
        </w:rPr>
        <w:t xml:space="preserve"> had</w:t>
      </w:r>
      <w:r w:rsidRPr="002F73F0">
        <w:rPr>
          <w:bCs/>
        </w:rPr>
        <w:t xml:space="preserve"> experienced regarding contemplating the use of generative AI tools. Third, </w:t>
      </w:r>
      <w:r w:rsidR="007A016D">
        <w:rPr>
          <w:bCs/>
        </w:rPr>
        <w:t>the researcher</w:t>
      </w:r>
      <w:r w:rsidRPr="002F73F0">
        <w:rPr>
          <w:bCs/>
        </w:rPr>
        <w:t xml:space="preserve"> cover</w:t>
      </w:r>
      <w:r>
        <w:rPr>
          <w:bCs/>
        </w:rPr>
        <w:t>ed</w:t>
      </w:r>
      <w:r w:rsidRPr="002F73F0">
        <w:rPr>
          <w:bCs/>
        </w:rPr>
        <w:t xml:space="preserve"> pedagogical choices for designing ethical incorporation and potential ways they might employ Noddings’ (2002) Ethic</w:t>
      </w:r>
      <w:r w:rsidR="002C4E29">
        <w:rPr>
          <w:bCs/>
        </w:rPr>
        <w:t>s</w:t>
      </w:r>
      <w:r w:rsidRPr="002F73F0">
        <w:rPr>
          <w:bCs/>
        </w:rPr>
        <w:t xml:space="preserve"> of Care theory into pedagogical choices. Finally, </w:t>
      </w:r>
      <w:r w:rsidR="007A016D">
        <w:rPr>
          <w:bCs/>
        </w:rPr>
        <w:t>faculty were</w:t>
      </w:r>
      <w:r w:rsidRPr="002F73F0">
        <w:rPr>
          <w:bCs/>
        </w:rPr>
        <w:t xml:space="preserve"> ask</w:t>
      </w:r>
      <w:r>
        <w:rPr>
          <w:bCs/>
        </w:rPr>
        <w:t>ed</w:t>
      </w:r>
      <w:r w:rsidRPr="002F73F0">
        <w:rPr>
          <w:bCs/>
        </w:rPr>
        <w:t xml:space="preserve"> about the support and/or collaboration available for increasing resilience and the role of resilience in responding to generative AI. The answers to these questions help</w:t>
      </w:r>
      <w:r>
        <w:rPr>
          <w:bCs/>
        </w:rPr>
        <w:t>ed</w:t>
      </w:r>
      <w:r w:rsidRPr="002F73F0">
        <w:rPr>
          <w:bCs/>
        </w:rPr>
        <w:t xml:space="preserve"> inform and shape </w:t>
      </w:r>
      <w:r w:rsidR="00C85133">
        <w:rPr>
          <w:bCs/>
        </w:rPr>
        <w:t>the</w:t>
      </w:r>
      <w:r w:rsidRPr="002F73F0">
        <w:rPr>
          <w:bCs/>
        </w:rPr>
        <w:t xml:space="preserve"> study on the knowledge and use of generative AI in higher education. Responses also provide</w:t>
      </w:r>
      <w:r>
        <w:rPr>
          <w:bCs/>
        </w:rPr>
        <w:t>d</w:t>
      </w:r>
      <w:r w:rsidRPr="002F73F0">
        <w:rPr>
          <w:bCs/>
        </w:rPr>
        <w:t xml:space="preserve"> data </w:t>
      </w:r>
      <w:r w:rsidR="00A627F3">
        <w:rPr>
          <w:bCs/>
        </w:rPr>
        <w:t>the researcher</w:t>
      </w:r>
      <w:r w:rsidRPr="002F73F0">
        <w:rPr>
          <w:bCs/>
        </w:rPr>
        <w:t xml:space="preserve"> c</w:t>
      </w:r>
      <w:r>
        <w:rPr>
          <w:bCs/>
        </w:rPr>
        <w:t>ould</w:t>
      </w:r>
      <w:r w:rsidRPr="002F73F0">
        <w:rPr>
          <w:bCs/>
        </w:rPr>
        <w:t xml:space="preserve"> explore for themes for </w:t>
      </w:r>
      <w:r>
        <w:rPr>
          <w:bCs/>
        </w:rPr>
        <w:t xml:space="preserve">the </w:t>
      </w:r>
      <w:r w:rsidRPr="002F73F0">
        <w:rPr>
          <w:bCs/>
        </w:rPr>
        <w:t>follow up focus group related to research questions of ethical frameworks</w:t>
      </w:r>
      <w:r w:rsidR="00A627F3">
        <w:rPr>
          <w:bCs/>
        </w:rPr>
        <w:t>,</w:t>
      </w:r>
      <w:r w:rsidRPr="002F73F0">
        <w:rPr>
          <w:bCs/>
        </w:rPr>
        <w:t xml:space="preserve"> knowledge of incorporat</w:t>
      </w:r>
      <w:r>
        <w:rPr>
          <w:bCs/>
        </w:rPr>
        <w:t>ion</w:t>
      </w:r>
      <w:r w:rsidRPr="002F73F0">
        <w:rPr>
          <w:bCs/>
        </w:rPr>
        <w:t xml:space="preserve"> and pedagogical considerations of teaching AI. </w:t>
      </w:r>
      <w:r w:rsidR="00A627F3">
        <w:rPr>
          <w:bCs/>
        </w:rPr>
        <w:t>The researcher</w:t>
      </w:r>
      <w:r w:rsidRPr="002F73F0">
        <w:rPr>
          <w:bCs/>
        </w:rPr>
        <w:t xml:space="preserve"> utilize</w:t>
      </w:r>
      <w:r>
        <w:rPr>
          <w:bCs/>
        </w:rPr>
        <w:t>d</w:t>
      </w:r>
      <w:r w:rsidRPr="002F73F0">
        <w:rPr>
          <w:bCs/>
        </w:rPr>
        <w:t xml:space="preserve"> thick </w:t>
      </w:r>
      <w:bookmarkStart w:id="5" w:name="_Int_sR3Tlbjj"/>
      <w:r w:rsidRPr="002F73F0">
        <w:rPr>
          <w:bCs/>
        </w:rPr>
        <w:t>description</w:t>
      </w:r>
      <w:bookmarkEnd w:id="5"/>
      <w:r w:rsidRPr="002F73F0">
        <w:rPr>
          <w:bCs/>
        </w:rPr>
        <w:t xml:space="preserve"> to ensure fuller data collection.  </w:t>
      </w:r>
    </w:p>
    <w:p w14:paraId="4ADEF911" w14:textId="70B9C633" w:rsidR="00035730" w:rsidRDefault="00035730" w:rsidP="00035730">
      <w:pPr>
        <w:tabs>
          <w:tab w:val="right" w:pos="8640"/>
        </w:tabs>
        <w:spacing w:line="480" w:lineRule="auto"/>
        <w:ind w:firstLine="720"/>
        <w:outlineLvl w:val="0"/>
        <w:rPr>
          <w:bCs/>
        </w:rPr>
      </w:pPr>
      <w:r>
        <w:rPr>
          <w:bCs/>
        </w:rPr>
        <w:t xml:space="preserve"> </w:t>
      </w:r>
      <w:r w:rsidRPr="002F73F0">
        <w:rPr>
          <w:bCs/>
        </w:rPr>
        <w:t xml:space="preserve">After individual interviews </w:t>
      </w:r>
      <w:r>
        <w:rPr>
          <w:bCs/>
        </w:rPr>
        <w:t>were</w:t>
      </w:r>
      <w:r w:rsidRPr="002F73F0">
        <w:rPr>
          <w:bCs/>
        </w:rPr>
        <w:t xml:space="preserve"> complete, </w:t>
      </w:r>
      <w:r w:rsidR="00A97BC7">
        <w:rPr>
          <w:bCs/>
        </w:rPr>
        <w:t>the researcher</w:t>
      </w:r>
      <w:r w:rsidRPr="002F73F0">
        <w:rPr>
          <w:bCs/>
        </w:rPr>
        <w:t xml:space="preserve"> review</w:t>
      </w:r>
      <w:r>
        <w:rPr>
          <w:bCs/>
        </w:rPr>
        <w:t>ed</w:t>
      </w:r>
      <w:r w:rsidRPr="002F73F0">
        <w:rPr>
          <w:bCs/>
        </w:rPr>
        <w:t xml:space="preserve"> </w:t>
      </w:r>
      <w:r>
        <w:rPr>
          <w:bCs/>
        </w:rPr>
        <w:t>the responses</w:t>
      </w:r>
      <w:r w:rsidRPr="002F73F0">
        <w:rPr>
          <w:bCs/>
        </w:rPr>
        <w:t xml:space="preserve"> and then invite</w:t>
      </w:r>
      <w:r>
        <w:rPr>
          <w:bCs/>
        </w:rPr>
        <w:t>d</w:t>
      </w:r>
      <w:r w:rsidRPr="002F73F0">
        <w:rPr>
          <w:bCs/>
        </w:rPr>
        <w:t xml:space="preserve"> interview participants to a</w:t>
      </w:r>
      <w:r>
        <w:rPr>
          <w:bCs/>
        </w:rPr>
        <w:t xml:space="preserve"> </w:t>
      </w:r>
      <w:r w:rsidRPr="002F73F0">
        <w:rPr>
          <w:bCs/>
        </w:rPr>
        <w:t>virtual follow up focus group</w:t>
      </w:r>
      <w:r w:rsidR="00ED671F">
        <w:rPr>
          <w:bCs/>
        </w:rPr>
        <w:t xml:space="preserve"> of five participants,</w:t>
      </w:r>
      <w:r w:rsidRPr="002F73F0">
        <w:rPr>
          <w:bCs/>
        </w:rPr>
        <w:t xml:space="preserve"> lasting 60 minutes. This </w:t>
      </w:r>
      <w:bookmarkStart w:id="6" w:name="_Int_wF4z1Scm"/>
      <w:r w:rsidRPr="002F73F0">
        <w:rPr>
          <w:bCs/>
        </w:rPr>
        <w:t>step in</w:t>
      </w:r>
      <w:bookmarkEnd w:id="6"/>
      <w:r w:rsidRPr="002F73F0">
        <w:rPr>
          <w:bCs/>
        </w:rPr>
        <w:t xml:space="preserve"> data collection </w:t>
      </w:r>
      <w:r>
        <w:rPr>
          <w:bCs/>
        </w:rPr>
        <w:t>served</w:t>
      </w:r>
      <w:r w:rsidRPr="002F73F0">
        <w:rPr>
          <w:bCs/>
        </w:rPr>
        <w:t xml:space="preserve"> to triangulate data after one-on-one interviews to determine how individuals agree o</w:t>
      </w:r>
      <w:r w:rsidR="009852A0">
        <w:rPr>
          <w:bCs/>
        </w:rPr>
        <w:t>r disagree</w:t>
      </w:r>
      <w:r w:rsidRPr="002F73F0">
        <w:rPr>
          <w:bCs/>
        </w:rPr>
        <w:t xml:space="preserve"> on various data points and themes found in initial interviews. </w:t>
      </w:r>
      <w:r>
        <w:rPr>
          <w:bCs/>
        </w:rPr>
        <w:t>T</w:t>
      </w:r>
      <w:r w:rsidRPr="002F73F0">
        <w:rPr>
          <w:bCs/>
        </w:rPr>
        <w:t xml:space="preserve">he follow up focus </w:t>
      </w:r>
      <w:r w:rsidR="007578B8">
        <w:rPr>
          <w:bCs/>
        </w:rPr>
        <w:t xml:space="preserve">group </w:t>
      </w:r>
      <w:r>
        <w:rPr>
          <w:bCs/>
        </w:rPr>
        <w:t xml:space="preserve">also allowed </w:t>
      </w:r>
      <w:r w:rsidR="0082664A">
        <w:rPr>
          <w:bCs/>
        </w:rPr>
        <w:t>the researcher</w:t>
      </w:r>
      <w:r w:rsidRPr="002F73F0">
        <w:rPr>
          <w:bCs/>
        </w:rPr>
        <w:t xml:space="preserve"> </w:t>
      </w:r>
      <w:r w:rsidRPr="00913B31">
        <w:rPr>
          <w:bCs/>
        </w:rPr>
        <w:t>to consider ways faculty reflected on changes for the next year</w:t>
      </w:r>
      <w:r w:rsidR="007578B8">
        <w:rPr>
          <w:bCs/>
        </w:rPr>
        <w:t>,</w:t>
      </w:r>
      <w:r w:rsidRPr="00913B31">
        <w:rPr>
          <w:bCs/>
        </w:rPr>
        <w:t xml:space="preserve"> guid</w:t>
      </w:r>
      <w:r w:rsidR="007578B8">
        <w:rPr>
          <w:bCs/>
        </w:rPr>
        <w:t>ed</w:t>
      </w:r>
      <w:r w:rsidRPr="00913B31">
        <w:rPr>
          <w:bCs/>
        </w:rPr>
        <w:t xml:space="preserve"> ethical use of genAI in their classrooms</w:t>
      </w:r>
      <w:r w:rsidR="007578B8">
        <w:rPr>
          <w:bCs/>
        </w:rPr>
        <w:t>,</w:t>
      </w:r>
      <w:r w:rsidRPr="00913B31">
        <w:rPr>
          <w:bCs/>
        </w:rPr>
        <w:t xml:space="preserve"> as well as</w:t>
      </w:r>
      <w:r w:rsidR="007578B8">
        <w:rPr>
          <w:bCs/>
        </w:rPr>
        <w:t>,</w:t>
      </w:r>
      <w:r w:rsidRPr="002F73F0">
        <w:rPr>
          <w:bCs/>
        </w:rPr>
        <w:t xml:space="preserve"> look</w:t>
      </w:r>
      <w:r w:rsidR="007578B8">
        <w:rPr>
          <w:bCs/>
        </w:rPr>
        <w:t>ed</w:t>
      </w:r>
      <w:r w:rsidRPr="002F73F0">
        <w:rPr>
          <w:bCs/>
        </w:rPr>
        <w:t xml:space="preserve"> for evidence of Noddings’, (2002) Four Components of Care. </w:t>
      </w:r>
      <w:r>
        <w:rPr>
          <w:bCs/>
        </w:rPr>
        <w:t xml:space="preserve">After determining </w:t>
      </w:r>
      <w:r>
        <w:rPr>
          <w:bCs/>
        </w:rPr>
        <w:lastRenderedPageBreak/>
        <w:t xml:space="preserve">themes, </w:t>
      </w:r>
      <w:r w:rsidR="007578B8">
        <w:rPr>
          <w:bCs/>
        </w:rPr>
        <w:t xml:space="preserve">the </w:t>
      </w:r>
      <w:r w:rsidR="00210746">
        <w:rPr>
          <w:bCs/>
        </w:rPr>
        <w:t>author</w:t>
      </w:r>
      <w:r>
        <w:rPr>
          <w:bCs/>
        </w:rPr>
        <w:t xml:space="preserve"> reached out to participants to perform</w:t>
      </w:r>
      <w:r w:rsidRPr="002F73F0">
        <w:rPr>
          <w:bCs/>
        </w:rPr>
        <w:t xml:space="preserve"> member checking to validate </w:t>
      </w:r>
      <w:r w:rsidR="004D1A8D">
        <w:rPr>
          <w:bCs/>
        </w:rPr>
        <w:t>the</w:t>
      </w:r>
      <w:r w:rsidRPr="002F73F0">
        <w:rPr>
          <w:bCs/>
        </w:rPr>
        <w:t xml:space="preserve"> findings. </w:t>
      </w:r>
      <w:r>
        <w:rPr>
          <w:bCs/>
        </w:rPr>
        <w:t xml:space="preserve">One participant suggested adding assessment under pedagogical approaches, as he had discussed assessment in both his interview and the focus group related to lower division courses as well as in handling academic integrity issues. </w:t>
      </w:r>
    </w:p>
    <w:p w14:paraId="65558BEB" w14:textId="0223535E" w:rsidR="006F6FE3" w:rsidRPr="00EF7A27" w:rsidRDefault="00035730" w:rsidP="00EF7A27">
      <w:pPr>
        <w:tabs>
          <w:tab w:val="right" w:pos="8640"/>
        </w:tabs>
        <w:spacing w:line="480" w:lineRule="auto"/>
        <w:ind w:firstLine="720"/>
        <w:outlineLvl w:val="0"/>
        <w:rPr>
          <w:bCs/>
        </w:rPr>
      </w:pPr>
      <w:r>
        <w:rPr>
          <w:bCs/>
        </w:rPr>
        <w:t>Qualitative</w:t>
      </w:r>
      <w:r w:rsidRPr="002F73F0">
        <w:rPr>
          <w:bCs/>
        </w:rPr>
        <w:t xml:space="preserve"> data collection serve</w:t>
      </w:r>
      <w:r>
        <w:rPr>
          <w:bCs/>
        </w:rPr>
        <w:t>d</w:t>
      </w:r>
      <w:r w:rsidRPr="002F73F0">
        <w:rPr>
          <w:bCs/>
        </w:rPr>
        <w:t xml:space="preserve"> the purpose of eliciting information related to evidence of The Four Components of Care (Noddings, 2002) in decisions regarding training students and the role of </w:t>
      </w:r>
      <w:r>
        <w:rPr>
          <w:bCs/>
        </w:rPr>
        <w:t>dialogue and practice</w:t>
      </w:r>
      <w:r w:rsidRPr="002F73F0">
        <w:rPr>
          <w:bCs/>
        </w:rPr>
        <w:t xml:space="preserve"> in determining ethical frameworks and appropriate use. Therefore, focus group questions related to common themes found in the initial one</w:t>
      </w:r>
      <w:r w:rsidR="00E24B08">
        <w:rPr>
          <w:bCs/>
        </w:rPr>
        <w:t>-</w:t>
      </w:r>
      <w:r w:rsidRPr="002F73F0">
        <w:rPr>
          <w:bCs/>
        </w:rPr>
        <w:t>on</w:t>
      </w:r>
      <w:r w:rsidR="00E24B08">
        <w:rPr>
          <w:bCs/>
        </w:rPr>
        <w:t>-</w:t>
      </w:r>
      <w:r w:rsidRPr="002F73F0">
        <w:rPr>
          <w:bCs/>
        </w:rPr>
        <w:t>one interviews as well as the study’s main research questions regarding comfort level with new technologies</w:t>
      </w:r>
      <w:r>
        <w:rPr>
          <w:bCs/>
        </w:rPr>
        <w:t>,</w:t>
      </w:r>
      <w:r w:rsidRPr="002F73F0">
        <w:rPr>
          <w:bCs/>
        </w:rPr>
        <w:t xml:space="preserve"> ways faculty plan to implement ethical guidelines into course content across disciplines</w:t>
      </w:r>
      <w:r>
        <w:rPr>
          <w:bCs/>
        </w:rPr>
        <w:t>,</w:t>
      </w:r>
      <w:r w:rsidRPr="002F73F0">
        <w:rPr>
          <w:bCs/>
        </w:rPr>
        <w:t xml:space="preserve"> and </w:t>
      </w:r>
      <w:r>
        <w:rPr>
          <w:bCs/>
        </w:rPr>
        <w:t>the need for</w:t>
      </w:r>
      <w:r w:rsidRPr="002F73F0">
        <w:rPr>
          <w:bCs/>
        </w:rPr>
        <w:t xml:space="preserve"> faculty support as well as any information or themes found from initial interview data that need</w:t>
      </w:r>
      <w:r>
        <w:rPr>
          <w:bCs/>
        </w:rPr>
        <w:t>ed</w:t>
      </w:r>
      <w:r w:rsidRPr="002F73F0">
        <w:rPr>
          <w:bCs/>
        </w:rPr>
        <w:t xml:space="preserve"> to be further discussed. Using guiding questions </w:t>
      </w:r>
      <w:r>
        <w:rPr>
          <w:bCs/>
        </w:rPr>
        <w:t xml:space="preserve">related to interview themes </w:t>
      </w:r>
      <w:r w:rsidRPr="002F73F0">
        <w:rPr>
          <w:bCs/>
        </w:rPr>
        <w:t xml:space="preserve">and </w:t>
      </w:r>
      <w:r>
        <w:rPr>
          <w:bCs/>
        </w:rPr>
        <w:t xml:space="preserve">reflective questions </w:t>
      </w:r>
      <w:r w:rsidRPr="002F73F0">
        <w:rPr>
          <w:bCs/>
        </w:rPr>
        <w:t>allow</w:t>
      </w:r>
      <w:r>
        <w:rPr>
          <w:bCs/>
        </w:rPr>
        <w:t>ed</w:t>
      </w:r>
      <w:r w:rsidRPr="002F73F0">
        <w:rPr>
          <w:bCs/>
        </w:rPr>
        <w:t xml:space="preserve"> </w:t>
      </w:r>
      <w:r w:rsidR="00F6453E">
        <w:rPr>
          <w:bCs/>
        </w:rPr>
        <w:t>the researcher</w:t>
      </w:r>
      <w:r w:rsidRPr="002F73F0">
        <w:rPr>
          <w:bCs/>
        </w:rPr>
        <w:t xml:space="preserve"> to further practice triangulation for building </w:t>
      </w:r>
      <w:r w:rsidR="002C7B28">
        <w:rPr>
          <w:bCs/>
        </w:rPr>
        <w:t>the</w:t>
      </w:r>
      <w:r w:rsidRPr="002F73F0">
        <w:rPr>
          <w:bCs/>
        </w:rPr>
        <w:t xml:space="preserve"> study and determine ways </w:t>
      </w:r>
      <w:r w:rsidR="00BB611A">
        <w:rPr>
          <w:bCs/>
        </w:rPr>
        <w:t>to</w:t>
      </w:r>
      <w:r w:rsidR="00BC76D1">
        <w:rPr>
          <w:bCs/>
        </w:rPr>
        <w:t xml:space="preserve"> </w:t>
      </w:r>
      <w:r w:rsidRPr="002F73F0">
        <w:rPr>
          <w:bCs/>
        </w:rPr>
        <w:t>see evidence of the use of ethical frameworks and the Four Components of Care (Noddings, 2002).</w:t>
      </w:r>
    </w:p>
    <w:p w14:paraId="655149E7" w14:textId="18F7611E" w:rsidR="00035730" w:rsidRDefault="00035730" w:rsidP="00035730">
      <w:pPr>
        <w:tabs>
          <w:tab w:val="right" w:pos="8640"/>
        </w:tabs>
        <w:spacing w:line="480" w:lineRule="auto"/>
        <w:outlineLvl w:val="0"/>
        <w:rPr>
          <w:b/>
        </w:rPr>
      </w:pPr>
      <w:r>
        <w:rPr>
          <w:b/>
        </w:rPr>
        <w:t>Data Analysis</w:t>
      </w:r>
    </w:p>
    <w:p w14:paraId="7A8D005A" w14:textId="0827FA03" w:rsidR="00035730" w:rsidRPr="003275C4" w:rsidRDefault="00035730" w:rsidP="00035730">
      <w:pPr>
        <w:tabs>
          <w:tab w:val="right" w:pos="8640"/>
        </w:tabs>
        <w:spacing w:line="480" w:lineRule="auto"/>
        <w:ind w:firstLine="720"/>
        <w:outlineLvl w:val="0"/>
        <w:rPr>
          <w:bCs/>
        </w:rPr>
      </w:pPr>
      <w:r>
        <w:rPr>
          <w:bCs/>
        </w:rPr>
        <w:tab/>
      </w:r>
      <w:r w:rsidRPr="003275C4">
        <w:rPr>
          <w:bCs/>
        </w:rPr>
        <w:t xml:space="preserve">Once interview data and focus group data </w:t>
      </w:r>
      <w:r>
        <w:rPr>
          <w:bCs/>
        </w:rPr>
        <w:t>were</w:t>
      </w:r>
      <w:r w:rsidRPr="003275C4">
        <w:rPr>
          <w:bCs/>
        </w:rPr>
        <w:t xml:space="preserve"> collected, </w:t>
      </w:r>
      <w:r w:rsidR="00CC3922">
        <w:rPr>
          <w:bCs/>
        </w:rPr>
        <w:t>the researcher</w:t>
      </w:r>
      <w:r w:rsidRPr="003275C4">
        <w:rPr>
          <w:bCs/>
        </w:rPr>
        <w:t xml:space="preserve"> organize</w:t>
      </w:r>
      <w:r>
        <w:rPr>
          <w:bCs/>
        </w:rPr>
        <w:t>d</w:t>
      </w:r>
      <w:r w:rsidRPr="003275C4">
        <w:rPr>
          <w:bCs/>
        </w:rPr>
        <w:t xml:space="preserve"> information </w:t>
      </w:r>
      <w:r>
        <w:rPr>
          <w:bCs/>
        </w:rPr>
        <w:t>onto</w:t>
      </w:r>
      <w:r w:rsidRPr="003275C4">
        <w:rPr>
          <w:bCs/>
        </w:rPr>
        <w:t xml:space="preserve"> a </w:t>
      </w:r>
      <w:r w:rsidR="00CC3922" w:rsidRPr="00CC3922">
        <w:rPr>
          <w:bCs/>
        </w:rPr>
        <w:t>Word®</w:t>
      </w:r>
      <w:r>
        <w:rPr>
          <w:bCs/>
        </w:rPr>
        <w:t xml:space="preserve"> document</w:t>
      </w:r>
      <w:r w:rsidRPr="003275C4">
        <w:rPr>
          <w:bCs/>
        </w:rPr>
        <w:t xml:space="preserve"> to begin identifying themes. For interview data, </w:t>
      </w:r>
      <w:r w:rsidR="003A03C5">
        <w:rPr>
          <w:bCs/>
        </w:rPr>
        <w:t>the researcher</w:t>
      </w:r>
      <w:r w:rsidRPr="003275C4">
        <w:rPr>
          <w:bCs/>
        </w:rPr>
        <w:t xml:space="preserve"> employ</w:t>
      </w:r>
      <w:r>
        <w:rPr>
          <w:bCs/>
        </w:rPr>
        <w:t>ed</w:t>
      </w:r>
      <w:r w:rsidRPr="003275C4">
        <w:rPr>
          <w:bCs/>
        </w:rPr>
        <w:t xml:space="preserve"> thematic analysis where </w:t>
      </w:r>
      <w:r w:rsidR="00E83527">
        <w:rPr>
          <w:bCs/>
        </w:rPr>
        <w:t>the researcher</w:t>
      </w:r>
      <w:r w:rsidRPr="003275C4">
        <w:rPr>
          <w:bCs/>
        </w:rPr>
        <w:t xml:space="preserve"> read through transcripts multiple times and identif</w:t>
      </w:r>
      <w:r>
        <w:rPr>
          <w:bCs/>
        </w:rPr>
        <w:t>ied</w:t>
      </w:r>
      <w:r w:rsidRPr="003275C4">
        <w:rPr>
          <w:bCs/>
        </w:rPr>
        <w:t xml:space="preserve"> themes then look</w:t>
      </w:r>
      <w:r>
        <w:rPr>
          <w:bCs/>
        </w:rPr>
        <w:t>ed</w:t>
      </w:r>
      <w:r w:rsidRPr="003275C4">
        <w:rPr>
          <w:bCs/>
        </w:rPr>
        <w:t xml:space="preserve"> for potential connections between participants to help identify relationships and connections. </w:t>
      </w:r>
      <w:r>
        <w:rPr>
          <w:bCs/>
        </w:rPr>
        <w:t>Zoom and</w:t>
      </w:r>
      <w:r w:rsidRPr="003275C4">
        <w:rPr>
          <w:bCs/>
        </w:rPr>
        <w:t xml:space="preserve"> Otter.ai w</w:t>
      </w:r>
      <w:r>
        <w:rPr>
          <w:bCs/>
        </w:rPr>
        <w:t>ere</w:t>
      </w:r>
      <w:r w:rsidRPr="003275C4">
        <w:rPr>
          <w:bCs/>
        </w:rPr>
        <w:t xml:space="preserve"> used for coding and theming </w:t>
      </w:r>
      <w:r w:rsidRPr="003275C4">
        <w:rPr>
          <w:bCs/>
        </w:rPr>
        <w:lastRenderedPageBreak/>
        <w:t>data, and the same w</w:t>
      </w:r>
      <w:r>
        <w:rPr>
          <w:bCs/>
        </w:rPr>
        <w:t>as</w:t>
      </w:r>
      <w:r w:rsidRPr="003275C4">
        <w:rPr>
          <w:bCs/>
        </w:rPr>
        <w:t xml:space="preserve"> done for focus group data. </w:t>
      </w:r>
      <w:r>
        <w:rPr>
          <w:bCs/>
        </w:rPr>
        <w:t>Finally,</w:t>
      </w:r>
      <w:r w:rsidRPr="003275C4">
        <w:rPr>
          <w:bCs/>
        </w:rPr>
        <w:t xml:space="preserve"> </w:t>
      </w:r>
      <w:r w:rsidR="00E83527">
        <w:rPr>
          <w:bCs/>
        </w:rPr>
        <w:t>the researcher</w:t>
      </w:r>
      <w:r w:rsidRPr="003275C4">
        <w:rPr>
          <w:bCs/>
        </w:rPr>
        <w:t xml:space="preserve"> utilize</w:t>
      </w:r>
      <w:r>
        <w:rPr>
          <w:bCs/>
        </w:rPr>
        <w:t>d</w:t>
      </w:r>
      <w:r w:rsidRPr="003275C4">
        <w:rPr>
          <w:bCs/>
        </w:rPr>
        <w:t xml:space="preserve"> content analysis to categorize and systematically organize info for coding categories or emerging themes. </w:t>
      </w:r>
    </w:p>
    <w:p w14:paraId="0E5369F2" w14:textId="7C71D024" w:rsidR="00035730" w:rsidRPr="003275C4" w:rsidRDefault="00035730" w:rsidP="00035730">
      <w:pPr>
        <w:tabs>
          <w:tab w:val="right" w:pos="8640"/>
        </w:tabs>
        <w:spacing w:line="480" w:lineRule="auto"/>
        <w:ind w:firstLine="720"/>
        <w:outlineLvl w:val="0"/>
        <w:rPr>
          <w:bCs/>
        </w:rPr>
      </w:pPr>
      <w:r w:rsidRPr="003275C4">
        <w:rPr>
          <w:bCs/>
        </w:rPr>
        <w:t>Interview questions</w:t>
      </w:r>
      <w:r w:rsidR="00514B71">
        <w:rPr>
          <w:bCs/>
        </w:rPr>
        <w:t xml:space="preserve"> originated from the literature review topics </w:t>
      </w:r>
      <w:r w:rsidR="00172967">
        <w:rPr>
          <w:bCs/>
        </w:rPr>
        <w:t xml:space="preserve">of generative AI literacy </w:t>
      </w:r>
      <w:r w:rsidR="00514B71">
        <w:rPr>
          <w:bCs/>
        </w:rPr>
        <w:t>and</w:t>
      </w:r>
      <w:r w:rsidRPr="003275C4">
        <w:rPr>
          <w:bCs/>
        </w:rPr>
        <w:t xml:space="preserve"> include</w:t>
      </w:r>
      <w:r>
        <w:rPr>
          <w:bCs/>
        </w:rPr>
        <w:t>d</w:t>
      </w:r>
      <w:r w:rsidRPr="003275C4">
        <w:rPr>
          <w:bCs/>
        </w:rPr>
        <w:t xml:space="preserve"> information about AI technology experience and challenges, ethical concerns, and potential incorporation of AI into course material. </w:t>
      </w:r>
      <w:r w:rsidR="008F6352">
        <w:rPr>
          <w:bCs/>
        </w:rPr>
        <w:t xml:space="preserve">Since the study </w:t>
      </w:r>
      <w:r w:rsidR="00B65D1D">
        <w:rPr>
          <w:bCs/>
        </w:rPr>
        <w:t xml:space="preserve">included faculty from various disciplines who are thinking about incorporating generative AI, questions were designed to examine faculty </w:t>
      </w:r>
      <w:r w:rsidR="008F6352">
        <w:rPr>
          <w:bCs/>
        </w:rPr>
        <w:t>perceptions and pedagogical approach</w:t>
      </w:r>
      <w:r w:rsidR="00172967">
        <w:rPr>
          <w:bCs/>
        </w:rPr>
        <w:t>es</w:t>
      </w:r>
      <w:r w:rsidR="008F6352">
        <w:rPr>
          <w:bCs/>
        </w:rPr>
        <w:t xml:space="preserve"> to generative AI</w:t>
      </w:r>
      <w:r w:rsidR="00B65D1D">
        <w:rPr>
          <w:bCs/>
        </w:rPr>
        <w:t>.</w:t>
      </w:r>
      <w:r w:rsidR="008F6352">
        <w:rPr>
          <w:bCs/>
        </w:rPr>
        <w:t xml:space="preserve"> </w:t>
      </w:r>
      <w:r w:rsidR="00B65D1D">
        <w:rPr>
          <w:bCs/>
        </w:rPr>
        <w:t>C</w:t>
      </w:r>
      <w:r w:rsidRPr="003275C4">
        <w:rPr>
          <w:bCs/>
        </w:rPr>
        <w:t>ategories we</w:t>
      </w:r>
      <w:r>
        <w:rPr>
          <w:bCs/>
        </w:rPr>
        <w:t>re</w:t>
      </w:r>
      <w:r w:rsidRPr="003275C4">
        <w:rPr>
          <w:bCs/>
        </w:rPr>
        <w:t xml:space="preserve"> related to ethical and appropriate use, student use and misuse, data literacy, bias, etc.</w:t>
      </w:r>
      <w:r w:rsidR="00B65D1D">
        <w:rPr>
          <w:bCs/>
        </w:rPr>
        <w:t xml:space="preserve"> Ultimately research questions were designed</w:t>
      </w:r>
      <w:r w:rsidRPr="003275C4">
        <w:rPr>
          <w:bCs/>
        </w:rPr>
        <w:t xml:space="preserve"> to help determine findings related to</w:t>
      </w:r>
      <w:r w:rsidR="00B65D1D">
        <w:rPr>
          <w:bCs/>
        </w:rPr>
        <w:t xml:space="preserve"> the how and why behind faculty</w:t>
      </w:r>
      <w:r w:rsidRPr="003275C4">
        <w:rPr>
          <w:bCs/>
        </w:rPr>
        <w:t xml:space="preserve"> respon</w:t>
      </w:r>
      <w:r w:rsidR="00B65D1D">
        <w:rPr>
          <w:bCs/>
        </w:rPr>
        <w:t>ses</w:t>
      </w:r>
      <w:r w:rsidRPr="003275C4">
        <w:rPr>
          <w:bCs/>
        </w:rPr>
        <w:t xml:space="preserve"> to </w:t>
      </w:r>
      <w:r w:rsidR="00B65D1D">
        <w:rPr>
          <w:bCs/>
        </w:rPr>
        <w:t xml:space="preserve">generative </w:t>
      </w:r>
      <w:r w:rsidRPr="003275C4">
        <w:rPr>
          <w:bCs/>
        </w:rPr>
        <w:t xml:space="preserve">AI in </w:t>
      </w:r>
      <w:r w:rsidR="00FD6151">
        <w:rPr>
          <w:bCs/>
        </w:rPr>
        <w:t>h</w:t>
      </w:r>
      <w:r w:rsidRPr="003275C4">
        <w:rPr>
          <w:bCs/>
        </w:rPr>
        <w:t xml:space="preserve">igher </w:t>
      </w:r>
      <w:r w:rsidR="00FD6151">
        <w:rPr>
          <w:bCs/>
        </w:rPr>
        <w:t>e</w:t>
      </w:r>
      <w:r w:rsidRPr="003275C4">
        <w:rPr>
          <w:bCs/>
        </w:rPr>
        <w:t>ducation. All participants w</w:t>
      </w:r>
      <w:r>
        <w:rPr>
          <w:bCs/>
        </w:rPr>
        <w:t>ere</w:t>
      </w:r>
      <w:r w:rsidRPr="003275C4">
        <w:rPr>
          <w:bCs/>
        </w:rPr>
        <w:t xml:space="preserve"> assigned pseudonyms and data w</w:t>
      </w:r>
      <w:r>
        <w:rPr>
          <w:bCs/>
        </w:rPr>
        <w:t>as</w:t>
      </w:r>
      <w:r w:rsidRPr="003275C4">
        <w:rPr>
          <w:bCs/>
        </w:rPr>
        <w:t xml:space="preserve"> transcribed using Otter.ai.</w:t>
      </w:r>
    </w:p>
    <w:p w14:paraId="311415F2" w14:textId="26E6CD74" w:rsidR="00035730" w:rsidRPr="005747D3" w:rsidRDefault="00035730" w:rsidP="00035730">
      <w:pPr>
        <w:spacing w:line="480" w:lineRule="auto"/>
      </w:pPr>
      <w:r>
        <w:rPr>
          <w:bCs/>
        </w:rPr>
        <w:tab/>
      </w:r>
      <w:r w:rsidRPr="00F66865">
        <w:rPr>
          <w:bCs/>
        </w:rPr>
        <w:t>In applying an Ethic</w:t>
      </w:r>
      <w:r w:rsidR="002C4E29">
        <w:rPr>
          <w:bCs/>
        </w:rPr>
        <w:t>s</w:t>
      </w:r>
      <w:r w:rsidRPr="00F66865">
        <w:rPr>
          <w:bCs/>
        </w:rPr>
        <w:t xml:space="preserve"> of Care (Noddings, 2002) framework to follow up focus group questions and discussion, questions were related to</w:t>
      </w:r>
      <w:r w:rsidRPr="005747D3">
        <w:rPr>
          <w:color w:val="040D24"/>
          <w:shd w:val="clear" w:color="auto" w:fill="FFFFFF"/>
        </w:rPr>
        <w:t xml:space="preserve"> </w:t>
      </w:r>
      <w:r>
        <w:rPr>
          <w:color w:val="040D24"/>
          <w:shd w:val="clear" w:color="auto" w:fill="FFFFFF"/>
        </w:rPr>
        <w:t xml:space="preserve">considerations around </w:t>
      </w:r>
      <w:r w:rsidRPr="005747D3">
        <w:rPr>
          <w:color w:val="040D24"/>
          <w:shd w:val="clear" w:color="auto" w:fill="FFFFFF"/>
        </w:rPr>
        <w:t>the integration of AI in education, addressing concerns about critical thinking skills, explicit instruction, and reframing AI's role as more than a tool. Participants discussed evolving approaches to assessing student learning, including the use of generative AI and the challenges of</w:t>
      </w:r>
      <w:r>
        <w:rPr>
          <w:color w:val="040D24"/>
          <w:shd w:val="clear" w:color="auto" w:fill="FFFFFF"/>
        </w:rPr>
        <w:t xml:space="preserve"> clear and effective</w:t>
      </w:r>
      <w:r w:rsidRPr="005747D3">
        <w:rPr>
          <w:color w:val="040D24"/>
          <w:shd w:val="clear" w:color="auto" w:fill="FFFFFF"/>
        </w:rPr>
        <w:t xml:space="preserve"> assessment practices related to grading papers in an AI-reliant world. They also emphasized the importance of contextualization, critical thinking, and information literacy, and shared strategies for teaching and learning AI, such as networking and bringing in experts. </w:t>
      </w:r>
    </w:p>
    <w:p w14:paraId="6A9AC51F" w14:textId="63194452" w:rsidR="00035730" w:rsidRDefault="00035730" w:rsidP="00035730">
      <w:pPr>
        <w:tabs>
          <w:tab w:val="right" w:pos="8640"/>
        </w:tabs>
        <w:spacing w:line="480" w:lineRule="auto"/>
        <w:ind w:firstLine="720"/>
        <w:outlineLvl w:val="0"/>
        <w:rPr>
          <w:bCs/>
        </w:rPr>
      </w:pPr>
      <w:r w:rsidRPr="003275C4">
        <w:rPr>
          <w:bCs/>
        </w:rPr>
        <w:t xml:space="preserve">As this is an exploratory case study, </w:t>
      </w:r>
      <w:r w:rsidR="00E83527">
        <w:rPr>
          <w:bCs/>
        </w:rPr>
        <w:t>the researcher</w:t>
      </w:r>
      <w:r w:rsidRPr="003275C4">
        <w:rPr>
          <w:bCs/>
        </w:rPr>
        <w:t xml:space="preserve"> </w:t>
      </w:r>
      <w:r>
        <w:rPr>
          <w:bCs/>
        </w:rPr>
        <w:t>was</w:t>
      </w:r>
      <w:r w:rsidRPr="003275C4">
        <w:rPr>
          <w:bCs/>
        </w:rPr>
        <w:t xml:space="preserve"> looking to deduc</w:t>
      </w:r>
      <w:r>
        <w:rPr>
          <w:bCs/>
        </w:rPr>
        <w:t>e</w:t>
      </w:r>
      <w:r w:rsidRPr="003275C4">
        <w:rPr>
          <w:bCs/>
        </w:rPr>
        <w:t xml:space="preserve"> answers from participants to discover the thinking behind their pedagogical choices and the rationale for using a particular ethical framework</w:t>
      </w:r>
      <w:r>
        <w:rPr>
          <w:bCs/>
        </w:rPr>
        <w:t xml:space="preserve"> and how they cared for students</w:t>
      </w:r>
      <w:r w:rsidRPr="003275C4">
        <w:rPr>
          <w:bCs/>
        </w:rPr>
        <w:t xml:space="preserve">. </w:t>
      </w:r>
      <w:r w:rsidR="00541132">
        <w:rPr>
          <w:bCs/>
        </w:rPr>
        <w:t xml:space="preserve">However, once interview data </w:t>
      </w:r>
      <w:r w:rsidR="00541132">
        <w:rPr>
          <w:bCs/>
        </w:rPr>
        <w:lastRenderedPageBreak/>
        <w:t>was collected and analyzed, it was determined that no particular ethical framework for AI was used in any of the course materials but instead faculty aligned ethical use with course outcomes and ethical guidelines within their specific disciplines. For instance, computer science majors are taught ethics throughout their courses, but not as a particular ethical framework for using generative AI. As mentioned in the literature review and throughout this study, ethical guidelines are not yet universal. However, at the end of this research study more resources on ethical use are available but were not utilized by participants. Therefore</w:t>
      </w:r>
      <w:r w:rsidRPr="003275C4">
        <w:rPr>
          <w:bCs/>
        </w:rPr>
        <w:t xml:space="preserve">, </w:t>
      </w:r>
      <w:r w:rsidR="00E83527">
        <w:rPr>
          <w:bCs/>
        </w:rPr>
        <w:t>the researcher</w:t>
      </w:r>
      <w:r w:rsidRPr="003275C4">
        <w:rPr>
          <w:bCs/>
        </w:rPr>
        <w:t xml:space="preserve"> plan</w:t>
      </w:r>
      <w:r>
        <w:rPr>
          <w:bCs/>
        </w:rPr>
        <w:t>ned</w:t>
      </w:r>
      <w:r w:rsidRPr="003275C4">
        <w:rPr>
          <w:bCs/>
        </w:rPr>
        <w:t xml:space="preserve"> to analyze responses for potential evidence of an Ethic</w:t>
      </w:r>
      <w:r w:rsidR="002C4E29">
        <w:rPr>
          <w:bCs/>
        </w:rPr>
        <w:t>s</w:t>
      </w:r>
      <w:r w:rsidRPr="003275C4">
        <w:rPr>
          <w:bCs/>
        </w:rPr>
        <w:t xml:space="preserve"> of Care (Noddings, 2002) </w:t>
      </w:r>
      <w:r>
        <w:rPr>
          <w:bCs/>
        </w:rPr>
        <w:t xml:space="preserve">related to the study’s research questions </w:t>
      </w:r>
      <w:r w:rsidRPr="003275C4">
        <w:rPr>
          <w:bCs/>
        </w:rPr>
        <w:t xml:space="preserve">in guiding incorporation, collaborating, and building support with others around issues of addressing generative AI in higher education. </w:t>
      </w:r>
    </w:p>
    <w:p w14:paraId="4E8918CB" w14:textId="77777777" w:rsidR="00035730" w:rsidRPr="004A58E2" w:rsidRDefault="00035730" w:rsidP="00035730">
      <w:pPr>
        <w:spacing w:line="480" w:lineRule="auto"/>
        <w:rPr>
          <w:b/>
          <w:iCs/>
        </w:rPr>
      </w:pPr>
      <w:r w:rsidRPr="004A58E2">
        <w:rPr>
          <w:b/>
          <w:iCs/>
        </w:rPr>
        <w:t xml:space="preserve">Ethical Concerns </w:t>
      </w:r>
    </w:p>
    <w:p w14:paraId="7C88F81D" w14:textId="4DF65CEE" w:rsidR="00035730" w:rsidRDefault="00035730" w:rsidP="00035730">
      <w:pPr>
        <w:spacing w:line="480" w:lineRule="auto"/>
        <w:ind w:firstLine="720"/>
        <w:rPr>
          <w:bCs/>
        </w:rPr>
      </w:pPr>
      <w:r w:rsidRPr="004A58E2">
        <w:rPr>
          <w:bCs/>
        </w:rPr>
        <w:t xml:space="preserve">Some measures put in place for ethical protection of participants are as follows: </w:t>
      </w:r>
      <w:r w:rsidR="00E83527">
        <w:rPr>
          <w:bCs/>
        </w:rPr>
        <w:t>the researcher</w:t>
      </w:r>
      <w:r w:rsidRPr="004A58E2">
        <w:rPr>
          <w:bCs/>
        </w:rPr>
        <w:t xml:space="preserve"> include</w:t>
      </w:r>
      <w:r>
        <w:rPr>
          <w:bCs/>
        </w:rPr>
        <w:t>d</w:t>
      </w:r>
      <w:r w:rsidRPr="004A58E2">
        <w:rPr>
          <w:bCs/>
        </w:rPr>
        <w:t xml:space="preserve"> detail</w:t>
      </w:r>
      <w:r w:rsidR="00916E20">
        <w:rPr>
          <w:bCs/>
        </w:rPr>
        <w:t>s</w:t>
      </w:r>
      <w:r w:rsidRPr="004A58E2">
        <w:rPr>
          <w:bCs/>
        </w:rPr>
        <w:t xml:space="preserve"> about informed consent in </w:t>
      </w:r>
      <w:r w:rsidR="00916E20">
        <w:rPr>
          <w:bCs/>
        </w:rPr>
        <w:t>the</w:t>
      </w:r>
      <w:r w:rsidRPr="004A58E2">
        <w:rPr>
          <w:bCs/>
        </w:rPr>
        <w:t xml:space="preserve"> screening surveys by providing participants with clear information about the study, its purpose and procedures, potential risks, and their rights as individuals. </w:t>
      </w:r>
      <w:r>
        <w:rPr>
          <w:bCs/>
        </w:rPr>
        <w:t>Participants were</w:t>
      </w:r>
      <w:r w:rsidRPr="004A58E2">
        <w:rPr>
          <w:bCs/>
        </w:rPr>
        <w:t xml:space="preserve"> also</w:t>
      </w:r>
      <w:r>
        <w:rPr>
          <w:bCs/>
        </w:rPr>
        <w:t xml:space="preserve"> </w:t>
      </w:r>
      <w:r w:rsidRPr="004A58E2">
        <w:rPr>
          <w:bCs/>
        </w:rPr>
        <w:t>allowed to ask questions and provide voluntary consent to participate. Also, the primary researcher</w:t>
      </w:r>
      <w:r w:rsidR="00916E20">
        <w:rPr>
          <w:bCs/>
        </w:rPr>
        <w:t xml:space="preserve"> </w:t>
      </w:r>
      <w:r w:rsidRPr="004A58E2">
        <w:rPr>
          <w:bCs/>
        </w:rPr>
        <w:t>ensure</w:t>
      </w:r>
      <w:r>
        <w:rPr>
          <w:bCs/>
        </w:rPr>
        <w:t>d</w:t>
      </w:r>
      <w:r w:rsidRPr="004A58E2">
        <w:rPr>
          <w:bCs/>
        </w:rPr>
        <w:t xml:space="preserve"> that all confidential information </w:t>
      </w:r>
      <w:r>
        <w:rPr>
          <w:bCs/>
        </w:rPr>
        <w:t xml:space="preserve">remained </w:t>
      </w:r>
      <w:r w:rsidRPr="004A58E2">
        <w:rPr>
          <w:bCs/>
        </w:rPr>
        <w:t>confidential and</w:t>
      </w:r>
      <w:r>
        <w:rPr>
          <w:bCs/>
        </w:rPr>
        <w:t xml:space="preserve"> p</w:t>
      </w:r>
      <w:r w:rsidRPr="004A58E2">
        <w:rPr>
          <w:bCs/>
        </w:rPr>
        <w:t xml:space="preserve">rotected and all data that </w:t>
      </w:r>
      <w:r>
        <w:rPr>
          <w:bCs/>
        </w:rPr>
        <w:t>was</w:t>
      </w:r>
      <w:r w:rsidRPr="004A58E2">
        <w:rPr>
          <w:bCs/>
        </w:rPr>
        <w:t xml:space="preserve"> collected w</w:t>
      </w:r>
      <w:r>
        <w:rPr>
          <w:bCs/>
        </w:rPr>
        <w:t>as</w:t>
      </w:r>
      <w:r w:rsidRPr="004A58E2">
        <w:rPr>
          <w:bCs/>
        </w:rPr>
        <w:t xml:space="preserve"> anonymized to maintain confidentiality. Additionally, </w:t>
      </w:r>
      <w:r>
        <w:rPr>
          <w:bCs/>
        </w:rPr>
        <w:t>to</w:t>
      </w:r>
      <w:r w:rsidRPr="004A58E2">
        <w:rPr>
          <w:bCs/>
        </w:rPr>
        <w:t xml:space="preserve"> maintain the privacy of participants</w:t>
      </w:r>
      <w:r>
        <w:rPr>
          <w:bCs/>
        </w:rPr>
        <w:t xml:space="preserve">, </w:t>
      </w:r>
      <w:r w:rsidR="009874AC">
        <w:rPr>
          <w:bCs/>
        </w:rPr>
        <w:t>the researcher</w:t>
      </w:r>
      <w:r>
        <w:rPr>
          <w:bCs/>
        </w:rPr>
        <w:t xml:space="preserve"> explicitly</w:t>
      </w:r>
      <w:r w:rsidRPr="004A58E2">
        <w:rPr>
          <w:bCs/>
        </w:rPr>
        <w:t xml:space="preserve"> ask</w:t>
      </w:r>
      <w:r>
        <w:rPr>
          <w:bCs/>
        </w:rPr>
        <w:t>ed</w:t>
      </w:r>
      <w:r w:rsidRPr="004A58E2">
        <w:rPr>
          <w:bCs/>
        </w:rPr>
        <w:t xml:space="preserve"> for consent for </w:t>
      </w:r>
      <w:r>
        <w:rPr>
          <w:bCs/>
        </w:rPr>
        <w:t xml:space="preserve">audio and video </w:t>
      </w:r>
      <w:r w:rsidRPr="004A58E2">
        <w:rPr>
          <w:bCs/>
        </w:rPr>
        <w:t xml:space="preserve">data collection by giving the option of choosing the level of privacy during data collection, such as prior to conducting interviews and </w:t>
      </w:r>
      <w:r>
        <w:rPr>
          <w:bCs/>
        </w:rPr>
        <w:t xml:space="preserve">the </w:t>
      </w:r>
      <w:r w:rsidRPr="004A58E2">
        <w:rPr>
          <w:bCs/>
        </w:rPr>
        <w:t>focus group. Participants w</w:t>
      </w:r>
      <w:r>
        <w:rPr>
          <w:bCs/>
        </w:rPr>
        <w:t>ere</w:t>
      </w:r>
      <w:r w:rsidRPr="004A58E2">
        <w:rPr>
          <w:bCs/>
        </w:rPr>
        <w:t xml:space="preserve"> also given </w:t>
      </w:r>
      <w:r>
        <w:rPr>
          <w:bCs/>
        </w:rPr>
        <w:t xml:space="preserve">additional </w:t>
      </w:r>
      <w:r w:rsidRPr="004A58E2">
        <w:rPr>
          <w:bCs/>
        </w:rPr>
        <w:t>information within the informed consent about how their data w</w:t>
      </w:r>
      <w:r w:rsidR="009874AC">
        <w:rPr>
          <w:bCs/>
        </w:rPr>
        <w:t xml:space="preserve">ould </w:t>
      </w:r>
      <w:r w:rsidRPr="004A58E2">
        <w:rPr>
          <w:bCs/>
        </w:rPr>
        <w:t xml:space="preserve">be used and </w:t>
      </w:r>
      <w:r w:rsidR="009874AC">
        <w:rPr>
          <w:bCs/>
        </w:rPr>
        <w:t>they were</w:t>
      </w:r>
      <w:r>
        <w:rPr>
          <w:bCs/>
        </w:rPr>
        <w:t xml:space="preserve"> then</w:t>
      </w:r>
      <w:r w:rsidRPr="004A58E2">
        <w:rPr>
          <w:bCs/>
        </w:rPr>
        <w:t xml:space="preserve"> reminded prior to the interviews and focus </w:t>
      </w:r>
      <w:r w:rsidRPr="004A58E2">
        <w:rPr>
          <w:bCs/>
        </w:rPr>
        <w:lastRenderedPageBreak/>
        <w:t>group about this information</w:t>
      </w:r>
      <w:r>
        <w:rPr>
          <w:bCs/>
        </w:rPr>
        <w:t>.</w:t>
      </w:r>
      <w:r w:rsidRPr="004A58E2">
        <w:rPr>
          <w:bCs/>
        </w:rPr>
        <w:t xml:space="preserve"> </w:t>
      </w:r>
      <w:r>
        <w:rPr>
          <w:bCs/>
        </w:rPr>
        <w:t>Finally, prior to conducting each one-on-one interview, participants were</w:t>
      </w:r>
      <w:r w:rsidRPr="004A58E2">
        <w:rPr>
          <w:bCs/>
        </w:rPr>
        <w:t xml:space="preserve"> </w:t>
      </w:r>
      <w:r>
        <w:rPr>
          <w:bCs/>
        </w:rPr>
        <w:t>told they had</w:t>
      </w:r>
      <w:r w:rsidRPr="004A58E2">
        <w:rPr>
          <w:bCs/>
        </w:rPr>
        <w:t xml:space="preserve"> the right to withdraw consent at any point. </w:t>
      </w:r>
    </w:p>
    <w:p w14:paraId="2DA35E9B" w14:textId="77777777" w:rsidR="00035730" w:rsidRDefault="00035730" w:rsidP="00035730">
      <w:pPr>
        <w:spacing w:line="480" w:lineRule="auto"/>
        <w:rPr>
          <w:bCs/>
        </w:rPr>
      </w:pPr>
      <w:r w:rsidRPr="004A58E2">
        <w:rPr>
          <w:b/>
          <w:iCs/>
        </w:rPr>
        <w:t>Reciprocity</w:t>
      </w:r>
    </w:p>
    <w:p w14:paraId="6F7133B4" w14:textId="4C536742" w:rsidR="00035730" w:rsidRPr="00F45A53" w:rsidRDefault="00035730" w:rsidP="00035730">
      <w:pPr>
        <w:spacing w:line="480" w:lineRule="auto"/>
        <w:ind w:firstLine="720"/>
        <w:rPr>
          <w:bCs/>
        </w:rPr>
      </w:pPr>
      <w:r w:rsidRPr="004A58E2">
        <w:rPr>
          <w:bCs/>
        </w:rPr>
        <w:t>The procedures for gaining access to participants and attending to issues of reciprocity with the community of focus and participants in the study w</w:t>
      </w:r>
      <w:r>
        <w:rPr>
          <w:bCs/>
        </w:rPr>
        <w:t>ere</w:t>
      </w:r>
      <w:r w:rsidRPr="004A58E2">
        <w:rPr>
          <w:bCs/>
        </w:rPr>
        <w:t xml:space="preserve"> included in the following ways: To begin data collection, ethical approval from the Institutional Review Board</w:t>
      </w:r>
      <w:r w:rsidR="00541132">
        <w:rPr>
          <w:bCs/>
        </w:rPr>
        <w:t xml:space="preserve"> (IRB)</w:t>
      </w:r>
      <w:r w:rsidRPr="004A58E2">
        <w:rPr>
          <w:bCs/>
        </w:rPr>
        <w:t xml:space="preserve"> w</w:t>
      </w:r>
      <w:r>
        <w:rPr>
          <w:bCs/>
        </w:rPr>
        <w:t>as</w:t>
      </w:r>
      <w:r w:rsidRPr="004A58E2">
        <w:rPr>
          <w:bCs/>
        </w:rPr>
        <w:t xml:space="preserve"> obtained</w:t>
      </w:r>
      <w:r>
        <w:rPr>
          <w:bCs/>
        </w:rPr>
        <w:t xml:space="preserve"> as well as a letter from </w:t>
      </w:r>
      <w:r w:rsidR="00DC73D1">
        <w:rPr>
          <w:bCs/>
        </w:rPr>
        <w:t>the researcher’s</w:t>
      </w:r>
      <w:r>
        <w:rPr>
          <w:bCs/>
        </w:rPr>
        <w:t xml:space="preserve"> department chair granting permission for the study</w:t>
      </w:r>
      <w:r w:rsidR="00DC73D1">
        <w:rPr>
          <w:bCs/>
        </w:rPr>
        <w:t>. This information</w:t>
      </w:r>
      <w:r>
        <w:rPr>
          <w:bCs/>
        </w:rPr>
        <w:t xml:space="preserve"> was included in the IRB documents</w:t>
      </w:r>
      <w:r w:rsidRPr="004A58E2">
        <w:rPr>
          <w:bCs/>
        </w:rPr>
        <w:t>. Th</w:t>
      </w:r>
      <w:r>
        <w:rPr>
          <w:bCs/>
        </w:rPr>
        <w:t>ese steps</w:t>
      </w:r>
      <w:r w:rsidRPr="004A58E2">
        <w:rPr>
          <w:bCs/>
        </w:rPr>
        <w:t xml:space="preserve"> ensure</w:t>
      </w:r>
      <w:r>
        <w:rPr>
          <w:bCs/>
        </w:rPr>
        <w:t>d</w:t>
      </w:r>
      <w:r w:rsidRPr="004A58E2">
        <w:rPr>
          <w:bCs/>
        </w:rPr>
        <w:t xml:space="preserve"> that </w:t>
      </w:r>
      <w:r w:rsidR="00DC73D1">
        <w:rPr>
          <w:bCs/>
        </w:rPr>
        <w:t>the researcher</w:t>
      </w:r>
      <w:r w:rsidRPr="004A58E2">
        <w:rPr>
          <w:bCs/>
        </w:rPr>
        <w:t xml:space="preserve"> follow</w:t>
      </w:r>
      <w:r w:rsidR="006C2176">
        <w:rPr>
          <w:bCs/>
        </w:rPr>
        <w:t>ed</w:t>
      </w:r>
      <w:r w:rsidRPr="004A58E2">
        <w:rPr>
          <w:bCs/>
        </w:rPr>
        <w:t xml:space="preserve"> appropriate ethical guidelines, which protect the rights and welfare of all individuals in </w:t>
      </w:r>
      <w:r w:rsidR="006C2176">
        <w:rPr>
          <w:bCs/>
        </w:rPr>
        <w:t>the</w:t>
      </w:r>
      <w:r w:rsidRPr="004A58E2">
        <w:rPr>
          <w:bCs/>
        </w:rPr>
        <w:t xml:space="preserve"> study.</w:t>
      </w:r>
      <w:r>
        <w:rPr>
          <w:bCs/>
        </w:rPr>
        <w:t xml:space="preserve"> </w:t>
      </w:r>
      <w:r w:rsidR="006C2176">
        <w:rPr>
          <w:bCs/>
        </w:rPr>
        <w:t>The researcher</w:t>
      </w:r>
      <w:r>
        <w:rPr>
          <w:bCs/>
        </w:rPr>
        <w:t xml:space="preserve"> was also required to obtain permission from</w:t>
      </w:r>
      <w:r w:rsidR="006C2176">
        <w:rPr>
          <w:bCs/>
        </w:rPr>
        <w:t xml:space="preserve"> the researcher’s</w:t>
      </w:r>
      <w:r>
        <w:rPr>
          <w:bCs/>
        </w:rPr>
        <w:t xml:space="preserve"> department </w:t>
      </w:r>
      <w:r w:rsidR="006C2176">
        <w:rPr>
          <w:bCs/>
        </w:rPr>
        <w:t xml:space="preserve">to </w:t>
      </w:r>
      <w:r>
        <w:rPr>
          <w:bCs/>
        </w:rPr>
        <w:t>conduct research which included emailing the research proposal for review as part of the IRB process. Once IRB was approved</w:t>
      </w:r>
      <w:r w:rsidR="00DC5A26">
        <w:rPr>
          <w:bCs/>
        </w:rPr>
        <w:t>,</w:t>
      </w:r>
      <w:r>
        <w:rPr>
          <w:bCs/>
        </w:rPr>
        <w:t xml:space="preserve"> </w:t>
      </w:r>
      <w:r w:rsidR="006C2176">
        <w:rPr>
          <w:bCs/>
        </w:rPr>
        <w:t>the researcher</w:t>
      </w:r>
      <w:r>
        <w:rPr>
          <w:bCs/>
        </w:rPr>
        <w:t xml:space="preserve"> then asked for access to faculty through department chairs who then forwarded the study on to participants who met the criteria for the study. </w:t>
      </w:r>
    </w:p>
    <w:p w14:paraId="64D96099" w14:textId="77777777" w:rsidR="00035730" w:rsidRDefault="00035730" w:rsidP="00035730">
      <w:pPr>
        <w:tabs>
          <w:tab w:val="right" w:pos="8640"/>
        </w:tabs>
        <w:spacing w:line="480" w:lineRule="auto"/>
        <w:outlineLvl w:val="0"/>
        <w:rPr>
          <w:b/>
        </w:rPr>
      </w:pPr>
      <w:r w:rsidRPr="005669D5">
        <w:rPr>
          <w:b/>
        </w:rPr>
        <w:t>Validity</w:t>
      </w:r>
      <w:r>
        <w:rPr>
          <w:b/>
        </w:rPr>
        <w:t xml:space="preserve"> </w:t>
      </w:r>
    </w:p>
    <w:p w14:paraId="025BB01E" w14:textId="590BEE9D" w:rsidR="00035730" w:rsidRDefault="00035730" w:rsidP="00035730">
      <w:pPr>
        <w:tabs>
          <w:tab w:val="right" w:pos="8640"/>
        </w:tabs>
        <w:spacing w:line="480" w:lineRule="auto"/>
        <w:ind w:firstLine="720"/>
        <w:outlineLvl w:val="0"/>
        <w:rPr>
          <w:bCs/>
        </w:rPr>
      </w:pPr>
      <w:r>
        <w:rPr>
          <w:bCs/>
        </w:rPr>
        <w:tab/>
      </w:r>
      <w:r w:rsidRPr="00F219FA">
        <w:rPr>
          <w:bCs/>
        </w:rPr>
        <w:t xml:space="preserve">Some strategies for addressing validity and maintaining trustworthiness </w:t>
      </w:r>
      <w:r>
        <w:rPr>
          <w:bCs/>
        </w:rPr>
        <w:t>were</w:t>
      </w:r>
      <w:r w:rsidRPr="00F219FA">
        <w:rPr>
          <w:bCs/>
        </w:rPr>
        <w:t xml:space="preserve"> first to </w:t>
      </w:r>
      <w:r>
        <w:rPr>
          <w:bCs/>
        </w:rPr>
        <w:t>run a pilot of</w:t>
      </w:r>
      <w:r w:rsidR="00DC5A26">
        <w:rPr>
          <w:bCs/>
        </w:rPr>
        <w:t xml:space="preserve"> the</w:t>
      </w:r>
      <w:r>
        <w:rPr>
          <w:bCs/>
        </w:rPr>
        <w:t xml:space="preserve"> survey as well as </w:t>
      </w:r>
      <w:r w:rsidRPr="00F219FA">
        <w:rPr>
          <w:bCs/>
        </w:rPr>
        <w:t xml:space="preserve">perform member checking, as mentioned previously, in the final focus group follow ups. This </w:t>
      </w:r>
      <w:r w:rsidR="00922A82">
        <w:rPr>
          <w:bCs/>
        </w:rPr>
        <w:t>helps to address internal validity to increase the reliability and trustworthiness of the study because</w:t>
      </w:r>
      <w:r w:rsidRPr="00F219FA">
        <w:rPr>
          <w:bCs/>
        </w:rPr>
        <w:t xml:space="preserve"> participants review t</w:t>
      </w:r>
      <w:r>
        <w:rPr>
          <w:bCs/>
        </w:rPr>
        <w:t>hemes</w:t>
      </w:r>
      <w:r w:rsidRPr="00F219FA">
        <w:rPr>
          <w:bCs/>
        </w:rPr>
        <w:t xml:space="preserve"> to validate information and make necessary changes if needed. </w:t>
      </w:r>
      <w:r w:rsidR="00922A82">
        <w:rPr>
          <w:bCs/>
        </w:rPr>
        <w:t>To accomplish this, the</w:t>
      </w:r>
      <w:r w:rsidR="00DC5A26">
        <w:rPr>
          <w:bCs/>
        </w:rPr>
        <w:t xml:space="preserve"> researcher</w:t>
      </w:r>
      <w:r w:rsidRPr="00F219FA">
        <w:rPr>
          <w:bCs/>
        </w:rPr>
        <w:t xml:space="preserve"> invite</w:t>
      </w:r>
      <w:r>
        <w:rPr>
          <w:bCs/>
        </w:rPr>
        <w:t>d</w:t>
      </w:r>
      <w:r w:rsidRPr="00F219FA">
        <w:rPr>
          <w:bCs/>
        </w:rPr>
        <w:t xml:space="preserve"> individuals to check the accuracy of reporting and research</w:t>
      </w:r>
      <w:r w:rsidR="00922A82">
        <w:rPr>
          <w:bCs/>
        </w:rPr>
        <w:t xml:space="preserve"> such as the themes and subthemes</w:t>
      </w:r>
      <w:r w:rsidRPr="00F219FA">
        <w:rPr>
          <w:bCs/>
        </w:rPr>
        <w:t xml:space="preserve">. </w:t>
      </w:r>
      <w:r w:rsidR="00922A82">
        <w:rPr>
          <w:bCs/>
        </w:rPr>
        <w:t xml:space="preserve">Feedback from committee members also served to monitor consistency in data by debriefing about findings from the study </w:t>
      </w:r>
      <w:r w:rsidR="00922A82">
        <w:rPr>
          <w:bCs/>
        </w:rPr>
        <w:lastRenderedPageBreak/>
        <w:t xml:space="preserve">related to the literature review.  </w:t>
      </w:r>
      <w:r w:rsidRPr="00F219FA">
        <w:rPr>
          <w:bCs/>
        </w:rPr>
        <w:t xml:space="preserve">Another way </w:t>
      </w:r>
      <w:r w:rsidR="00B07411">
        <w:rPr>
          <w:bCs/>
        </w:rPr>
        <w:t>the researcher</w:t>
      </w:r>
      <w:r>
        <w:rPr>
          <w:bCs/>
        </w:rPr>
        <w:t xml:space="preserve"> </w:t>
      </w:r>
      <w:r w:rsidRPr="00F219FA">
        <w:rPr>
          <w:bCs/>
        </w:rPr>
        <w:t>address</w:t>
      </w:r>
      <w:r>
        <w:rPr>
          <w:bCs/>
        </w:rPr>
        <w:t>ed</w:t>
      </w:r>
      <w:r w:rsidRPr="00F219FA">
        <w:rPr>
          <w:bCs/>
        </w:rPr>
        <w:t xml:space="preserve"> validity concerns </w:t>
      </w:r>
      <w:r>
        <w:rPr>
          <w:bCs/>
        </w:rPr>
        <w:t>was</w:t>
      </w:r>
      <w:r w:rsidRPr="00F219FA">
        <w:rPr>
          <w:bCs/>
        </w:rPr>
        <w:t xml:space="preserve"> to be sure </w:t>
      </w:r>
      <w:r w:rsidR="00B07411">
        <w:rPr>
          <w:bCs/>
        </w:rPr>
        <w:t>the topic was</w:t>
      </w:r>
      <w:r w:rsidRPr="00F219FA">
        <w:rPr>
          <w:bCs/>
        </w:rPr>
        <w:t xml:space="preserve"> fully explored until </w:t>
      </w:r>
      <w:r w:rsidR="00B07411">
        <w:rPr>
          <w:bCs/>
        </w:rPr>
        <w:t xml:space="preserve">no </w:t>
      </w:r>
      <w:r w:rsidRPr="00F219FA">
        <w:rPr>
          <w:bCs/>
        </w:rPr>
        <w:t>new themes emerge</w:t>
      </w:r>
      <w:r w:rsidR="00B07411">
        <w:rPr>
          <w:bCs/>
        </w:rPr>
        <w:t>d</w:t>
      </w:r>
      <w:r w:rsidRPr="00F219FA">
        <w:rPr>
          <w:bCs/>
        </w:rPr>
        <w:t xml:space="preserve"> from the data collection through saturation, (Creswell &amp; Guetterman, 2019). This </w:t>
      </w:r>
      <w:r>
        <w:rPr>
          <w:bCs/>
        </w:rPr>
        <w:t xml:space="preserve">approach </w:t>
      </w:r>
      <w:r w:rsidRPr="00F219FA">
        <w:rPr>
          <w:bCs/>
        </w:rPr>
        <w:t>increase</w:t>
      </w:r>
      <w:r>
        <w:rPr>
          <w:bCs/>
        </w:rPr>
        <w:t>d</w:t>
      </w:r>
      <w:r w:rsidRPr="00F219FA">
        <w:rPr>
          <w:bCs/>
        </w:rPr>
        <w:t xml:space="preserve"> the dependability and comprehensiveness of </w:t>
      </w:r>
      <w:r w:rsidR="00B07411">
        <w:rPr>
          <w:bCs/>
        </w:rPr>
        <w:t>the</w:t>
      </w:r>
      <w:r w:rsidRPr="00F219FA">
        <w:rPr>
          <w:bCs/>
        </w:rPr>
        <w:t xml:space="preserve"> study. Next, </w:t>
      </w:r>
      <w:r w:rsidR="00922A82">
        <w:rPr>
          <w:bCs/>
        </w:rPr>
        <w:t xml:space="preserve">to address external validity, </w:t>
      </w:r>
      <w:r>
        <w:rPr>
          <w:bCs/>
        </w:rPr>
        <w:t>the</w:t>
      </w:r>
      <w:r w:rsidR="00B07411">
        <w:rPr>
          <w:bCs/>
        </w:rPr>
        <w:t xml:space="preserve"> researcher</w:t>
      </w:r>
      <w:r>
        <w:rPr>
          <w:bCs/>
        </w:rPr>
        <w:t xml:space="preserve"> </w:t>
      </w:r>
      <w:r w:rsidRPr="00F219FA">
        <w:rPr>
          <w:bCs/>
        </w:rPr>
        <w:t>employ</w:t>
      </w:r>
      <w:r>
        <w:rPr>
          <w:bCs/>
        </w:rPr>
        <w:t>ed</w:t>
      </w:r>
      <w:r w:rsidRPr="00F219FA">
        <w:rPr>
          <w:bCs/>
        </w:rPr>
        <w:t xml:space="preserve"> rich and thick descriptions </w:t>
      </w:r>
      <w:r w:rsidR="00153CDD">
        <w:rPr>
          <w:bCs/>
        </w:rPr>
        <w:t xml:space="preserve">of the phenomenon and context </w:t>
      </w:r>
      <w:r w:rsidRPr="00F219FA">
        <w:rPr>
          <w:bCs/>
        </w:rPr>
        <w:t>to include clear details of content, participant input, data collection, and analysis, (Creswell &amp; Guetterman), which help</w:t>
      </w:r>
      <w:r>
        <w:rPr>
          <w:bCs/>
        </w:rPr>
        <w:t>ed</w:t>
      </w:r>
      <w:r w:rsidRPr="00F219FA">
        <w:rPr>
          <w:bCs/>
        </w:rPr>
        <w:t xml:space="preserve"> with the transparency of the study and ultimately the application in other areas of research. </w:t>
      </w:r>
    </w:p>
    <w:p w14:paraId="12801CE8" w14:textId="482EEAC2" w:rsidR="00035730" w:rsidRPr="004126B1" w:rsidRDefault="00035730" w:rsidP="00035730">
      <w:pPr>
        <w:tabs>
          <w:tab w:val="right" w:pos="8640"/>
        </w:tabs>
        <w:spacing w:line="480" w:lineRule="auto"/>
        <w:ind w:firstLine="720"/>
        <w:outlineLvl w:val="0"/>
        <w:rPr>
          <w:bCs/>
        </w:rPr>
      </w:pPr>
      <w:r>
        <w:rPr>
          <w:bCs/>
        </w:rPr>
        <w:tab/>
      </w:r>
      <w:r w:rsidRPr="00F219FA">
        <w:rPr>
          <w:bCs/>
        </w:rPr>
        <w:t xml:space="preserve">Last, utilizing peer review </w:t>
      </w:r>
      <w:r>
        <w:rPr>
          <w:bCs/>
        </w:rPr>
        <w:t>and member checking</w:t>
      </w:r>
      <w:r w:rsidRPr="00F219FA">
        <w:rPr>
          <w:bCs/>
        </w:rPr>
        <w:t xml:space="preserve"> provide</w:t>
      </w:r>
      <w:r>
        <w:rPr>
          <w:bCs/>
        </w:rPr>
        <w:t>d</w:t>
      </w:r>
      <w:r w:rsidRPr="00F219FA">
        <w:rPr>
          <w:bCs/>
        </w:rPr>
        <w:t xml:space="preserve"> feedback from other experts, practitioners, or researchers in the field to help identify gaps or biases and improve the overall quality of the research. Th</w:t>
      </w:r>
      <w:r>
        <w:rPr>
          <w:bCs/>
        </w:rPr>
        <w:t>ese methods</w:t>
      </w:r>
      <w:r w:rsidRPr="00F219FA">
        <w:rPr>
          <w:bCs/>
        </w:rPr>
        <w:t xml:space="preserve"> allow</w:t>
      </w:r>
      <w:r>
        <w:rPr>
          <w:bCs/>
        </w:rPr>
        <w:t>ed</w:t>
      </w:r>
      <w:r w:rsidRPr="00F219FA">
        <w:rPr>
          <w:bCs/>
        </w:rPr>
        <w:t xml:space="preserve"> </w:t>
      </w:r>
      <w:r w:rsidR="006F1BA4">
        <w:rPr>
          <w:bCs/>
        </w:rPr>
        <w:t>the researcher</w:t>
      </w:r>
      <w:r w:rsidRPr="00F219FA">
        <w:rPr>
          <w:bCs/>
        </w:rPr>
        <w:t xml:space="preserve"> to check if </w:t>
      </w:r>
      <w:r w:rsidR="006F1BA4" w:rsidRPr="00F219FA">
        <w:rPr>
          <w:bCs/>
        </w:rPr>
        <w:t>all research</w:t>
      </w:r>
      <w:r w:rsidRPr="00F219FA">
        <w:rPr>
          <w:bCs/>
        </w:rPr>
        <w:t xml:space="preserve"> questions </w:t>
      </w:r>
      <w:r w:rsidR="00B07411">
        <w:rPr>
          <w:bCs/>
        </w:rPr>
        <w:t xml:space="preserve">were answered </w:t>
      </w:r>
      <w:r w:rsidRPr="00F219FA">
        <w:rPr>
          <w:bCs/>
        </w:rPr>
        <w:t>and whether the interview questions and focus group questions were sufficient for connecting the ethical frameworks to the findings of</w:t>
      </w:r>
      <w:r w:rsidR="00B07411">
        <w:rPr>
          <w:bCs/>
        </w:rPr>
        <w:t xml:space="preserve"> the</w:t>
      </w:r>
      <w:r w:rsidRPr="00F219FA">
        <w:rPr>
          <w:bCs/>
        </w:rPr>
        <w:t xml:space="preserve"> study. </w:t>
      </w:r>
      <w:r>
        <w:rPr>
          <w:bCs/>
        </w:rPr>
        <w:t xml:space="preserve">Finally, </w:t>
      </w:r>
      <w:r w:rsidR="006F1BA4">
        <w:rPr>
          <w:bCs/>
        </w:rPr>
        <w:t>the researcher</w:t>
      </w:r>
      <w:r>
        <w:rPr>
          <w:bCs/>
        </w:rPr>
        <w:t xml:space="preserve"> elicited feedback from </w:t>
      </w:r>
      <w:r w:rsidR="006F1BA4">
        <w:rPr>
          <w:bCs/>
        </w:rPr>
        <w:t>the</w:t>
      </w:r>
      <w:r>
        <w:rPr>
          <w:bCs/>
        </w:rPr>
        <w:t xml:space="preserve"> committee members in applying an Ethic</w:t>
      </w:r>
      <w:r w:rsidR="002C4E29">
        <w:rPr>
          <w:bCs/>
        </w:rPr>
        <w:t>s</w:t>
      </w:r>
      <w:r>
        <w:rPr>
          <w:bCs/>
        </w:rPr>
        <w:t xml:space="preserve"> of Care to chapters 4 and 5. </w:t>
      </w:r>
    </w:p>
    <w:p w14:paraId="57E1B7FD" w14:textId="77777777" w:rsidR="00035730" w:rsidRDefault="00035730" w:rsidP="00035730">
      <w:pPr>
        <w:spacing w:line="480" w:lineRule="auto"/>
        <w:rPr>
          <w:b/>
          <w:iCs/>
        </w:rPr>
      </w:pPr>
      <w:r>
        <w:rPr>
          <w:b/>
          <w:iCs/>
        </w:rPr>
        <w:t xml:space="preserve">Reflexivity and Positionality </w:t>
      </w:r>
    </w:p>
    <w:p w14:paraId="095C4F3D" w14:textId="7AA3531C" w:rsidR="00035730" w:rsidRPr="004152D5" w:rsidRDefault="00035730" w:rsidP="00035730">
      <w:pPr>
        <w:spacing w:line="480" w:lineRule="auto"/>
        <w:ind w:firstLine="720"/>
        <w:rPr>
          <w:bCs/>
          <w:iCs/>
        </w:rPr>
      </w:pPr>
      <w:r w:rsidRPr="004152D5">
        <w:rPr>
          <w:bCs/>
          <w:iCs/>
        </w:rPr>
        <w:t xml:space="preserve">One issue related to positionality in </w:t>
      </w:r>
      <w:r w:rsidR="00215A72">
        <w:rPr>
          <w:bCs/>
          <w:iCs/>
        </w:rPr>
        <w:t>the</w:t>
      </w:r>
      <w:r w:rsidRPr="004152D5">
        <w:rPr>
          <w:bCs/>
          <w:iCs/>
        </w:rPr>
        <w:t xml:space="preserve"> study </w:t>
      </w:r>
      <w:r w:rsidR="00215A72">
        <w:rPr>
          <w:bCs/>
          <w:iCs/>
        </w:rPr>
        <w:t>was the</w:t>
      </w:r>
      <w:r w:rsidRPr="004152D5">
        <w:rPr>
          <w:bCs/>
          <w:iCs/>
        </w:rPr>
        <w:t xml:space="preserve"> role as the researcher, which </w:t>
      </w:r>
      <w:r>
        <w:rPr>
          <w:bCs/>
          <w:iCs/>
        </w:rPr>
        <w:t>could have</w:t>
      </w:r>
      <w:r w:rsidRPr="004152D5">
        <w:rPr>
          <w:bCs/>
          <w:iCs/>
        </w:rPr>
        <w:t xml:space="preserve"> blur</w:t>
      </w:r>
      <w:r>
        <w:rPr>
          <w:bCs/>
          <w:iCs/>
        </w:rPr>
        <w:t>red</w:t>
      </w:r>
      <w:r w:rsidRPr="004152D5">
        <w:rPr>
          <w:bCs/>
          <w:iCs/>
        </w:rPr>
        <w:t xml:space="preserve"> the lines of research</w:t>
      </w:r>
      <w:r w:rsidR="00215A72">
        <w:rPr>
          <w:bCs/>
          <w:iCs/>
        </w:rPr>
        <w:t xml:space="preserve">. </w:t>
      </w:r>
      <w:r w:rsidR="00215A72" w:rsidRPr="00215A72">
        <w:rPr>
          <w:bCs/>
          <w:iCs/>
        </w:rPr>
        <w:t>The researcher was aware of potential biases as a colleague and as an employee of the university where the research was being conducted</w:t>
      </w:r>
      <w:r w:rsidRPr="004152D5">
        <w:rPr>
          <w:bCs/>
          <w:iCs/>
        </w:rPr>
        <w:t xml:space="preserve">. For example, </w:t>
      </w:r>
      <w:r w:rsidR="00DE1E59">
        <w:rPr>
          <w:bCs/>
          <w:iCs/>
        </w:rPr>
        <w:t xml:space="preserve">the researcher </w:t>
      </w:r>
      <w:r w:rsidRPr="004152D5">
        <w:rPr>
          <w:bCs/>
          <w:iCs/>
        </w:rPr>
        <w:t xml:space="preserve">obtained </w:t>
      </w:r>
      <w:r w:rsidR="00DE1E59">
        <w:rPr>
          <w:bCs/>
          <w:iCs/>
        </w:rPr>
        <w:t>a</w:t>
      </w:r>
      <w:r w:rsidRPr="004152D5">
        <w:rPr>
          <w:bCs/>
          <w:iCs/>
        </w:rPr>
        <w:t xml:space="preserve"> master’s degree at this university and was a TA for the First Year Writing Department for two years, and an adjunct for the past ten years. </w:t>
      </w:r>
      <w:r w:rsidR="00DE1E59">
        <w:rPr>
          <w:bCs/>
          <w:iCs/>
        </w:rPr>
        <w:t>The researcher has</w:t>
      </w:r>
      <w:r w:rsidRPr="004152D5">
        <w:rPr>
          <w:bCs/>
          <w:iCs/>
        </w:rPr>
        <w:t xml:space="preserve"> been with this department for quite a </w:t>
      </w:r>
      <w:r w:rsidR="0058193B" w:rsidRPr="004152D5">
        <w:rPr>
          <w:bCs/>
          <w:iCs/>
        </w:rPr>
        <w:t>while and</w:t>
      </w:r>
      <w:r w:rsidRPr="004152D5">
        <w:rPr>
          <w:bCs/>
          <w:iCs/>
        </w:rPr>
        <w:t xml:space="preserve"> </w:t>
      </w:r>
      <w:r w:rsidR="007C6219">
        <w:rPr>
          <w:bCs/>
          <w:iCs/>
        </w:rPr>
        <w:t>is</w:t>
      </w:r>
      <w:r w:rsidRPr="004152D5">
        <w:rPr>
          <w:bCs/>
          <w:iCs/>
        </w:rPr>
        <w:t xml:space="preserve"> invested in improving </w:t>
      </w:r>
      <w:r w:rsidR="007C6219">
        <w:rPr>
          <w:bCs/>
          <w:iCs/>
        </w:rPr>
        <w:t>the</w:t>
      </w:r>
      <w:r w:rsidRPr="004152D5">
        <w:rPr>
          <w:bCs/>
          <w:iCs/>
        </w:rPr>
        <w:t xml:space="preserve"> educational community. However, the fact is that many may not share</w:t>
      </w:r>
      <w:r w:rsidR="0058193B">
        <w:rPr>
          <w:bCs/>
          <w:iCs/>
        </w:rPr>
        <w:t xml:space="preserve"> the researcher’s</w:t>
      </w:r>
      <w:r w:rsidRPr="004152D5">
        <w:rPr>
          <w:bCs/>
          <w:iCs/>
        </w:rPr>
        <w:t xml:space="preserve"> vision as </w:t>
      </w:r>
      <w:r w:rsidR="0058193B">
        <w:rPr>
          <w:bCs/>
          <w:iCs/>
        </w:rPr>
        <w:t>educator’s</w:t>
      </w:r>
      <w:r w:rsidRPr="004152D5">
        <w:rPr>
          <w:bCs/>
          <w:iCs/>
        </w:rPr>
        <w:t xml:space="preserve"> walk through this new transition of education alongside generative AI.  Thus, </w:t>
      </w:r>
      <w:r w:rsidR="0058193B">
        <w:rPr>
          <w:bCs/>
          <w:iCs/>
        </w:rPr>
        <w:t>the researcher</w:t>
      </w:r>
      <w:r w:rsidRPr="004152D5">
        <w:rPr>
          <w:bCs/>
          <w:iCs/>
        </w:rPr>
        <w:t xml:space="preserve"> need</w:t>
      </w:r>
      <w:r>
        <w:rPr>
          <w:bCs/>
          <w:iCs/>
        </w:rPr>
        <w:t>ed</w:t>
      </w:r>
      <w:r w:rsidRPr="004152D5">
        <w:rPr>
          <w:bCs/>
          <w:iCs/>
        </w:rPr>
        <w:t xml:space="preserve"> to remain </w:t>
      </w:r>
      <w:r w:rsidRPr="004152D5">
        <w:rPr>
          <w:bCs/>
          <w:iCs/>
        </w:rPr>
        <w:lastRenderedPageBreak/>
        <w:t xml:space="preserve">open to various responses that might challenge </w:t>
      </w:r>
      <w:r w:rsidR="0058193B">
        <w:rPr>
          <w:bCs/>
          <w:iCs/>
        </w:rPr>
        <w:t>the</w:t>
      </w:r>
      <w:r w:rsidRPr="004152D5">
        <w:rPr>
          <w:bCs/>
          <w:iCs/>
        </w:rPr>
        <w:t xml:space="preserve"> position. This means remain</w:t>
      </w:r>
      <w:r>
        <w:rPr>
          <w:bCs/>
          <w:iCs/>
        </w:rPr>
        <w:t>ing</w:t>
      </w:r>
      <w:r w:rsidRPr="004152D5">
        <w:rPr>
          <w:bCs/>
          <w:iCs/>
        </w:rPr>
        <w:t xml:space="preserve"> professional and aware of </w:t>
      </w:r>
      <w:r w:rsidR="0058193B">
        <w:rPr>
          <w:bCs/>
          <w:iCs/>
        </w:rPr>
        <w:t>the</w:t>
      </w:r>
      <w:r w:rsidRPr="004152D5">
        <w:rPr>
          <w:bCs/>
          <w:iCs/>
        </w:rPr>
        <w:t xml:space="preserve"> purpose of exploring these ideas rather than looking for specific answers, or even building a team to support </w:t>
      </w:r>
      <w:r w:rsidR="00E5584F">
        <w:rPr>
          <w:bCs/>
          <w:iCs/>
        </w:rPr>
        <w:t>the</w:t>
      </w:r>
      <w:r w:rsidR="00C4164E">
        <w:rPr>
          <w:bCs/>
          <w:iCs/>
        </w:rPr>
        <w:t xml:space="preserve"> researcher’s</w:t>
      </w:r>
      <w:r w:rsidRPr="004152D5">
        <w:rPr>
          <w:bCs/>
          <w:iCs/>
        </w:rPr>
        <w:t xml:space="preserve"> view rather than exploring all pieces fairly.  </w:t>
      </w:r>
    </w:p>
    <w:p w14:paraId="355880F9" w14:textId="2161ACB6" w:rsidR="00035730" w:rsidRPr="004152D5" w:rsidRDefault="00035730" w:rsidP="004E66B8">
      <w:pPr>
        <w:spacing w:line="480" w:lineRule="auto"/>
        <w:ind w:firstLine="720"/>
        <w:rPr>
          <w:bCs/>
          <w:iCs/>
        </w:rPr>
      </w:pPr>
      <w:r w:rsidRPr="004152D5">
        <w:rPr>
          <w:bCs/>
          <w:iCs/>
        </w:rPr>
        <w:t xml:space="preserve">One major area </w:t>
      </w:r>
      <w:r w:rsidR="00DA7EB9">
        <w:rPr>
          <w:bCs/>
          <w:iCs/>
        </w:rPr>
        <w:t>the researcher</w:t>
      </w:r>
      <w:r w:rsidRPr="004152D5">
        <w:rPr>
          <w:bCs/>
          <w:iCs/>
        </w:rPr>
        <w:t xml:space="preserve"> need</w:t>
      </w:r>
      <w:r>
        <w:rPr>
          <w:bCs/>
          <w:iCs/>
        </w:rPr>
        <w:t xml:space="preserve">ed </w:t>
      </w:r>
      <w:r w:rsidRPr="004152D5">
        <w:rPr>
          <w:bCs/>
          <w:iCs/>
        </w:rPr>
        <w:t xml:space="preserve">to keep in check </w:t>
      </w:r>
      <w:r>
        <w:rPr>
          <w:bCs/>
          <w:iCs/>
        </w:rPr>
        <w:t>was</w:t>
      </w:r>
      <w:r w:rsidRPr="004152D5">
        <w:rPr>
          <w:bCs/>
          <w:iCs/>
        </w:rPr>
        <w:t xml:space="preserve"> familiarity with colleagues</w:t>
      </w:r>
      <w:r>
        <w:rPr>
          <w:bCs/>
          <w:iCs/>
        </w:rPr>
        <w:t>. I was mindful to</w:t>
      </w:r>
      <w:r w:rsidRPr="004152D5">
        <w:rPr>
          <w:bCs/>
          <w:iCs/>
        </w:rPr>
        <w:t xml:space="preserve"> examin</w:t>
      </w:r>
      <w:r>
        <w:rPr>
          <w:bCs/>
          <w:iCs/>
        </w:rPr>
        <w:t>e</w:t>
      </w:r>
      <w:r w:rsidRPr="004152D5">
        <w:rPr>
          <w:bCs/>
          <w:iCs/>
        </w:rPr>
        <w:t xml:space="preserve"> bias regardin</w:t>
      </w:r>
      <w:r w:rsidR="00EF47E3">
        <w:rPr>
          <w:bCs/>
          <w:iCs/>
        </w:rPr>
        <w:t>g</w:t>
      </w:r>
      <w:r w:rsidRPr="004152D5">
        <w:rPr>
          <w:bCs/>
          <w:iCs/>
        </w:rPr>
        <w:t xml:space="preserve"> faculty perceptions and attitudes. </w:t>
      </w:r>
      <w:r>
        <w:rPr>
          <w:bCs/>
          <w:iCs/>
        </w:rPr>
        <w:t>As both the primary researcher as well as a colleague,</w:t>
      </w:r>
      <w:r w:rsidRPr="004152D5">
        <w:rPr>
          <w:bCs/>
          <w:iCs/>
        </w:rPr>
        <w:t xml:space="preserve"> it w</w:t>
      </w:r>
      <w:r>
        <w:rPr>
          <w:bCs/>
          <w:iCs/>
        </w:rPr>
        <w:t>as</w:t>
      </w:r>
      <w:r w:rsidRPr="004152D5">
        <w:rPr>
          <w:bCs/>
          <w:iCs/>
        </w:rPr>
        <w:t xml:space="preserve"> important that </w:t>
      </w:r>
      <w:r w:rsidR="00744901">
        <w:rPr>
          <w:bCs/>
          <w:iCs/>
        </w:rPr>
        <w:t xml:space="preserve">the </w:t>
      </w:r>
      <w:proofErr w:type="gramStart"/>
      <w:r w:rsidR="00744901">
        <w:rPr>
          <w:bCs/>
          <w:iCs/>
        </w:rPr>
        <w:t>researcher</w:t>
      </w:r>
      <w:r w:rsidRPr="004152D5">
        <w:rPr>
          <w:bCs/>
          <w:iCs/>
        </w:rPr>
        <w:t xml:space="preserve"> maintain</w:t>
      </w:r>
      <w:r w:rsidR="00EF47E3">
        <w:rPr>
          <w:bCs/>
          <w:iCs/>
        </w:rPr>
        <w:t>ed</w:t>
      </w:r>
      <w:proofErr w:type="gramEnd"/>
      <w:r w:rsidRPr="004152D5">
        <w:rPr>
          <w:bCs/>
          <w:iCs/>
        </w:rPr>
        <w:t xml:space="preserve"> objectivity, </w:t>
      </w:r>
      <w:r w:rsidR="00EF47E3">
        <w:rPr>
          <w:bCs/>
          <w:iCs/>
        </w:rPr>
        <w:t>was</w:t>
      </w:r>
      <w:r w:rsidRPr="004152D5">
        <w:rPr>
          <w:bCs/>
          <w:iCs/>
        </w:rPr>
        <w:t xml:space="preserve"> an attentive listener, and ask</w:t>
      </w:r>
      <w:r w:rsidR="00EF47E3">
        <w:rPr>
          <w:bCs/>
          <w:iCs/>
        </w:rPr>
        <w:t>ed</w:t>
      </w:r>
      <w:r w:rsidRPr="004152D5">
        <w:rPr>
          <w:bCs/>
          <w:iCs/>
        </w:rPr>
        <w:t xml:space="preserve"> good questions to collect clear data. </w:t>
      </w:r>
      <w:r w:rsidR="004E66B8">
        <w:rPr>
          <w:bCs/>
          <w:iCs/>
        </w:rPr>
        <w:t>Also, another bias of this study was related to the two list serves. The researcher was a member of each and both list serves included faculty who are thinking carefully about ethical use and incorporation of generative AI, and my participants only included those who are pro-GenAI incorporation. Thus</w:t>
      </w:r>
      <w:r w:rsidRPr="004152D5">
        <w:rPr>
          <w:bCs/>
          <w:iCs/>
        </w:rPr>
        <w:t>,</w:t>
      </w:r>
      <w:r w:rsidR="00744901">
        <w:rPr>
          <w:bCs/>
          <w:iCs/>
        </w:rPr>
        <w:t xml:space="preserve"> it was essential to</w:t>
      </w:r>
      <w:r w:rsidRPr="004152D5">
        <w:rPr>
          <w:bCs/>
          <w:iCs/>
        </w:rPr>
        <w:t xml:space="preserve"> </w:t>
      </w:r>
      <w:r w:rsidR="004E66B8">
        <w:rPr>
          <w:bCs/>
          <w:iCs/>
        </w:rPr>
        <w:t>recognize the bias inherent</w:t>
      </w:r>
      <w:r w:rsidRPr="004152D5">
        <w:rPr>
          <w:bCs/>
          <w:iCs/>
        </w:rPr>
        <w:t xml:space="preserve"> in </w:t>
      </w:r>
      <w:r w:rsidR="004E66B8">
        <w:rPr>
          <w:bCs/>
          <w:iCs/>
        </w:rPr>
        <w:t xml:space="preserve">the </w:t>
      </w:r>
      <w:r w:rsidRPr="004152D5">
        <w:rPr>
          <w:bCs/>
          <w:iCs/>
        </w:rPr>
        <w:t>exploration of the topic</w:t>
      </w:r>
      <w:r w:rsidR="00744901">
        <w:rPr>
          <w:bCs/>
          <w:iCs/>
        </w:rPr>
        <w:t>,</w:t>
      </w:r>
      <w:r w:rsidRPr="004152D5">
        <w:rPr>
          <w:bCs/>
          <w:iCs/>
        </w:rPr>
        <w:t xml:space="preserve"> as the </w:t>
      </w:r>
      <w:r>
        <w:rPr>
          <w:bCs/>
          <w:iCs/>
        </w:rPr>
        <w:t>interviews</w:t>
      </w:r>
      <w:r w:rsidR="004E66B8">
        <w:rPr>
          <w:bCs/>
          <w:iCs/>
        </w:rPr>
        <w:t xml:space="preserve"> address questions related to how to incorporate generative AI carefully more than why</w:t>
      </w:r>
      <w:r w:rsidRPr="004152D5">
        <w:rPr>
          <w:bCs/>
          <w:iCs/>
        </w:rPr>
        <w:t xml:space="preserve">. </w:t>
      </w:r>
      <w:r>
        <w:rPr>
          <w:bCs/>
          <w:iCs/>
        </w:rPr>
        <w:t xml:space="preserve">Finally, throughout this process </w:t>
      </w:r>
      <w:r w:rsidR="00744901">
        <w:rPr>
          <w:bCs/>
          <w:iCs/>
        </w:rPr>
        <w:t xml:space="preserve">there was a </w:t>
      </w:r>
      <w:r w:rsidRPr="004152D5">
        <w:rPr>
          <w:bCs/>
          <w:iCs/>
        </w:rPr>
        <w:t xml:space="preserve">need to </w:t>
      </w:r>
      <w:r>
        <w:rPr>
          <w:bCs/>
          <w:iCs/>
        </w:rPr>
        <w:t>utilize</w:t>
      </w:r>
      <w:r w:rsidRPr="004152D5">
        <w:rPr>
          <w:bCs/>
          <w:iCs/>
        </w:rPr>
        <w:t xml:space="preserve"> "critical friends" (Yin, 2018) who c</w:t>
      </w:r>
      <w:r>
        <w:rPr>
          <w:bCs/>
          <w:iCs/>
        </w:rPr>
        <w:t>ould</w:t>
      </w:r>
      <w:r w:rsidRPr="004152D5">
        <w:rPr>
          <w:bCs/>
          <w:iCs/>
        </w:rPr>
        <w:t xml:space="preserve"> </w:t>
      </w:r>
      <w:r w:rsidR="00744901">
        <w:rPr>
          <w:bCs/>
          <w:iCs/>
        </w:rPr>
        <w:t xml:space="preserve">provide </w:t>
      </w:r>
      <w:r w:rsidRPr="004152D5">
        <w:rPr>
          <w:bCs/>
          <w:iCs/>
        </w:rPr>
        <w:t xml:space="preserve">honest feedback and peer review </w:t>
      </w:r>
      <w:r w:rsidR="00744901">
        <w:rPr>
          <w:bCs/>
          <w:iCs/>
        </w:rPr>
        <w:t>the</w:t>
      </w:r>
      <w:r w:rsidRPr="004152D5">
        <w:rPr>
          <w:bCs/>
          <w:iCs/>
        </w:rPr>
        <w:t xml:space="preserve"> work as a means of cross-checking </w:t>
      </w:r>
      <w:r w:rsidR="00744901">
        <w:rPr>
          <w:bCs/>
          <w:iCs/>
        </w:rPr>
        <w:t>the</w:t>
      </w:r>
      <w:r w:rsidRPr="004152D5">
        <w:rPr>
          <w:bCs/>
          <w:iCs/>
        </w:rPr>
        <w:t xml:space="preserve"> data to ensure </w:t>
      </w:r>
      <w:r w:rsidR="00744901">
        <w:rPr>
          <w:bCs/>
          <w:iCs/>
        </w:rPr>
        <w:t xml:space="preserve">the researcher did </w:t>
      </w:r>
      <w:r w:rsidRPr="004152D5">
        <w:rPr>
          <w:bCs/>
          <w:iCs/>
        </w:rPr>
        <w:t>not lean</w:t>
      </w:r>
      <w:r w:rsidR="00744901">
        <w:rPr>
          <w:bCs/>
          <w:iCs/>
        </w:rPr>
        <w:t xml:space="preserve"> </w:t>
      </w:r>
      <w:r w:rsidRPr="004152D5">
        <w:rPr>
          <w:bCs/>
          <w:iCs/>
        </w:rPr>
        <w:t>one way</w:t>
      </w:r>
      <w:r w:rsidR="00744901">
        <w:rPr>
          <w:bCs/>
          <w:iCs/>
        </w:rPr>
        <w:t xml:space="preserve"> in</w:t>
      </w:r>
      <w:r w:rsidRPr="004152D5">
        <w:rPr>
          <w:bCs/>
          <w:iCs/>
        </w:rPr>
        <w:t xml:space="preserve"> presenting data that is unbalanced. </w:t>
      </w:r>
      <w:r w:rsidR="00744901">
        <w:rPr>
          <w:bCs/>
          <w:iCs/>
        </w:rPr>
        <w:t>The</w:t>
      </w:r>
      <w:r>
        <w:rPr>
          <w:bCs/>
          <w:iCs/>
        </w:rPr>
        <w:t xml:space="preserve"> committee members also helped ensure this by providing insightful feedback and commentary on areas that needed improvement. </w:t>
      </w:r>
    </w:p>
    <w:p w14:paraId="1F589192" w14:textId="0B8944C7" w:rsidR="00035730" w:rsidRPr="004152D5" w:rsidRDefault="00035730" w:rsidP="00035730">
      <w:pPr>
        <w:spacing w:line="480" w:lineRule="auto"/>
        <w:ind w:firstLine="720"/>
        <w:rPr>
          <w:bCs/>
          <w:iCs/>
        </w:rPr>
      </w:pPr>
      <w:r w:rsidRPr="004152D5">
        <w:rPr>
          <w:bCs/>
          <w:iCs/>
        </w:rPr>
        <w:t xml:space="preserve">Some other ways bias </w:t>
      </w:r>
      <w:r>
        <w:rPr>
          <w:bCs/>
          <w:iCs/>
        </w:rPr>
        <w:t>was</w:t>
      </w:r>
      <w:r w:rsidR="00744901">
        <w:rPr>
          <w:bCs/>
          <w:iCs/>
        </w:rPr>
        <w:t xml:space="preserve"> addressed was by</w:t>
      </w:r>
      <w:r w:rsidRPr="004152D5">
        <w:rPr>
          <w:bCs/>
          <w:iCs/>
        </w:rPr>
        <w:t xml:space="preserve"> maintain</w:t>
      </w:r>
      <w:r w:rsidR="00744901">
        <w:rPr>
          <w:bCs/>
          <w:iCs/>
        </w:rPr>
        <w:t>ing</w:t>
      </w:r>
      <w:r w:rsidRPr="004152D5">
        <w:rPr>
          <w:bCs/>
          <w:iCs/>
        </w:rPr>
        <w:t xml:space="preserve"> clear boundaries with participants. This also allow</w:t>
      </w:r>
      <w:r>
        <w:rPr>
          <w:bCs/>
          <w:iCs/>
        </w:rPr>
        <w:t>ed</w:t>
      </w:r>
      <w:r w:rsidRPr="004152D5">
        <w:rPr>
          <w:bCs/>
          <w:iCs/>
        </w:rPr>
        <w:t xml:space="preserve"> </w:t>
      </w:r>
      <w:r w:rsidR="00744901">
        <w:rPr>
          <w:bCs/>
          <w:iCs/>
        </w:rPr>
        <w:t xml:space="preserve">the researcher </w:t>
      </w:r>
      <w:r w:rsidRPr="004152D5">
        <w:rPr>
          <w:bCs/>
          <w:iCs/>
        </w:rPr>
        <w:t xml:space="preserve">to collect pertinent info and not become distracted by familiarity. Self-Reflection </w:t>
      </w:r>
      <w:r>
        <w:rPr>
          <w:bCs/>
          <w:iCs/>
        </w:rPr>
        <w:t>was</w:t>
      </w:r>
      <w:r w:rsidRPr="004152D5">
        <w:rPr>
          <w:bCs/>
          <w:iCs/>
        </w:rPr>
        <w:t xml:space="preserve"> another </w:t>
      </w:r>
      <w:r>
        <w:rPr>
          <w:bCs/>
          <w:iCs/>
        </w:rPr>
        <w:t>technique to help</w:t>
      </w:r>
      <w:r w:rsidRPr="004152D5">
        <w:rPr>
          <w:bCs/>
          <w:iCs/>
        </w:rPr>
        <w:t xml:space="preserve"> guard against bias in </w:t>
      </w:r>
      <w:r w:rsidR="00744901">
        <w:rPr>
          <w:bCs/>
          <w:iCs/>
        </w:rPr>
        <w:t>the</w:t>
      </w:r>
      <w:r w:rsidRPr="004152D5">
        <w:rPr>
          <w:bCs/>
          <w:iCs/>
        </w:rPr>
        <w:t xml:space="preserve"> study. According to Creswell and Guetterman (2019), self-reflective research allows researchers to reflect on their own practice and what they have learned as a means of personal growth.</w:t>
      </w:r>
      <w:r w:rsidR="00C82F98" w:rsidRPr="00C82F98">
        <w:rPr>
          <w:rFonts w:ascii="Helvetica Neue" w:hAnsi="Helvetica Neue" w:cs="Helvetica Neue"/>
          <w:color w:val="000000"/>
          <w:sz w:val="26"/>
          <w:szCs w:val="26"/>
          <w:lang w:eastAsia="en-GB"/>
        </w:rPr>
        <w:t xml:space="preserve"> </w:t>
      </w:r>
      <w:r w:rsidR="00C82F98">
        <w:rPr>
          <w:bCs/>
          <w:iCs/>
        </w:rPr>
        <w:t>T</w:t>
      </w:r>
      <w:r w:rsidR="00C82F98" w:rsidRPr="00C82F98">
        <w:rPr>
          <w:bCs/>
          <w:iCs/>
        </w:rPr>
        <w:t xml:space="preserve">he </w:t>
      </w:r>
      <w:r w:rsidR="00C82F98" w:rsidRPr="00C82F98">
        <w:rPr>
          <w:bCs/>
          <w:iCs/>
        </w:rPr>
        <w:lastRenderedPageBreak/>
        <w:t>researcher needed to personally examine classroom practices to be aware of the impact in the researcher's current classroom</w:t>
      </w:r>
      <w:r w:rsidRPr="004152D5">
        <w:rPr>
          <w:bCs/>
          <w:iCs/>
        </w:rPr>
        <w:t xml:space="preserve">. </w:t>
      </w:r>
      <w:r w:rsidR="00314705">
        <w:rPr>
          <w:bCs/>
          <w:iCs/>
        </w:rPr>
        <w:t>The researcher</w:t>
      </w:r>
      <w:r w:rsidRPr="004152D5">
        <w:rPr>
          <w:bCs/>
          <w:iCs/>
        </w:rPr>
        <w:t xml:space="preserve"> also need</w:t>
      </w:r>
      <w:r>
        <w:rPr>
          <w:bCs/>
          <w:iCs/>
        </w:rPr>
        <w:t>ed</w:t>
      </w:r>
      <w:r w:rsidRPr="004152D5">
        <w:rPr>
          <w:bCs/>
          <w:iCs/>
        </w:rPr>
        <w:t xml:space="preserve"> to</w:t>
      </w:r>
      <w:r>
        <w:rPr>
          <w:bCs/>
          <w:iCs/>
        </w:rPr>
        <w:t xml:space="preserve"> carefully</w:t>
      </w:r>
      <w:r w:rsidRPr="004152D5">
        <w:rPr>
          <w:bCs/>
          <w:iCs/>
        </w:rPr>
        <w:t xml:space="preserve"> reflect on how </w:t>
      </w:r>
      <w:r w:rsidR="00314705">
        <w:rPr>
          <w:bCs/>
          <w:iCs/>
        </w:rPr>
        <w:t>the</w:t>
      </w:r>
      <w:r w:rsidRPr="004152D5">
        <w:rPr>
          <w:bCs/>
          <w:iCs/>
        </w:rPr>
        <w:t xml:space="preserve"> role as a faculty member might impact or shape interactions in the interviews </w:t>
      </w:r>
      <w:r>
        <w:rPr>
          <w:bCs/>
          <w:iCs/>
        </w:rPr>
        <w:t>during</w:t>
      </w:r>
      <w:r w:rsidRPr="004152D5">
        <w:rPr>
          <w:bCs/>
          <w:iCs/>
        </w:rPr>
        <w:t xml:space="preserve"> data collection. Finally, self-reflection</w:t>
      </w:r>
      <w:r w:rsidR="00314705">
        <w:rPr>
          <w:bCs/>
          <w:iCs/>
        </w:rPr>
        <w:t xml:space="preserve"> was utilized</w:t>
      </w:r>
      <w:r>
        <w:rPr>
          <w:bCs/>
          <w:iCs/>
        </w:rPr>
        <w:t xml:space="preserve"> throughout</w:t>
      </w:r>
      <w:r w:rsidR="00314705">
        <w:rPr>
          <w:bCs/>
          <w:iCs/>
        </w:rPr>
        <w:t xml:space="preserve"> the</w:t>
      </w:r>
      <w:r>
        <w:rPr>
          <w:bCs/>
          <w:iCs/>
        </w:rPr>
        <w:t xml:space="preserve"> study</w:t>
      </w:r>
      <w:r w:rsidRPr="004152D5">
        <w:rPr>
          <w:bCs/>
          <w:iCs/>
        </w:rPr>
        <w:t xml:space="preserve"> to examin</w:t>
      </w:r>
      <w:r w:rsidR="00314705">
        <w:rPr>
          <w:bCs/>
          <w:iCs/>
        </w:rPr>
        <w:t>e</w:t>
      </w:r>
      <w:r w:rsidRPr="004152D5">
        <w:rPr>
          <w:bCs/>
          <w:iCs/>
        </w:rPr>
        <w:t xml:space="preserve"> biases, assumptions, and prior experiences. </w:t>
      </w:r>
    </w:p>
    <w:p w14:paraId="23D561F6" w14:textId="1E305117" w:rsidR="00035730" w:rsidRPr="00C5643E" w:rsidRDefault="00035730" w:rsidP="00035730">
      <w:pPr>
        <w:spacing w:line="480" w:lineRule="auto"/>
        <w:ind w:firstLine="720"/>
        <w:rPr>
          <w:bCs/>
          <w:iCs/>
        </w:rPr>
      </w:pPr>
      <w:r w:rsidRPr="004152D5">
        <w:rPr>
          <w:bCs/>
          <w:iCs/>
        </w:rPr>
        <w:t xml:space="preserve">An additional way </w:t>
      </w:r>
      <w:r w:rsidR="0063368B">
        <w:rPr>
          <w:bCs/>
          <w:iCs/>
        </w:rPr>
        <w:t>the researcher</w:t>
      </w:r>
      <w:r>
        <w:rPr>
          <w:bCs/>
          <w:iCs/>
        </w:rPr>
        <w:t xml:space="preserve"> </w:t>
      </w:r>
      <w:r w:rsidRPr="004152D5">
        <w:rPr>
          <w:bCs/>
          <w:iCs/>
        </w:rPr>
        <w:t>guard</w:t>
      </w:r>
      <w:r>
        <w:rPr>
          <w:bCs/>
          <w:iCs/>
        </w:rPr>
        <w:t>ed</w:t>
      </w:r>
      <w:r w:rsidRPr="004152D5">
        <w:rPr>
          <w:bCs/>
          <w:iCs/>
        </w:rPr>
        <w:t xml:space="preserve"> against bias </w:t>
      </w:r>
      <w:r>
        <w:rPr>
          <w:bCs/>
          <w:iCs/>
        </w:rPr>
        <w:t>was</w:t>
      </w:r>
      <w:r w:rsidRPr="004152D5">
        <w:rPr>
          <w:bCs/>
          <w:iCs/>
        </w:rPr>
        <w:t xml:space="preserve"> </w:t>
      </w:r>
      <w:r>
        <w:rPr>
          <w:bCs/>
          <w:iCs/>
        </w:rPr>
        <w:t>in being</w:t>
      </w:r>
      <w:r w:rsidRPr="004152D5">
        <w:rPr>
          <w:bCs/>
          <w:iCs/>
        </w:rPr>
        <w:t xml:space="preserve"> transparent with fellow faculty. </w:t>
      </w:r>
      <w:r>
        <w:rPr>
          <w:bCs/>
          <w:iCs/>
        </w:rPr>
        <w:t xml:space="preserve">This meant being </w:t>
      </w:r>
      <w:r w:rsidRPr="004152D5">
        <w:rPr>
          <w:bCs/>
          <w:iCs/>
        </w:rPr>
        <w:t xml:space="preserve">honest about </w:t>
      </w:r>
      <w:r w:rsidR="0063368B">
        <w:rPr>
          <w:bCs/>
          <w:iCs/>
        </w:rPr>
        <w:t>the</w:t>
      </w:r>
      <w:r w:rsidRPr="004152D5">
        <w:rPr>
          <w:bCs/>
          <w:iCs/>
        </w:rPr>
        <w:t xml:space="preserve"> dual role as a researcher and participant. </w:t>
      </w:r>
      <w:r w:rsidR="0063368B">
        <w:rPr>
          <w:bCs/>
          <w:iCs/>
        </w:rPr>
        <w:t>This</w:t>
      </w:r>
      <w:r w:rsidRPr="004152D5">
        <w:rPr>
          <w:bCs/>
          <w:iCs/>
        </w:rPr>
        <w:t xml:space="preserve"> </w:t>
      </w:r>
      <w:r w:rsidR="0063368B">
        <w:rPr>
          <w:bCs/>
          <w:iCs/>
        </w:rPr>
        <w:t xml:space="preserve">was </w:t>
      </w:r>
      <w:r>
        <w:rPr>
          <w:bCs/>
          <w:iCs/>
        </w:rPr>
        <w:t>accomplished by</w:t>
      </w:r>
      <w:r w:rsidRPr="004152D5">
        <w:rPr>
          <w:bCs/>
          <w:iCs/>
        </w:rPr>
        <w:t xml:space="preserve"> communicat</w:t>
      </w:r>
      <w:r>
        <w:rPr>
          <w:bCs/>
          <w:iCs/>
        </w:rPr>
        <w:t>ing</w:t>
      </w:r>
      <w:r w:rsidRPr="004152D5">
        <w:rPr>
          <w:bCs/>
          <w:iCs/>
        </w:rPr>
        <w:t xml:space="preserve"> intentions </w:t>
      </w:r>
      <w:r>
        <w:rPr>
          <w:bCs/>
          <w:iCs/>
        </w:rPr>
        <w:t>for the study to</w:t>
      </w:r>
      <w:r w:rsidRPr="004152D5">
        <w:rPr>
          <w:bCs/>
          <w:iCs/>
        </w:rPr>
        <w:t xml:space="preserve"> build and maintain trust</w:t>
      </w:r>
      <w:r>
        <w:rPr>
          <w:bCs/>
          <w:iCs/>
        </w:rPr>
        <w:t xml:space="preserve"> </w:t>
      </w:r>
      <w:r w:rsidRPr="004152D5">
        <w:rPr>
          <w:bCs/>
          <w:iCs/>
        </w:rPr>
        <w:t>with colleagues</w:t>
      </w:r>
      <w:r>
        <w:rPr>
          <w:bCs/>
          <w:iCs/>
        </w:rPr>
        <w:t xml:space="preserve"> throughout the research process</w:t>
      </w:r>
      <w:r w:rsidRPr="004152D5">
        <w:rPr>
          <w:bCs/>
          <w:iCs/>
        </w:rPr>
        <w:t xml:space="preserve"> when sending out the survey and while interviewing them. Finally, a common way of addressing bias and increasing accuracy of the data is through the use</w:t>
      </w:r>
      <w:r w:rsidR="00B60B69">
        <w:rPr>
          <w:bCs/>
          <w:iCs/>
        </w:rPr>
        <w:t xml:space="preserve"> of</w:t>
      </w:r>
      <w:r w:rsidRPr="004152D5">
        <w:rPr>
          <w:bCs/>
          <w:iCs/>
        </w:rPr>
        <w:t xml:space="preserve"> triangulation, in which data is corroborated by different participants to validate the information (Creswell &amp; Guetterman, 2019). Conducting one-on-one interviews followed by focus groups for data collection help</w:t>
      </w:r>
      <w:r>
        <w:rPr>
          <w:bCs/>
          <w:iCs/>
        </w:rPr>
        <w:t>ed</w:t>
      </w:r>
      <w:r w:rsidRPr="004152D5">
        <w:rPr>
          <w:bCs/>
          <w:iCs/>
        </w:rPr>
        <w:t xml:space="preserve"> validate and cross reference </w:t>
      </w:r>
      <w:r w:rsidR="009A1409">
        <w:rPr>
          <w:bCs/>
          <w:iCs/>
        </w:rPr>
        <w:t>the</w:t>
      </w:r>
      <w:r w:rsidRPr="004152D5">
        <w:rPr>
          <w:bCs/>
          <w:iCs/>
        </w:rPr>
        <w:t xml:space="preserve"> findings with participants, as well as utilizing</w:t>
      </w:r>
      <w:r>
        <w:rPr>
          <w:bCs/>
          <w:iCs/>
        </w:rPr>
        <w:t xml:space="preserve"> triangulation, by including the focus group, and by performing</w:t>
      </w:r>
      <w:r w:rsidRPr="004152D5">
        <w:rPr>
          <w:bCs/>
          <w:iCs/>
        </w:rPr>
        <w:t xml:space="preserve"> member ch</w:t>
      </w:r>
      <w:r>
        <w:rPr>
          <w:bCs/>
          <w:iCs/>
        </w:rPr>
        <w:t>e</w:t>
      </w:r>
      <w:r w:rsidRPr="004152D5">
        <w:rPr>
          <w:bCs/>
          <w:iCs/>
        </w:rPr>
        <w:t xml:space="preserve">cking by asking participants to check the facts, allowing </w:t>
      </w:r>
      <w:r w:rsidR="009A1409">
        <w:rPr>
          <w:bCs/>
          <w:iCs/>
        </w:rPr>
        <w:t>the researcher</w:t>
      </w:r>
      <w:r w:rsidRPr="004152D5">
        <w:rPr>
          <w:bCs/>
          <w:iCs/>
        </w:rPr>
        <w:t xml:space="preserve"> to maintain trustworthiness and credibility. </w:t>
      </w:r>
      <w:r w:rsidR="00C863A9">
        <w:rPr>
          <w:bCs/>
          <w:iCs/>
        </w:rPr>
        <w:t xml:space="preserve">Finally, no one was coerced or pressured into participating in the study, instead faculty were eager to share their experiences with the researcher. </w:t>
      </w:r>
    </w:p>
    <w:p w14:paraId="4C1BDEA0" w14:textId="77777777" w:rsidR="00035730" w:rsidRDefault="00035730" w:rsidP="00035730">
      <w:pPr>
        <w:tabs>
          <w:tab w:val="right" w:pos="8640"/>
        </w:tabs>
        <w:spacing w:line="480" w:lineRule="auto"/>
        <w:outlineLvl w:val="0"/>
        <w:rPr>
          <w:b/>
        </w:rPr>
      </w:pPr>
      <w:r>
        <w:rPr>
          <w:b/>
        </w:rPr>
        <w:t xml:space="preserve">Assumptions </w:t>
      </w:r>
    </w:p>
    <w:p w14:paraId="64388C2B" w14:textId="77A1F875" w:rsidR="00035730" w:rsidRPr="005D55E5" w:rsidRDefault="00035730" w:rsidP="00035730">
      <w:pPr>
        <w:tabs>
          <w:tab w:val="right" w:pos="8640"/>
        </w:tabs>
        <w:spacing w:line="480" w:lineRule="auto"/>
        <w:ind w:firstLine="720"/>
        <w:outlineLvl w:val="0"/>
        <w:rPr>
          <w:bCs/>
        </w:rPr>
      </w:pPr>
      <w:r>
        <w:rPr>
          <w:bCs/>
        </w:rPr>
        <w:tab/>
      </w:r>
      <w:r w:rsidRPr="004126B1">
        <w:rPr>
          <w:bCs/>
        </w:rPr>
        <w:t xml:space="preserve">Some assumptions for facts assumed to be true, but not verified </w:t>
      </w:r>
      <w:r w:rsidR="00F90495">
        <w:rPr>
          <w:bCs/>
        </w:rPr>
        <w:t>the researcher had</w:t>
      </w:r>
      <w:r w:rsidRPr="004126B1">
        <w:rPr>
          <w:bCs/>
        </w:rPr>
        <w:t xml:space="preserve"> regarding the study are that students are extensively using (or misusing) generative AI technology. The assumption that students are utilizing generative AI to plagiarize poses a challenge for faculty in the classroom and thus something they need to address by including a </w:t>
      </w:r>
      <w:r w:rsidRPr="004126B1">
        <w:rPr>
          <w:bCs/>
        </w:rPr>
        <w:lastRenderedPageBreak/>
        <w:t xml:space="preserve">clear AI policy in course syllabi.  Moreover, because </w:t>
      </w:r>
      <w:r w:rsidR="00F90495" w:rsidRPr="00F90495">
        <w:rPr>
          <w:bCs/>
        </w:rPr>
        <w:t>the researcher's students were not surveyed, the researcher does not</w:t>
      </w:r>
      <w:r w:rsidRPr="004126B1">
        <w:rPr>
          <w:bCs/>
        </w:rPr>
        <w:t xml:space="preserve"> know if</w:t>
      </w:r>
      <w:r>
        <w:rPr>
          <w:bCs/>
        </w:rPr>
        <w:t>,</w:t>
      </w:r>
      <w:r w:rsidRPr="004126B1">
        <w:rPr>
          <w:bCs/>
        </w:rPr>
        <w:t xml:space="preserve"> or how much they are using generative AI to complete their assignments altogether. This is a question </w:t>
      </w:r>
      <w:r w:rsidR="00F90495">
        <w:rPr>
          <w:bCs/>
        </w:rPr>
        <w:t>that could be</w:t>
      </w:r>
      <w:r w:rsidRPr="004126B1">
        <w:rPr>
          <w:bCs/>
        </w:rPr>
        <w:t xml:space="preserve"> answer</w:t>
      </w:r>
      <w:r w:rsidR="00F90495">
        <w:rPr>
          <w:bCs/>
        </w:rPr>
        <w:t>ed</w:t>
      </w:r>
      <w:r w:rsidRPr="004126B1">
        <w:rPr>
          <w:bCs/>
        </w:rPr>
        <w:t xml:space="preserve"> by surveying students. However, students are not in the scope of the study in a way that would allow </w:t>
      </w:r>
      <w:r w:rsidR="00F90495">
        <w:rPr>
          <w:bCs/>
        </w:rPr>
        <w:t>the researcher</w:t>
      </w:r>
      <w:r w:rsidRPr="004126B1">
        <w:rPr>
          <w:bCs/>
        </w:rPr>
        <w:t xml:space="preserve"> to effectively evaluate their answers to this question. </w:t>
      </w:r>
      <w:r>
        <w:rPr>
          <w:bCs/>
        </w:rPr>
        <w:t>Further, due to the lack of open conversations around generative AI use</w:t>
      </w:r>
      <w:r w:rsidR="00705FEC">
        <w:rPr>
          <w:bCs/>
        </w:rPr>
        <w:t xml:space="preserve"> among students and faculty</w:t>
      </w:r>
      <w:r>
        <w:rPr>
          <w:bCs/>
        </w:rPr>
        <w:t xml:space="preserve"> in academia, it would be difficult to gather accurate data as students and faculty are not comfortable sharing how much they utilize these technologies for various tasks related to education.  Another assumption held is that</w:t>
      </w:r>
      <w:r w:rsidRPr="004126B1">
        <w:rPr>
          <w:bCs/>
        </w:rPr>
        <w:t xml:space="preserve"> </w:t>
      </w:r>
      <w:r w:rsidR="0020510B">
        <w:rPr>
          <w:bCs/>
        </w:rPr>
        <w:t xml:space="preserve">the researcher’s </w:t>
      </w:r>
      <w:r w:rsidRPr="004126B1">
        <w:rPr>
          <w:bCs/>
        </w:rPr>
        <w:t>colleagues w</w:t>
      </w:r>
      <w:r>
        <w:rPr>
          <w:bCs/>
        </w:rPr>
        <w:t>ould</w:t>
      </w:r>
      <w:r w:rsidRPr="004126B1">
        <w:rPr>
          <w:bCs/>
        </w:rPr>
        <w:t xml:space="preserve"> embrace help</w:t>
      </w:r>
      <w:r>
        <w:rPr>
          <w:bCs/>
        </w:rPr>
        <w:t>,</w:t>
      </w:r>
      <w:r w:rsidRPr="004126B1">
        <w:rPr>
          <w:bCs/>
        </w:rPr>
        <w:t xml:space="preserve"> when</w:t>
      </w:r>
      <w:r>
        <w:rPr>
          <w:bCs/>
        </w:rPr>
        <w:t xml:space="preserve"> instead</w:t>
      </w:r>
      <w:r w:rsidRPr="004126B1">
        <w:rPr>
          <w:bCs/>
        </w:rPr>
        <w:t xml:space="preserve"> they </w:t>
      </w:r>
      <w:r>
        <w:rPr>
          <w:bCs/>
        </w:rPr>
        <w:t>could</w:t>
      </w:r>
      <w:r w:rsidRPr="004126B1">
        <w:rPr>
          <w:bCs/>
        </w:rPr>
        <w:t xml:space="preserve"> be resistant to </w:t>
      </w:r>
      <w:r w:rsidR="0020510B">
        <w:rPr>
          <w:bCs/>
        </w:rPr>
        <w:t>the researcher’s</w:t>
      </w:r>
      <w:r w:rsidRPr="004126B1">
        <w:rPr>
          <w:bCs/>
        </w:rPr>
        <w:t xml:space="preserve"> ideas or perspectives regarding faculty use/training of emerging technology. </w:t>
      </w:r>
      <w:r w:rsidR="00047025">
        <w:rPr>
          <w:bCs/>
        </w:rPr>
        <w:t xml:space="preserve">The researcher </w:t>
      </w:r>
      <w:r>
        <w:rPr>
          <w:bCs/>
        </w:rPr>
        <w:t>had</w:t>
      </w:r>
      <w:r w:rsidRPr="004126B1">
        <w:rPr>
          <w:bCs/>
        </w:rPr>
        <w:t xml:space="preserve"> to maintain professionality in interactions and discussions regarding the topic to communicate respect and objectivity. </w:t>
      </w:r>
    </w:p>
    <w:p w14:paraId="68664AF9" w14:textId="77777777" w:rsidR="00035730" w:rsidRDefault="00035730" w:rsidP="00035730">
      <w:pPr>
        <w:tabs>
          <w:tab w:val="right" w:pos="8640"/>
        </w:tabs>
        <w:spacing w:line="480" w:lineRule="auto"/>
        <w:outlineLvl w:val="0"/>
        <w:rPr>
          <w:bCs/>
        </w:rPr>
      </w:pPr>
      <w:r>
        <w:rPr>
          <w:b/>
        </w:rPr>
        <w:t xml:space="preserve">Limitations </w:t>
      </w:r>
    </w:p>
    <w:p w14:paraId="37572E3D" w14:textId="0FC5C471" w:rsidR="00035730" w:rsidRDefault="00035730" w:rsidP="00035730">
      <w:pPr>
        <w:tabs>
          <w:tab w:val="right" w:pos="8640"/>
        </w:tabs>
        <w:spacing w:line="480" w:lineRule="auto"/>
        <w:ind w:firstLine="720"/>
        <w:outlineLvl w:val="0"/>
        <w:rPr>
          <w:bCs/>
        </w:rPr>
      </w:pPr>
      <w:r>
        <w:rPr>
          <w:bCs/>
        </w:rPr>
        <w:t>One</w:t>
      </w:r>
      <w:r w:rsidRPr="004126B1">
        <w:rPr>
          <w:bCs/>
        </w:rPr>
        <w:t xml:space="preserve"> limitation of this study </w:t>
      </w:r>
      <w:r w:rsidR="00020424">
        <w:rPr>
          <w:bCs/>
        </w:rPr>
        <w:t>was the</w:t>
      </w:r>
      <w:r>
        <w:rPr>
          <w:bCs/>
        </w:rPr>
        <w:t xml:space="preserve"> use of self-reporting as </w:t>
      </w:r>
      <w:r w:rsidR="000835B3">
        <w:rPr>
          <w:bCs/>
        </w:rPr>
        <w:t>the researcher</w:t>
      </w:r>
      <w:r>
        <w:rPr>
          <w:bCs/>
        </w:rPr>
        <w:t xml:space="preserve"> cannot validate the accuracy of the responses or see their teaching methods.</w:t>
      </w:r>
      <w:r w:rsidRPr="004126B1">
        <w:rPr>
          <w:bCs/>
        </w:rPr>
        <w:t xml:space="preserve"> Potential weaknesses of this study are in terms of the scope. </w:t>
      </w:r>
      <w:r w:rsidR="000835B3">
        <w:rPr>
          <w:bCs/>
        </w:rPr>
        <w:t>The researcher</w:t>
      </w:r>
      <w:r w:rsidRPr="004126B1">
        <w:rPr>
          <w:bCs/>
        </w:rPr>
        <w:t xml:space="preserve"> </w:t>
      </w:r>
      <w:r>
        <w:rPr>
          <w:bCs/>
        </w:rPr>
        <w:t>was</w:t>
      </w:r>
      <w:r w:rsidRPr="004126B1">
        <w:rPr>
          <w:bCs/>
        </w:rPr>
        <w:t xml:space="preserve"> only</w:t>
      </w:r>
      <w:r>
        <w:rPr>
          <w:bCs/>
        </w:rPr>
        <w:t xml:space="preserve"> able to</w:t>
      </w:r>
      <w:r w:rsidRPr="004126B1">
        <w:rPr>
          <w:bCs/>
        </w:rPr>
        <w:t xml:space="preserve"> cover one part of the larger conversation on AI in education</w:t>
      </w:r>
      <w:r>
        <w:rPr>
          <w:bCs/>
        </w:rPr>
        <w:t xml:space="preserve"> and </w:t>
      </w:r>
      <w:r w:rsidR="004B635E">
        <w:rPr>
          <w:bCs/>
        </w:rPr>
        <w:t>the</w:t>
      </w:r>
      <w:r>
        <w:rPr>
          <w:bCs/>
        </w:rPr>
        <w:t xml:space="preserve"> participants are all on the side of incorporation rather than resistance to genAI</w:t>
      </w:r>
      <w:r w:rsidRPr="004126B1">
        <w:rPr>
          <w:bCs/>
        </w:rPr>
        <w:t xml:space="preserve">. </w:t>
      </w:r>
      <w:r>
        <w:rPr>
          <w:bCs/>
        </w:rPr>
        <w:t>Further, w</w:t>
      </w:r>
      <w:r w:rsidRPr="004126B1">
        <w:rPr>
          <w:bCs/>
        </w:rPr>
        <w:t xml:space="preserve">hile </w:t>
      </w:r>
      <w:r w:rsidR="004B635E">
        <w:rPr>
          <w:bCs/>
        </w:rPr>
        <w:t>the researcher</w:t>
      </w:r>
      <w:r w:rsidRPr="004126B1">
        <w:rPr>
          <w:bCs/>
        </w:rPr>
        <w:t xml:space="preserve"> would like to focus more on the </w:t>
      </w:r>
      <w:r w:rsidR="00046F85">
        <w:rPr>
          <w:bCs/>
        </w:rPr>
        <w:t xml:space="preserve">specific </w:t>
      </w:r>
      <w:r w:rsidRPr="004126B1">
        <w:rPr>
          <w:bCs/>
        </w:rPr>
        <w:t xml:space="preserve">ethical implications, </w:t>
      </w:r>
      <w:r w:rsidR="004B635E">
        <w:rPr>
          <w:bCs/>
        </w:rPr>
        <w:t>t</w:t>
      </w:r>
      <w:r w:rsidR="00046F85">
        <w:rPr>
          <w:bCs/>
        </w:rPr>
        <w:t>he scope of the research did not permit space for delving into deeper issues</w:t>
      </w:r>
      <w:r w:rsidRPr="004126B1">
        <w:rPr>
          <w:bCs/>
        </w:rPr>
        <w:t xml:space="preserve">, so </w:t>
      </w:r>
      <w:r w:rsidR="00EA0A37">
        <w:rPr>
          <w:bCs/>
        </w:rPr>
        <w:t>the</w:t>
      </w:r>
      <w:r w:rsidRPr="004126B1">
        <w:rPr>
          <w:bCs/>
        </w:rPr>
        <w:t xml:space="preserve"> focus</w:t>
      </w:r>
      <w:r w:rsidR="00EA0A37">
        <w:rPr>
          <w:bCs/>
        </w:rPr>
        <w:t xml:space="preserve"> was</w:t>
      </w:r>
      <w:r w:rsidRPr="004126B1">
        <w:rPr>
          <w:bCs/>
        </w:rPr>
        <w:t xml:space="preserve"> on evaluating and reporting the practical application and interactions of faculty at </w:t>
      </w:r>
      <w:r w:rsidR="00DC3D67">
        <w:rPr>
          <w:bCs/>
        </w:rPr>
        <w:t>the</w:t>
      </w:r>
      <w:r w:rsidRPr="004126B1">
        <w:rPr>
          <w:bCs/>
        </w:rPr>
        <w:t xml:space="preserve"> institution. Additionally,</w:t>
      </w:r>
      <w:r>
        <w:rPr>
          <w:bCs/>
        </w:rPr>
        <w:t xml:space="preserve"> while of vital importance,</w:t>
      </w:r>
      <w:r w:rsidRPr="004126B1">
        <w:rPr>
          <w:bCs/>
        </w:rPr>
        <w:t xml:space="preserve"> other concerns related to the field of computer science such as deep learning, algorithms, data privacy, and bias, and fake news, are all </w:t>
      </w:r>
      <w:r w:rsidRPr="004126B1">
        <w:rPr>
          <w:bCs/>
        </w:rPr>
        <w:lastRenderedPageBreak/>
        <w:t xml:space="preserve">also beyond the scope of this study.  Further study will need to address a deeper application by diverse stakeholders and levels of education outside of </w:t>
      </w:r>
      <w:r w:rsidR="004034BD">
        <w:rPr>
          <w:bCs/>
        </w:rPr>
        <w:t>h</w:t>
      </w:r>
      <w:r w:rsidRPr="004126B1">
        <w:rPr>
          <w:bCs/>
        </w:rPr>
        <w:t xml:space="preserve">igher </w:t>
      </w:r>
      <w:r w:rsidR="004034BD">
        <w:rPr>
          <w:bCs/>
        </w:rPr>
        <w:t>e</w:t>
      </w:r>
      <w:r w:rsidRPr="004126B1">
        <w:rPr>
          <w:bCs/>
        </w:rPr>
        <w:t xml:space="preserve">ducation. </w:t>
      </w:r>
    </w:p>
    <w:p w14:paraId="2695B6B3" w14:textId="77777777" w:rsidR="00035730" w:rsidRPr="000655A7" w:rsidRDefault="00035730" w:rsidP="00035730">
      <w:pPr>
        <w:tabs>
          <w:tab w:val="right" w:pos="8640"/>
        </w:tabs>
        <w:spacing w:line="480" w:lineRule="auto"/>
        <w:outlineLvl w:val="0"/>
        <w:rPr>
          <w:b/>
        </w:rPr>
      </w:pPr>
      <w:r w:rsidRPr="000655A7">
        <w:rPr>
          <w:b/>
        </w:rPr>
        <w:t>Summary</w:t>
      </w:r>
    </w:p>
    <w:p w14:paraId="687DA9D0" w14:textId="5C756331" w:rsidR="005669D5" w:rsidRDefault="005669D5" w:rsidP="005669D5">
      <w:pPr>
        <w:tabs>
          <w:tab w:val="left" w:pos="720"/>
          <w:tab w:val="right" w:pos="8460"/>
        </w:tabs>
        <w:spacing w:line="480" w:lineRule="auto"/>
        <w:outlineLvl w:val="0"/>
      </w:pPr>
      <w:r>
        <w:tab/>
        <w:t>The methodology of this qualitative research was designed to include research questions that help elicit details from higher education faculty on the experiences of addressing challenges related to the advent of generative AI in education. By examining perceptions and understanding around practical applications and limitations</w:t>
      </w:r>
      <w:r w:rsidR="008638C4">
        <w:t>;</w:t>
      </w:r>
      <w:r>
        <w:t xml:space="preserve"> specific challenges related to ethical incorporation</w:t>
      </w:r>
      <w:r w:rsidR="008638C4">
        <w:t>;</w:t>
      </w:r>
      <w:r>
        <w:t xml:space="preserve"> strategies for employing responsible use related to an Ethics of Care (Noddings, 2002) framework</w:t>
      </w:r>
      <w:r w:rsidR="008638C4">
        <w:t>;</w:t>
      </w:r>
      <w:r>
        <w:t xml:space="preserve"> and the kinds of university or stakeholder support for building resilience</w:t>
      </w:r>
      <w:r w:rsidR="008638C4">
        <w:t>;</w:t>
      </w:r>
      <w:r>
        <w:t xml:space="preserve"> this study sought to discover approaches to responding to generative AI in education. The following chapter will </w:t>
      </w:r>
      <w:r w:rsidR="00E46497">
        <w:t>present</w:t>
      </w:r>
      <w:r>
        <w:t xml:space="preserve"> findings from</w:t>
      </w:r>
      <w:r w:rsidR="005B30D2">
        <w:t xml:space="preserve"> </w:t>
      </w:r>
      <w:r>
        <w:t xml:space="preserve">data collection and data analysis for determining how higher education faculty are encountering emerging technology to guide ethical incorporation in caring ways. </w:t>
      </w:r>
    </w:p>
    <w:p w14:paraId="37E879C3" w14:textId="677EDAAA" w:rsidR="005669D5" w:rsidRDefault="005669D5" w:rsidP="005669D5">
      <w:pPr>
        <w:tabs>
          <w:tab w:val="left" w:pos="720"/>
          <w:tab w:val="right" w:pos="8460"/>
        </w:tabs>
        <w:spacing w:line="480" w:lineRule="auto"/>
        <w:outlineLvl w:val="0"/>
        <w:rPr>
          <w:bCs/>
        </w:rPr>
      </w:pPr>
      <w:r>
        <w:tab/>
      </w:r>
    </w:p>
    <w:p w14:paraId="0083E6D4" w14:textId="230D9B53" w:rsidR="00035730" w:rsidRPr="00CD481D" w:rsidRDefault="00F049D8" w:rsidP="005669D5">
      <w:pPr>
        <w:tabs>
          <w:tab w:val="right" w:pos="8640"/>
        </w:tabs>
        <w:spacing w:before="240" w:line="480" w:lineRule="auto"/>
        <w:outlineLvl w:val="0"/>
        <w:rPr>
          <w:b/>
        </w:rPr>
      </w:pPr>
      <w:r>
        <w:rPr>
          <w:bCs/>
        </w:rPr>
        <w:tab/>
      </w:r>
    </w:p>
    <w:p w14:paraId="5D66555E" w14:textId="77777777" w:rsidR="00B212E5" w:rsidRDefault="00B212E5" w:rsidP="00B212E5">
      <w:pPr>
        <w:spacing w:before="1440" w:line="480" w:lineRule="auto"/>
        <w:outlineLvl w:val="0"/>
        <w:rPr>
          <w:b/>
        </w:rPr>
      </w:pPr>
    </w:p>
    <w:p w14:paraId="4FCE67AA" w14:textId="77777777" w:rsidR="006124DB" w:rsidRDefault="006124DB" w:rsidP="00012826">
      <w:pPr>
        <w:spacing w:before="1440" w:line="480" w:lineRule="auto"/>
        <w:ind w:left="720" w:firstLine="720"/>
        <w:outlineLvl w:val="0"/>
        <w:rPr>
          <w:b/>
        </w:rPr>
      </w:pPr>
    </w:p>
    <w:p w14:paraId="104DA47A" w14:textId="4150B221" w:rsidR="00732978" w:rsidRPr="00732978" w:rsidRDefault="0089086D" w:rsidP="00012826">
      <w:pPr>
        <w:spacing w:before="1440" w:line="480" w:lineRule="auto"/>
        <w:ind w:left="720" w:firstLine="720"/>
        <w:outlineLvl w:val="0"/>
        <w:rPr>
          <w:b/>
        </w:rPr>
      </w:pPr>
      <w:r w:rsidRPr="00CD481D">
        <w:rPr>
          <w:b/>
        </w:rPr>
        <w:lastRenderedPageBreak/>
        <w:t xml:space="preserve">CHAPTER </w:t>
      </w:r>
      <w:r w:rsidR="008A0A4D">
        <w:rPr>
          <w:b/>
        </w:rPr>
        <w:t>F</w:t>
      </w:r>
      <w:r w:rsidR="00881C59">
        <w:rPr>
          <w:b/>
        </w:rPr>
        <w:t xml:space="preserve">OUR: </w:t>
      </w:r>
      <w:r w:rsidRPr="00CD481D">
        <w:rPr>
          <w:b/>
        </w:rPr>
        <w:t>DATA</w:t>
      </w:r>
      <w:r>
        <w:rPr>
          <w:b/>
        </w:rPr>
        <w:t xml:space="preserve"> </w:t>
      </w:r>
      <w:r w:rsidRPr="00CD481D">
        <w:rPr>
          <w:b/>
        </w:rPr>
        <w:t>ANALYSIS</w:t>
      </w:r>
      <w:r>
        <w:rPr>
          <w:b/>
        </w:rPr>
        <w:t xml:space="preserve"> AND RESULTS</w:t>
      </w:r>
    </w:p>
    <w:p w14:paraId="482C531F" w14:textId="0B504BDD" w:rsidR="00732978" w:rsidRPr="00732978" w:rsidRDefault="00732978" w:rsidP="00732978">
      <w:pPr>
        <w:spacing w:line="480" w:lineRule="auto"/>
        <w:outlineLvl w:val="0"/>
        <w:rPr>
          <w:b/>
        </w:rPr>
      </w:pPr>
      <w:r w:rsidRPr="00732978">
        <w:rPr>
          <w:b/>
        </w:rPr>
        <w:t>Introduction</w:t>
      </w:r>
    </w:p>
    <w:p w14:paraId="5B73C0EF" w14:textId="1028D7DF" w:rsidR="00BB3922" w:rsidRDefault="00BB3922" w:rsidP="00BB3922">
      <w:pPr>
        <w:spacing w:line="480" w:lineRule="auto"/>
        <w:ind w:firstLine="720"/>
        <w:outlineLvl w:val="0"/>
        <w:rPr>
          <w:bCs/>
        </w:rPr>
      </w:pPr>
      <w:r w:rsidRPr="004B4D0C">
        <w:rPr>
          <w:bCs/>
        </w:rPr>
        <w:t xml:space="preserve">This qualitative exploratory case study sought to investigate </w:t>
      </w:r>
      <w:r>
        <w:rPr>
          <w:bCs/>
        </w:rPr>
        <w:t xml:space="preserve">faculty </w:t>
      </w:r>
      <w:r w:rsidRPr="004B4D0C">
        <w:rPr>
          <w:bCs/>
        </w:rPr>
        <w:t>perception</w:t>
      </w:r>
      <w:r>
        <w:rPr>
          <w:bCs/>
        </w:rPr>
        <w:t>s</w:t>
      </w:r>
      <w:r w:rsidRPr="004B4D0C">
        <w:rPr>
          <w:bCs/>
        </w:rPr>
        <w:t xml:space="preserve"> and understanding </w:t>
      </w:r>
      <w:r>
        <w:rPr>
          <w:bCs/>
        </w:rPr>
        <w:t xml:space="preserve">regarding the topic of </w:t>
      </w:r>
      <w:r w:rsidRPr="004B4D0C">
        <w:rPr>
          <w:bCs/>
        </w:rPr>
        <w:t>generative AI in education</w:t>
      </w:r>
      <w:r>
        <w:rPr>
          <w:b/>
        </w:rPr>
        <w:t xml:space="preserve"> </w:t>
      </w:r>
      <w:r w:rsidRPr="004B4D0C">
        <w:rPr>
          <w:bCs/>
        </w:rPr>
        <w:t>to help</w:t>
      </w:r>
      <w:r>
        <w:rPr>
          <w:b/>
        </w:rPr>
        <w:t xml:space="preserve"> </w:t>
      </w:r>
      <w:r w:rsidRPr="006D5A3F">
        <w:rPr>
          <w:bCs/>
        </w:rPr>
        <w:t>address challenges and build resilience in responding to generative artificial intelligence</w:t>
      </w:r>
      <w:r>
        <w:rPr>
          <w:bCs/>
        </w:rPr>
        <w:t xml:space="preserve"> (genAI) in education</w:t>
      </w:r>
      <w:r w:rsidRPr="006D5A3F">
        <w:rPr>
          <w:bCs/>
        </w:rPr>
        <w:t xml:space="preserve">. </w:t>
      </w:r>
      <w:r>
        <w:rPr>
          <w:bCs/>
        </w:rPr>
        <w:t xml:space="preserve">Through conversations with experienced teachers and scholars across disciplines, in the form of six qualitative semi-structured one on one interviews and a follow-up focus group with five participants, the researcher sought to </w:t>
      </w:r>
      <w:r w:rsidRPr="006D5A3F">
        <w:rPr>
          <w:bCs/>
        </w:rPr>
        <w:t>examin</w:t>
      </w:r>
      <w:r>
        <w:rPr>
          <w:bCs/>
        </w:rPr>
        <w:t>e</w:t>
      </w:r>
      <w:r w:rsidRPr="006D5A3F">
        <w:rPr>
          <w:bCs/>
        </w:rPr>
        <w:t xml:space="preserve"> barriers </w:t>
      </w:r>
      <w:r>
        <w:rPr>
          <w:bCs/>
        </w:rPr>
        <w:t>related to</w:t>
      </w:r>
      <w:r w:rsidRPr="006D5A3F">
        <w:rPr>
          <w:bCs/>
        </w:rPr>
        <w:t xml:space="preserve"> faculty perceptions and misconceptions, factors impacting teacher resilience, and the need for multi-stakeholder support in developing digital </w:t>
      </w:r>
      <w:r>
        <w:rPr>
          <w:bCs/>
        </w:rPr>
        <w:t xml:space="preserve">literacy. Additionally, this study aimed to highlight some of the ways </w:t>
      </w:r>
      <w:r w:rsidRPr="006D5A3F">
        <w:rPr>
          <w:bCs/>
        </w:rPr>
        <w:t>faculty</w:t>
      </w:r>
      <w:r>
        <w:rPr>
          <w:bCs/>
        </w:rPr>
        <w:t xml:space="preserve"> can continue to build both</w:t>
      </w:r>
      <w:r w:rsidRPr="006D5A3F">
        <w:rPr>
          <w:bCs/>
        </w:rPr>
        <w:t xml:space="preserve"> resilience and confidence</w:t>
      </w:r>
      <w:r>
        <w:rPr>
          <w:bCs/>
        </w:rPr>
        <w:t xml:space="preserve"> in their classrooms. Specifically, as it pertains</w:t>
      </w:r>
      <w:r w:rsidR="00E74E35">
        <w:rPr>
          <w:bCs/>
        </w:rPr>
        <w:t xml:space="preserve"> to</w:t>
      </w:r>
      <w:r>
        <w:rPr>
          <w:bCs/>
        </w:rPr>
        <w:t xml:space="preserve"> how they support their students use of genAI, while also anchoring the importance of responsible and effective pedagogical approaches that foster a clear and caring environment that considers the </w:t>
      </w:r>
      <w:r w:rsidRPr="006D5A3F">
        <w:rPr>
          <w:bCs/>
        </w:rPr>
        <w:t>ethical incorporation of generative AI into their classrooms</w:t>
      </w:r>
      <w:r>
        <w:rPr>
          <w:bCs/>
        </w:rPr>
        <w:t>.</w:t>
      </w:r>
    </w:p>
    <w:p w14:paraId="00C4ED66" w14:textId="73CC3C4E" w:rsidR="00732978" w:rsidRPr="00732978" w:rsidRDefault="00732978" w:rsidP="00732978">
      <w:pPr>
        <w:spacing w:line="480" w:lineRule="auto"/>
        <w:outlineLvl w:val="0"/>
        <w:rPr>
          <w:b/>
        </w:rPr>
      </w:pPr>
      <w:r w:rsidRPr="00732978">
        <w:rPr>
          <w:b/>
        </w:rPr>
        <w:t xml:space="preserve">Data Analysis </w:t>
      </w:r>
      <w:r w:rsidR="00730AC2">
        <w:rPr>
          <w:b/>
        </w:rPr>
        <w:t>and Results</w:t>
      </w:r>
    </w:p>
    <w:p w14:paraId="02BD6B0B" w14:textId="2DE2420F" w:rsidR="00BB3922" w:rsidRDefault="00BB3922" w:rsidP="00BB3922">
      <w:pPr>
        <w:spacing w:line="480" w:lineRule="auto"/>
        <w:ind w:firstLine="720"/>
        <w:outlineLvl w:val="0"/>
        <w:rPr>
          <w:bCs/>
        </w:rPr>
      </w:pPr>
      <w:r>
        <w:rPr>
          <w:bCs/>
        </w:rPr>
        <w:t>Creswell and Guetterman (2019) explain</w:t>
      </w:r>
      <w:r w:rsidR="00E74E35">
        <w:rPr>
          <w:bCs/>
        </w:rPr>
        <w:t xml:space="preserve"> that</w:t>
      </w:r>
      <w:r>
        <w:rPr>
          <w:bCs/>
        </w:rPr>
        <w:t xml:space="preserve"> the first step in the process of data analysis begins with exploring the data to get an overall sense of what is there. By reading through interviews and taking notes in the margins, the researcher can immerse themselves in the data and begin to determine how to best organize the information before breaking it into parts. To accomplish this, </w:t>
      </w:r>
      <w:r w:rsidR="007B6D18">
        <w:rPr>
          <w:bCs/>
        </w:rPr>
        <w:t>the researcher</w:t>
      </w:r>
      <w:r>
        <w:rPr>
          <w:bCs/>
        </w:rPr>
        <w:t xml:space="preserve"> used Otter.ai to transcribe each of the six interviews and one follow up focus group.  </w:t>
      </w:r>
      <w:r w:rsidR="007B6D18">
        <w:rPr>
          <w:bCs/>
        </w:rPr>
        <w:t>The researcher</w:t>
      </w:r>
      <w:r>
        <w:rPr>
          <w:bCs/>
        </w:rPr>
        <w:t xml:space="preserve"> began by listening to each interview and highlighting important quotes. Otter.ai helped </w:t>
      </w:r>
      <w:r w:rsidR="00C45DB8">
        <w:rPr>
          <w:bCs/>
        </w:rPr>
        <w:t>the researcher</w:t>
      </w:r>
      <w:r>
        <w:rPr>
          <w:bCs/>
        </w:rPr>
        <w:t xml:space="preserve"> see the organization of the data by suggesting </w:t>
      </w:r>
      <w:r>
        <w:rPr>
          <w:bCs/>
        </w:rPr>
        <w:lastRenderedPageBreak/>
        <w:t xml:space="preserve">themes based on the overall summary. </w:t>
      </w:r>
      <w:r w:rsidR="00685F38">
        <w:rPr>
          <w:bCs/>
        </w:rPr>
        <w:t>The researcher</w:t>
      </w:r>
      <w:r>
        <w:rPr>
          <w:bCs/>
        </w:rPr>
        <w:t xml:space="preserve"> then copied quotations to a separate word document and printed out interviews for each corresponding participant. </w:t>
      </w:r>
    </w:p>
    <w:p w14:paraId="37C02CC9" w14:textId="35368715" w:rsidR="00BB3922" w:rsidRDefault="00BB3922" w:rsidP="00BB3922">
      <w:pPr>
        <w:spacing w:line="480" w:lineRule="auto"/>
        <w:ind w:firstLine="720"/>
        <w:outlineLvl w:val="0"/>
        <w:rPr>
          <w:bCs/>
        </w:rPr>
      </w:pPr>
      <w:r>
        <w:rPr>
          <w:bCs/>
        </w:rPr>
        <w:t xml:space="preserve">The next step was coding, “coding is the process of segmenting and labeling text to form descriptions and broad themes in the data” (Creswell &amp; Guetterman, 2019, p. 243). To determine consistent codes for the data </w:t>
      </w:r>
      <w:r w:rsidR="00BF721E" w:rsidRPr="00BF721E">
        <w:rPr>
          <w:bCs/>
        </w:rPr>
        <w:t>the researcher</w:t>
      </w:r>
      <w:r>
        <w:rPr>
          <w:bCs/>
        </w:rPr>
        <w:t xml:space="preserve"> decided it was best to use the original structure from the four interview questions from this study since the survey questions, interview questions and focus group all followed the same themes and topics from the original research questions. The semi structured interview questions were composed from the survey data to help provide depth and elicit thoughts and feelings related to the inquiry. Thus, </w:t>
      </w:r>
      <w:r w:rsidR="00BF721E">
        <w:rPr>
          <w:bCs/>
        </w:rPr>
        <w:t>the</w:t>
      </w:r>
      <w:r>
        <w:rPr>
          <w:bCs/>
        </w:rPr>
        <w:t xml:space="preserve"> final step in data analysis utilized a hybrid approach to coding by deducing themes from the research questions and inductive analysis to locate subthemes from the interviews. The final focus group then served to triangulate and confirm data found in the initial survey and interviews. </w:t>
      </w:r>
    </w:p>
    <w:p w14:paraId="6282DFCE" w14:textId="1D4E819D" w:rsidR="00BB3922" w:rsidRDefault="00BB3922" w:rsidP="00BB3922">
      <w:pPr>
        <w:spacing w:line="480" w:lineRule="auto"/>
        <w:ind w:firstLine="720"/>
        <w:outlineLvl w:val="0"/>
        <w:rPr>
          <w:bCs/>
        </w:rPr>
      </w:pPr>
      <w:r>
        <w:rPr>
          <w:bCs/>
        </w:rPr>
        <w:t xml:space="preserve">Through the process of </w:t>
      </w:r>
      <w:r w:rsidRPr="00934ED5">
        <w:rPr>
          <w:bCs/>
        </w:rPr>
        <w:t xml:space="preserve">open coding, </w:t>
      </w:r>
      <w:r>
        <w:rPr>
          <w:bCs/>
        </w:rPr>
        <w:t>originally developed for grounded theory by Strauss (1987), is an inductive process of</w:t>
      </w:r>
      <w:r w:rsidRPr="00934ED5">
        <w:rPr>
          <w:bCs/>
        </w:rPr>
        <w:t xml:space="preserve"> essentially remaining open to the codes as they emerge from the data,</w:t>
      </w:r>
      <w:r>
        <w:rPr>
          <w:bCs/>
        </w:rPr>
        <w:t xml:space="preserve"> which allows the researcher to name or classify the observed phenomenon.</w:t>
      </w:r>
      <w:r>
        <w:rPr>
          <w:b/>
        </w:rPr>
        <w:t xml:space="preserve"> </w:t>
      </w:r>
      <w:r w:rsidRPr="00D31038">
        <w:rPr>
          <w:bCs/>
        </w:rPr>
        <w:t xml:space="preserve">While this study is exploratory in nature, this kind of coding </w:t>
      </w:r>
      <w:r>
        <w:rPr>
          <w:bCs/>
        </w:rPr>
        <w:t xml:space="preserve">served to aid </w:t>
      </w:r>
      <w:r w:rsidR="00C66B8D">
        <w:rPr>
          <w:bCs/>
        </w:rPr>
        <w:t>the researcher</w:t>
      </w:r>
      <w:r w:rsidRPr="00D31038">
        <w:rPr>
          <w:bCs/>
        </w:rPr>
        <w:t xml:space="preserve"> </w:t>
      </w:r>
      <w:r w:rsidR="00C66B8D">
        <w:rPr>
          <w:bCs/>
        </w:rPr>
        <w:t>in</w:t>
      </w:r>
      <w:r w:rsidRPr="00D31038">
        <w:rPr>
          <w:bCs/>
        </w:rPr>
        <w:t xml:space="preserve"> </w:t>
      </w:r>
      <w:r>
        <w:rPr>
          <w:bCs/>
        </w:rPr>
        <w:t xml:space="preserve">clearly </w:t>
      </w:r>
      <w:r w:rsidRPr="00D31038">
        <w:rPr>
          <w:bCs/>
        </w:rPr>
        <w:t>defin</w:t>
      </w:r>
      <w:r>
        <w:rPr>
          <w:bCs/>
        </w:rPr>
        <w:t>ing</w:t>
      </w:r>
      <w:r w:rsidRPr="00D31038">
        <w:rPr>
          <w:bCs/>
        </w:rPr>
        <w:t xml:space="preserve"> themes </w:t>
      </w:r>
      <w:r>
        <w:rPr>
          <w:bCs/>
        </w:rPr>
        <w:t xml:space="preserve">due to the newness of </w:t>
      </w:r>
      <w:r w:rsidRPr="00D31038">
        <w:rPr>
          <w:bCs/>
        </w:rPr>
        <w:t>the topic</w:t>
      </w:r>
      <w:r>
        <w:rPr>
          <w:bCs/>
        </w:rPr>
        <w:t xml:space="preserve"> as well as the variety of points made by the participants surrounding generative AI as an emerging technology in education.</w:t>
      </w:r>
      <w:r>
        <w:rPr>
          <w:b/>
        </w:rPr>
        <w:t xml:space="preserve"> </w:t>
      </w:r>
      <w:r w:rsidR="00C66B8D">
        <w:rPr>
          <w:bCs/>
        </w:rPr>
        <w:t>T</w:t>
      </w:r>
      <w:r w:rsidR="00C66B8D" w:rsidRPr="00C66B8D">
        <w:rPr>
          <w:bCs/>
        </w:rPr>
        <w:t>he researcher</w:t>
      </w:r>
      <w:r>
        <w:rPr>
          <w:bCs/>
        </w:rPr>
        <w:t xml:space="preserve"> began open coding by reading through all interviews and took notes on main points made by each participant and ended up determining fourteen themes and used the study’s four research questions to decrease the number of codes down to four themes with two subthemes for each main theme. The original four main themes were: 1. Perceptions and understandings of generative AI in </w:t>
      </w:r>
      <w:r>
        <w:rPr>
          <w:bCs/>
        </w:rPr>
        <w:lastRenderedPageBreak/>
        <w:t xml:space="preserve">education, 2. Specific challenges in integrating genAI into pedagogy, 3. Ways faculty design, adapt and ethically incorporate generative AI into their courses in caring ways, 4. Kinds of university support or resources to help build literacy of genAI technologies to address resilience. Subthemes then emerged inductively from the data collected from the initial survey, semi structured one on one interviews as well as the follow up focus group. </w:t>
      </w:r>
    </w:p>
    <w:p w14:paraId="0107BB45" w14:textId="38347CD7" w:rsidR="00B76181" w:rsidRPr="00896FBF" w:rsidRDefault="00BB3922" w:rsidP="00896FBF">
      <w:pPr>
        <w:spacing w:line="480" w:lineRule="auto"/>
        <w:ind w:firstLine="720"/>
        <w:outlineLvl w:val="0"/>
        <w:rPr>
          <w:bCs/>
        </w:rPr>
      </w:pPr>
      <w:r>
        <w:rPr>
          <w:bCs/>
        </w:rPr>
        <w:t xml:space="preserve">Themes were then shortened to better summarize the category for each with main themes (1) “Faculty perceptions” with two subthemes: AI as an emerging technology; Impact of genAI on the workforce (2) “Challenges to incorporation” with subthemes: </w:t>
      </w:r>
      <w:r w:rsidRPr="00042F11">
        <w:rPr>
          <w:bCs/>
        </w:rPr>
        <w:t>Lack of alignment</w:t>
      </w:r>
      <w:r>
        <w:rPr>
          <w:bCs/>
        </w:rPr>
        <w:t xml:space="preserve"> of AI policy; Teaching </w:t>
      </w:r>
      <w:r w:rsidRPr="00042F11">
        <w:rPr>
          <w:bCs/>
        </w:rPr>
        <w:t>critical thinking</w:t>
      </w:r>
      <w:r>
        <w:rPr>
          <w:b/>
        </w:rPr>
        <w:t xml:space="preserve"> </w:t>
      </w:r>
      <w:r w:rsidRPr="007F0E39">
        <w:rPr>
          <w:bCs/>
        </w:rPr>
        <w:t>alongside use</w:t>
      </w:r>
      <w:r>
        <w:rPr>
          <w:bCs/>
        </w:rPr>
        <w:t xml:space="preserve"> (3) “Pedagogy and ethical integration” with subthemes: Ethics interwoven into course materials; </w:t>
      </w:r>
      <w:r w:rsidRPr="00042F11">
        <w:rPr>
          <w:bCs/>
        </w:rPr>
        <w:t>Active learning</w:t>
      </w:r>
      <w:r>
        <w:rPr>
          <w:bCs/>
        </w:rPr>
        <w:t xml:space="preserve"> focused on evaluating inputs and outputs  (4) “University support and collaboration” followed by subthemes: Faculty led hangouts; collaboration with colleagues. Table 1 outlines the themes for the study:</w:t>
      </w:r>
      <w:r>
        <w:rPr>
          <w:b/>
        </w:rPr>
        <w:tab/>
      </w:r>
    </w:p>
    <w:p w14:paraId="63160256" w14:textId="22B47C0D" w:rsidR="00BB3922" w:rsidRDefault="00BB3922" w:rsidP="00BB3922">
      <w:pPr>
        <w:spacing w:line="480" w:lineRule="auto"/>
        <w:outlineLvl w:val="0"/>
        <w:rPr>
          <w:b/>
        </w:rPr>
      </w:pPr>
      <w:r>
        <w:rPr>
          <w:b/>
        </w:rPr>
        <w:t xml:space="preserve">Table 1 </w:t>
      </w:r>
    </w:p>
    <w:p w14:paraId="5E647BCD" w14:textId="77777777" w:rsidR="00BB3922" w:rsidRPr="00896FBF" w:rsidRDefault="00BB3922" w:rsidP="00BB3922">
      <w:pPr>
        <w:spacing w:line="480" w:lineRule="auto"/>
        <w:outlineLvl w:val="0"/>
        <w:rPr>
          <w:bCs/>
          <w:i/>
          <w:iCs/>
          <w:sz w:val="22"/>
          <w:szCs w:val="22"/>
        </w:rPr>
      </w:pPr>
      <w:r w:rsidRPr="00896FBF">
        <w:rPr>
          <w:bCs/>
          <w:i/>
          <w:iCs/>
          <w:sz w:val="22"/>
          <w:szCs w:val="22"/>
        </w:rPr>
        <w:t>4 Themes with Subthemes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0"/>
        <w:gridCol w:w="5300"/>
      </w:tblGrid>
      <w:tr w:rsidR="00BB3922" w:rsidRPr="00896FBF" w14:paraId="1D42B3C9" w14:textId="77777777" w:rsidTr="008F4787">
        <w:trPr>
          <w:trHeight w:val="206"/>
        </w:trPr>
        <w:tc>
          <w:tcPr>
            <w:tcW w:w="3330" w:type="dxa"/>
            <w:tcBorders>
              <w:top w:val="single" w:sz="4" w:space="0" w:color="000000" w:themeColor="text1"/>
              <w:bottom w:val="single" w:sz="4" w:space="0" w:color="auto"/>
            </w:tcBorders>
          </w:tcPr>
          <w:p w14:paraId="4FEE4A27" w14:textId="77777777" w:rsidR="00BB3922" w:rsidRPr="00896FBF" w:rsidRDefault="00BB3922" w:rsidP="008F4787">
            <w:pPr>
              <w:outlineLvl w:val="0"/>
              <w:rPr>
                <w:bCs/>
                <w:sz w:val="22"/>
                <w:szCs w:val="22"/>
              </w:rPr>
            </w:pPr>
            <w:r w:rsidRPr="00896FBF">
              <w:rPr>
                <w:bCs/>
                <w:sz w:val="22"/>
                <w:szCs w:val="22"/>
              </w:rPr>
              <w:t>Theme</w:t>
            </w:r>
          </w:p>
        </w:tc>
        <w:tc>
          <w:tcPr>
            <w:tcW w:w="5300" w:type="dxa"/>
            <w:tcBorders>
              <w:top w:val="single" w:sz="4" w:space="0" w:color="000000" w:themeColor="text1"/>
              <w:bottom w:val="single" w:sz="4" w:space="0" w:color="auto"/>
            </w:tcBorders>
          </w:tcPr>
          <w:p w14:paraId="039F9C7A" w14:textId="77777777" w:rsidR="00BB3922" w:rsidRPr="00896FBF" w:rsidRDefault="00BB3922" w:rsidP="008F4787">
            <w:pPr>
              <w:outlineLvl w:val="0"/>
              <w:rPr>
                <w:bCs/>
                <w:sz w:val="22"/>
                <w:szCs w:val="22"/>
              </w:rPr>
            </w:pPr>
            <w:r w:rsidRPr="00896FBF">
              <w:rPr>
                <w:bCs/>
                <w:sz w:val="22"/>
                <w:szCs w:val="22"/>
              </w:rPr>
              <w:t xml:space="preserve">               Subtheme</w:t>
            </w:r>
          </w:p>
        </w:tc>
      </w:tr>
      <w:tr w:rsidR="00BB3922" w:rsidRPr="00896FBF" w14:paraId="7948FB48" w14:textId="77777777" w:rsidTr="008F4787">
        <w:tc>
          <w:tcPr>
            <w:tcW w:w="3330" w:type="dxa"/>
            <w:tcBorders>
              <w:top w:val="single" w:sz="4" w:space="0" w:color="auto"/>
            </w:tcBorders>
          </w:tcPr>
          <w:p w14:paraId="22F7FA17" w14:textId="77777777" w:rsidR="00BB3922" w:rsidRPr="00896FBF" w:rsidRDefault="00BB3922" w:rsidP="008F4787">
            <w:pPr>
              <w:spacing w:line="480" w:lineRule="auto"/>
              <w:rPr>
                <w:iCs/>
                <w:sz w:val="22"/>
                <w:szCs w:val="22"/>
              </w:rPr>
            </w:pPr>
            <w:r w:rsidRPr="00896FBF">
              <w:rPr>
                <w:iCs/>
                <w:sz w:val="22"/>
                <w:szCs w:val="22"/>
              </w:rPr>
              <w:t xml:space="preserve">Faculty perceptions </w:t>
            </w:r>
          </w:p>
        </w:tc>
        <w:tc>
          <w:tcPr>
            <w:tcW w:w="5300" w:type="dxa"/>
            <w:tcBorders>
              <w:top w:val="single" w:sz="4" w:space="0" w:color="auto"/>
            </w:tcBorders>
          </w:tcPr>
          <w:p w14:paraId="1E42168E" w14:textId="77777777" w:rsidR="00BB3922" w:rsidRPr="00896FBF" w:rsidRDefault="00BB3922" w:rsidP="008F4787">
            <w:pPr>
              <w:spacing w:line="480" w:lineRule="auto"/>
              <w:outlineLvl w:val="0"/>
              <w:rPr>
                <w:bCs/>
                <w:sz w:val="22"/>
                <w:szCs w:val="22"/>
              </w:rPr>
            </w:pPr>
            <w:r w:rsidRPr="00896FBF">
              <w:rPr>
                <w:bCs/>
                <w:sz w:val="22"/>
                <w:szCs w:val="22"/>
              </w:rPr>
              <w:t>AI as an emerging technology</w:t>
            </w:r>
          </w:p>
          <w:p w14:paraId="68680306" w14:textId="77777777" w:rsidR="00BB3922" w:rsidRPr="00896FBF" w:rsidRDefault="00BB3922" w:rsidP="008F4787">
            <w:pPr>
              <w:spacing w:line="480" w:lineRule="auto"/>
              <w:outlineLvl w:val="0"/>
              <w:rPr>
                <w:bCs/>
                <w:sz w:val="22"/>
                <w:szCs w:val="22"/>
              </w:rPr>
            </w:pPr>
            <w:r w:rsidRPr="00896FBF">
              <w:rPr>
                <w:bCs/>
                <w:sz w:val="22"/>
                <w:szCs w:val="22"/>
              </w:rPr>
              <w:t>Impact of genAI on the workforce</w:t>
            </w:r>
          </w:p>
        </w:tc>
      </w:tr>
      <w:tr w:rsidR="00BB3922" w:rsidRPr="00896FBF" w14:paraId="5688EB3E" w14:textId="77777777" w:rsidTr="008F4787">
        <w:tc>
          <w:tcPr>
            <w:tcW w:w="3330" w:type="dxa"/>
          </w:tcPr>
          <w:p w14:paraId="7FDCEDE4" w14:textId="77777777" w:rsidR="00BB3922" w:rsidRPr="00896FBF" w:rsidRDefault="00BB3922" w:rsidP="008F4787">
            <w:pPr>
              <w:spacing w:line="480" w:lineRule="auto"/>
              <w:outlineLvl w:val="0"/>
              <w:rPr>
                <w:bCs/>
                <w:sz w:val="22"/>
                <w:szCs w:val="22"/>
              </w:rPr>
            </w:pPr>
            <w:r w:rsidRPr="00896FBF">
              <w:rPr>
                <w:bCs/>
                <w:sz w:val="22"/>
                <w:szCs w:val="22"/>
              </w:rPr>
              <w:t>Challenges to incorporation</w:t>
            </w:r>
          </w:p>
        </w:tc>
        <w:tc>
          <w:tcPr>
            <w:tcW w:w="5300" w:type="dxa"/>
          </w:tcPr>
          <w:p w14:paraId="599F43E1" w14:textId="77777777" w:rsidR="00BB3922" w:rsidRPr="00896FBF" w:rsidRDefault="00BB3922" w:rsidP="008F4787">
            <w:pPr>
              <w:spacing w:line="480" w:lineRule="auto"/>
              <w:outlineLvl w:val="0"/>
              <w:rPr>
                <w:bCs/>
                <w:sz w:val="22"/>
                <w:szCs w:val="22"/>
              </w:rPr>
            </w:pPr>
            <w:r w:rsidRPr="00896FBF">
              <w:rPr>
                <w:bCs/>
                <w:sz w:val="22"/>
                <w:szCs w:val="22"/>
              </w:rPr>
              <w:t xml:space="preserve">Lack of alignment of AI policy </w:t>
            </w:r>
          </w:p>
          <w:p w14:paraId="4DFBF8E9" w14:textId="77777777" w:rsidR="00BB3922" w:rsidRPr="00896FBF" w:rsidRDefault="00BB3922" w:rsidP="008F4787">
            <w:pPr>
              <w:spacing w:line="480" w:lineRule="auto"/>
              <w:outlineLvl w:val="0"/>
              <w:rPr>
                <w:b/>
                <w:sz w:val="22"/>
                <w:szCs w:val="22"/>
              </w:rPr>
            </w:pPr>
            <w:r w:rsidRPr="00896FBF">
              <w:rPr>
                <w:bCs/>
                <w:sz w:val="22"/>
                <w:szCs w:val="22"/>
              </w:rPr>
              <w:t>Teaching critical thinking</w:t>
            </w:r>
            <w:r w:rsidRPr="00896FBF">
              <w:rPr>
                <w:b/>
                <w:sz w:val="22"/>
                <w:szCs w:val="22"/>
              </w:rPr>
              <w:t xml:space="preserve"> </w:t>
            </w:r>
            <w:r w:rsidRPr="00896FBF">
              <w:rPr>
                <w:bCs/>
                <w:sz w:val="22"/>
                <w:szCs w:val="22"/>
              </w:rPr>
              <w:t>alongside use</w:t>
            </w:r>
          </w:p>
        </w:tc>
      </w:tr>
      <w:tr w:rsidR="00BB3922" w:rsidRPr="00896FBF" w14:paraId="5E0BEF9F" w14:textId="77777777" w:rsidTr="008F4787">
        <w:tc>
          <w:tcPr>
            <w:tcW w:w="3330" w:type="dxa"/>
          </w:tcPr>
          <w:p w14:paraId="5DB5993D" w14:textId="77777777" w:rsidR="00BB3922" w:rsidRPr="00896FBF" w:rsidRDefault="00BB3922" w:rsidP="008F4787">
            <w:pPr>
              <w:spacing w:line="480" w:lineRule="auto"/>
              <w:outlineLvl w:val="0"/>
              <w:rPr>
                <w:bCs/>
                <w:sz w:val="22"/>
                <w:szCs w:val="22"/>
              </w:rPr>
            </w:pPr>
            <w:r w:rsidRPr="00896FBF">
              <w:rPr>
                <w:bCs/>
                <w:sz w:val="22"/>
                <w:szCs w:val="22"/>
              </w:rPr>
              <w:t xml:space="preserve">Pedagogy and ethical integration </w:t>
            </w:r>
          </w:p>
        </w:tc>
        <w:tc>
          <w:tcPr>
            <w:tcW w:w="5300" w:type="dxa"/>
          </w:tcPr>
          <w:p w14:paraId="1AC4B2B2" w14:textId="77777777" w:rsidR="00BB3922" w:rsidRPr="00896FBF" w:rsidRDefault="00BB3922" w:rsidP="008F4787">
            <w:pPr>
              <w:spacing w:line="480" w:lineRule="auto"/>
              <w:outlineLvl w:val="0"/>
              <w:rPr>
                <w:bCs/>
                <w:sz w:val="22"/>
                <w:szCs w:val="22"/>
              </w:rPr>
            </w:pPr>
            <w:r w:rsidRPr="00896FBF">
              <w:rPr>
                <w:bCs/>
                <w:sz w:val="22"/>
                <w:szCs w:val="22"/>
              </w:rPr>
              <w:t>Ethics interwoven into course materials</w:t>
            </w:r>
          </w:p>
          <w:p w14:paraId="070821F9" w14:textId="77777777" w:rsidR="00BB3922" w:rsidRPr="00896FBF" w:rsidRDefault="00BB3922" w:rsidP="008F4787">
            <w:pPr>
              <w:spacing w:line="480" w:lineRule="auto"/>
              <w:outlineLvl w:val="0"/>
              <w:rPr>
                <w:b/>
                <w:sz w:val="22"/>
                <w:szCs w:val="22"/>
              </w:rPr>
            </w:pPr>
            <w:r w:rsidRPr="00896FBF">
              <w:rPr>
                <w:bCs/>
                <w:sz w:val="22"/>
                <w:szCs w:val="22"/>
              </w:rPr>
              <w:t>Active learning focused on evaluating inputs and outputs</w:t>
            </w:r>
          </w:p>
        </w:tc>
      </w:tr>
      <w:tr w:rsidR="00BB3922" w:rsidRPr="00896FBF" w14:paraId="3EBEE495" w14:textId="77777777" w:rsidTr="008F4787">
        <w:tc>
          <w:tcPr>
            <w:tcW w:w="3330" w:type="dxa"/>
          </w:tcPr>
          <w:p w14:paraId="0AF4A060" w14:textId="77777777" w:rsidR="00BB3922" w:rsidRPr="00896FBF" w:rsidRDefault="00BB3922" w:rsidP="008F4787">
            <w:pPr>
              <w:spacing w:line="480" w:lineRule="auto"/>
              <w:outlineLvl w:val="0"/>
              <w:rPr>
                <w:bCs/>
                <w:sz w:val="22"/>
                <w:szCs w:val="22"/>
              </w:rPr>
            </w:pPr>
            <w:r w:rsidRPr="00896FBF">
              <w:rPr>
                <w:bCs/>
                <w:sz w:val="22"/>
                <w:szCs w:val="22"/>
              </w:rPr>
              <w:t>University support and collaboration</w:t>
            </w:r>
          </w:p>
        </w:tc>
        <w:tc>
          <w:tcPr>
            <w:tcW w:w="5300" w:type="dxa"/>
          </w:tcPr>
          <w:p w14:paraId="65B92EC8" w14:textId="77777777" w:rsidR="00BB3922" w:rsidRPr="00896FBF" w:rsidRDefault="00BB3922" w:rsidP="008F4787">
            <w:pPr>
              <w:spacing w:line="480" w:lineRule="auto"/>
              <w:outlineLvl w:val="0"/>
              <w:rPr>
                <w:bCs/>
                <w:sz w:val="22"/>
                <w:szCs w:val="22"/>
              </w:rPr>
            </w:pPr>
            <w:r w:rsidRPr="00896FBF">
              <w:rPr>
                <w:bCs/>
                <w:sz w:val="22"/>
                <w:szCs w:val="22"/>
              </w:rPr>
              <w:t xml:space="preserve">Faculty-led hangouts </w:t>
            </w:r>
          </w:p>
          <w:p w14:paraId="0C44996F" w14:textId="77777777" w:rsidR="00BB3922" w:rsidRPr="00896FBF" w:rsidRDefault="00BB3922" w:rsidP="008F4787">
            <w:pPr>
              <w:outlineLvl w:val="0"/>
              <w:rPr>
                <w:b/>
                <w:sz w:val="22"/>
                <w:szCs w:val="22"/>
              </w:rPr>
            </w:pPr>
            <w:r w:rsidRPr="00896FBF">
              <w:rPr>
                <w:bCs/>
                <w:sz w:val="22"/>
                <w:szCs w:val="22"/>
              </w:rPr>
              <w:t>Collaboration with colleagues</w:t>
            </w:r>
            <w:r w:rsidRPr="00896FBF">
              <w:rPr>
                <w:b/>
                <w:sz w:val="22"/>
                <w:szCs w:val="22"/>
              </w:rPr>
              <w:t xml:space="preserve"> </w:t>
            </w:r>
          </w:p>
        </w:tc>
      </w:tr>
    </w:tbl>
    <w:p w14:paraId="3C53F6E1" w14:textId="77777777" w:rsidR="00BB3922" w:rsidRDefault="00BB3922" w:rsidP="00BB3922">
      <w:pPr>
        <w:spacing w:line="480" w:lineRule="auto"/>
        <w:outlineLvl w:val="0"/>
        <w:rPr>
          <w:b/>
        </w:rPr>
      </w:pPr>
    </w:p>
    <w:p w14:paraId="7C32EBE7" w14:textId="77777777" w:rsidR="00BB3922" w:rsidRDefault="00BB3922" w:rsidP="00BB3922">
      <w:pPr>
        <w:spacing w:line="480" w:lineRule="auto"/>
        <w:outlineLvl w:val="0"/>
        <w:rPr>
          <w:b/>
        </w:rPr>
      </w:pPr>
      <w:r>
        <w:rPr>
          <w:b/>
        </w:rPr>
        <w:lastRenderedPageBreak/>
        <w:t>Participant Profiles</w:t>
      </w:r>
    </w:p>
    <w:p w14:paraId="0444FFC5" w14:textId="3F3B6EA7" w:rsidR="00847A4C" w:rsidRPr="00B24B9E" w:rsidRDefault="00BB3922" w:rsidP="00B24B9E">
      <w:pPr>
        <w:spacing w:line="480" w:lineRule="auto"/>
        <w:ind w:firstLine="720"/>
        <w:outlineLvl w:val="0"/>
        <w:rPr>
          <w:bCs/>
        </w:rPr>
      </w:pPr>
      <w:r w:rsidRPr="00EF30C3">
        <w:rPr>
          <w:bCs/>
        </w:rPr>
        <w:t xml:space="preserve">The following provides a </w:t>
      </w:r>
      <w:r>
        <w:rPr>
          <w:bCs/>
        </w:rPr>
        <w:t xml:space="preserve">brief </w:t>
      </w:r>
      <w:r w:rsidRPr="00EF30C3">
        <w:rPr>
          <w:bCs/>
        </w:rPr>
        <w:t xml:space="preserve">profile for each </w:t>
      </w:r>
      <w:r>
        <w:rPr>
          <w:bCs/>
        </w:rPr>
        <w:t xml:space="preserve">of the six </w:t>
      </w:r>
      <w:r w:rsidRPr="00EF30C3">
        <w:rPr>
          <w:bCs/>
        </w:rPr>
        <w:t>participant</w:t>
      </w:r>
      <w:r>
        <w:rPr>
          <w:bCs/>
        </w:rPr>
        <w:t>s</w:t>
      </w:r>
      <w:r w:rsidRPr="00EF30C3">
        <w:rPr>
          <w:bCs/>
        </w:rPr>
        <w:t xml:space="preserve"> in the study. Information was taken from survey and interview data as well as faculty bios. </w:t>
      </w:r>
      <w:r>
        <w:rPr>
          <w:bCs/>
        </w:rPr>
        <w:t xml:space="preserve">Each participant met two criteria for the study: 1) Currently teaching, 2) Interested in, or already incorporating generative AI into their course materials. Each faculty member also helps in educating others on campus on exploring the capabilities and limitations of generative AI in society and how to consider appropriate use in a variety of contexts. </w:t>
      </w:r>
    </w:p>
    <w:p w14:paraId="7CA4A782" w14:textId="292179A9" w:rsidR="00BB3922" w:rsidRDefault="00BB3922" w:rsidP="00BB3922">
      <w:pPr>
        <w:spacing w:line="480" w:lineRule="auto"/>
        <w:outlineLvl w:val="0"/>
        <w:rPr>
          <w:b/>
          <w:i/>
          <w:iCs/>
        </w:rPr>
      </w:pPr>
      <w:r w:rsidRPr="00FA4E9B">
        <w:rPr>
          <w:b/>
          <w:i/>
          <w:iCs/>
        </w:rPr>
        <w:t>Professor Jay</w:t>
      </w:r>
    </w:p>
    <w:p w14:paraId="53BB0F6D" w14:textId="7F2BC4A4" w:rsidR="00BB3922" w:rsidRDefault="00BB3922" w:rsidP="00BB3922">
      <w:pPr>
        <w:spacing w:line="480" w:lineRule="auto"/>
        <w:outlineLvl w:val="0"/>
        <w:rPr>
          <w:bCs/>
        </w:rPr>
      </w:pPr>
      <w:r w:rsidRPr="00360996">
        <w:rPr>
          <w:bCs/>
          <w:i/>
          <w:iCs/>
        </w:rPr>
        <w:t xml:space="preserve"> </w:t>
      </w:r>
      <w:r>
        <w:rPr>
          <w:bCs/>
          <w:i/>
          <w:iCs/>
        </w:rPr>
        <w:tab/>
      </w:r>
      <w:r>
        <w:rPr>
          <w:bCs/>
        </w:rPr>
        <w:t>Professor Jay i</w:t>
      </w:r>
      <w:r w:rsidRPr="00360996">
        <w:rPr>
          <w:bCs/>
        </w:rPr>
        <w:t xml:space="preserve">s </w:t>
      </w:r>
      <w:r w:rsidRPr="00AC3925">
        <w:rPr>
          <w:bCs/>
        </w:rPr>
        <w:t xml:space="preserve">an assistant professor of Management in the School of Business and </w:t>
      </w:r>
      <w:r w:rsidR="00B24B9E">
        <w:rPr>
          <w:bCs/>
        </w:rPr>
        <w:t>E</w:t>
      </w:r>
      <w:r w:rsidRPr="00AC3925">
        <w:rPr>
          <w:bCs/>
        </w:rPr>
        <w:t>conomics</w:t>
      </w:r>
      <w:r>
        <w:rPr>
          <w:bCs/>
        </w:rPr>
        <w:t xml:space="preserve"> with a PhD in Management and a MA in Organizational Science</w:t>
      </w:r>
      <w:r w:rsidRPr="00AC3925">
        <w:rPr>
          <w:bCs/>
        </w:rPr>
        <w:t>. He teaches courses at both the undergraduate and gradua</w:t>
      </w:r>
      <w:r>
        <w:rPr>
          <w:bCs/>
        </w:rPr>
        <w:t>te</w:t>
      </w:r>
      <w:r w:rsidRPr="00AC3925">
        <w:rPr>
          <w:bCs/>
        </w:rPr>
        <w:t xml:space="preserve"> level in Strategic Management and Strategic Tools. </w:t>
      </w:r>
      <w:r>
        <w:rPr>
          <w:bCs/>
        </w:rPr>
        <w:t xml:space="preserve">Professor </w:t>
      </w:r>
      <w:r w:rsidR="005476BD">
        <w:rPr>
          <w:bCs/>
        </w:rPr>
        <w:t>Jay</w:t>
      </w:r>
      <w:r w:rsidRPr="00AC3925">
        <w:rPr>
          <w:bCs/>
        </w:rPr>
        <w:t xml:space="preserve"> integrates generative AI into each of his courses with a focus on practical use and job readiness for an AI-driven business world. The main course he discusses in this study is </w:t>
      </w:r>
      <w:r>
        <w:rPr>
          <w:bCs/>
        </w:rPr>
        <w:t>the upper division</w:t>
      </w:r>
      <w:r w:rsidRPr="00AC3925">
        <w:rPr>
          <w:bCs/>
        </w:rPr>
        <w:t xml:space="preserve"> capstone business strategy class for business majors, which is the final class for all business majors before they graduate. Much of the focus of the course is related to determining how businesses might strategically use and incorporate generative AI. Thus, </w:t>
      </w:r>
      <w:r>
        <w:rPr>
          <w:bCs/>
        </w:rPr>
        <w:t>P</w:t>
      </w:r>
      <w:r w:rsidRPr="00AC3925">
        <w:rPr>
          <w:bCs/>
        </w:rPr>
        <w:t xml:space="preserve">rofessor </w:t>
      </w:r>
      <w:r>
        <w:rPr>
          <w:bCs/>
        </w:rPr>
        <w:t>Jay</w:t>
      </w:r>
      <w:r w:rsidRPr="00AC3925">
        <w:rPr>
          <w:bCs/>
        </w:rPr>
        <w:t xml:space="preserve"> utilizes various chatbots for in class assignments to help students familiarize themselves with the capabilities and limitations of generative AI to develop hands on experience for the real-world</w:t>
      </w:r>
      <w:r>
        <w:rPr>
          <w:bCs/>
        </w:rPr>
        <w:t xml:space="preserve">. </w:t>
      </w:r>
      <w:r w:rsidRPr="00AC3925">
        <w:rPr>
          <w:bCs/>
        </w:rPr>
        <w:t>Profes</w:t>
      </w:r>
      <w:r>
        <w:rPr>
          <w:bCs/>
        </w:rPr>
        <w:t>sor Jay</w:t>
      </w:r>
      <w:r w:rsidRPr="00AC3925">
        <w:rPr>
          <w:bCs/>
        </w:rPr>
        <w:t xml:space="preserve"> also works with grad students in their </w:t>
      </w:r>
      <w:proofErr w:type="spellStart"/>
      <w:r w:rsidRPr="00AC3925">
        <w:rPr>
          <w:bCs/>
        </w:rPr>
        <w:t>GAship</w:t>
      </w:r>
      <w:proofErr w:type="spellEnd"/>
      <w:r w:rsidRPr="00AC3925">
        <w:rPr>
          <w:bCs/>
        </w:rPr>
        <w:t xml:space="preserve"> where </w:t>
      </w:r>
      <w:r>
        <w:rPr>
          <w:bCs/>
        </w:rPr>
        <w:t>under his tutelage</w:t>
      </w:r>
      <w:r w:rsidRPr="00AC3925">
        <w:rPr>
          <w:bCs/>
        </w:rPr>
        <w:t xml:space="preserve"> students learn </w:t>
      </w:r>
      <w:r>
        <w:rPr>
          <w:bCs/>
        </w:rPr>
        <w:t xml:space="preserve">how to use </w:t>
      </w:r>
      <w:r w:rsidRPr="00AC3925">
        <w:rPr>
          <w:bCs/>
        </w:rPr>
        <w:t xml:space="preserve">various generative AI technology. </w:t>
      </w:r>
      <w:r>
        <w:rPr>
          <w:bCs/>
        </w:rPr>
        <w:t>His</w:t>
      </w:r>
      <w:r w:rsidRPr="00AC3925">
        <w:rPr>
          <w:bCs/>
        </w:rPr>
        <w:t xml:space="preserve"> research explores the practical and ethical implications of AI in society with a focus on corporate governance in education.</w:t>
      </w:r>
    </w:p>
    <w:p w14:paraId="4A4BA356" w14:textId="77777777" w:rsidR="00BB3922" w:rsidRPr="00FA4E9B" w:rsidRDefault="00BB3922" w:rsidP="00BB3922">
      <w:pPr>
        <w:spacing w:line="480" w:lineRule="auto"/>
        <w:outlineLvl w:val="0"/>
        <w:rPr>
          <w:b/>
          <w:i/>
          <w:iCs/>
        </w:rPr>
      </w:pPr>
      <w:r w:rsidRPr="00FA4E9B">
        <w:rPr>
          <w:b/>
          <w:i/>
          <w:iCs/>
        </w:rPr>
        <w:lastRenderedPageBreak/>
        <w:t>Professor Collin</w:t>
      </w:r>
    </w:p>
    <w:p w14:paraId="0F00BD81" w14:textId="4D2DA9BA" w:rsidR="00BB3922" w:rsidRPr="00B76181" w:rsidRDefault="00BB3922" w:rsidP="00B76181">
      <w:pPr>
        <w:spacing w:line="480" w:lineRule="auto"/>
        <w:ind w:firstLine="720"/>
        <w:outlineLvl w:val="0"/>
        <w:rPr>
          <w:bCs/>
        </w:rPr>
      </w:pPr>
      <w:r w:rsidRPr="007E1E85">
        <w:rPr>
          <w:bCs/>
        </w:rPr>
        <w:t>Professor Collin</w:t>
      </w:r>
      <w:r>
        <w:rPr>
          <w:bCs/>
          <w:i/>
          <w:iCs/>
        </w:rPr>
        <w:t xml:space="preserve"> </w:t>
      </w:r>
      <w:r w:rsidRPr="00805943">
        <w:rPr>
          <w:bCs/>
        </w:rPr>
        <w:t xml:space="preserve">is an </w:t>
      </w:r>
      <w:r>
        <w:rPr>
          <w:bCs/>
        </w:rPr>
        <w:t>A</w:t>
      </w:r>
      <w:r w:rsidRPr="00805943">
        <w:rPr>
          <w:bCs/>
        </w:rPr>
        <w:t xml:space="preserve">ssociate </w:t>
      </w:r>
      <w:r>
        <w:rPr>
          <w:bCs/>
        </w:rPr>
        <w:t>Pr</w:t>
      </w:r>
      <w:r w:rsidRPr="00805943">
        <w:rPr>
          <w:bCs/>
        </w:rPr>
        <w:t xml:space="preserve">ofessor in the Computer Science </w:t>
      </w:r>
      <w:r w:rsidR="0008366F">
        <w:rPr>
          <w:bCs/>
        </w:rPr>
        <w:t>D</w:t>
      </w:r>
      <w:r w:rsidRPr="00805943">
        <w:rPr>
          <w:bCs/>
        </w:rPr>
        <w:t xml:space="preserve">epartment and holds a PhD in Computational Linguistics and a BS in Computer Science. He teaches courses in Data Science primarily focused on helping students </w:t>
      </w:r>
      <w:r>
        <w:rPr>
          <w:bCs/>
        </w:rPr>
        <w:t>at both the undergrad and graduate level</w:t>
      </w:r>
      <w:r w:rsidR="008F6232">
        <w:rPr>
          <w:bCs/>
        </w:rPr>
        <w:t>s</w:t>
      </w:r>
      <w:r>
        <w:rPr>
          <w:bCs/>
        </w:rPr>
        <w:t xml:space="preserve"> </w:t>
      </w:r>
      <w:r w:rsidRPr="00805943">
        <w:rPr>
          <w:bCs/>
        </w:rPr>
        <w:t xml:space="preserve">understand the nature of data, programming, coding skills, and on scientific problems as well as statistics for building and understanding Large Language Models (LLM’s), such as ChatGPT. </w:t>
      </w:r>
      <w:r>
        <w:rPr>
          <w:bCs/>
        </w:rPr>
        <w:t xml:space="preserve">Dr. Collin’s research revolves around </w:t>
      </w:r>
      <w:r w:rsidRPr="00BB530D">
        <w:rPr>
          <w:bCs/>
        </w:rPr>
        <w:t>natural language processing and dialogue systems. </w:t>
      </w:r>
      <w:r>
        <w:rPr>
          <w:bCs/>
        </w:rPr>
        <w:t xml:space="preserve">He also helps educate and inform various members of the university as well as the community about how various generative AI models are built and how they work. </w:t>
      </w:r>
    </w:p>
    <w:p w14:paraId="2A72AA39" w14:textId="77777777" w:rsidR="00BB3922" w:rsidRPr="00FA4E9B" w:rsidRDefault="00BB3922" w:rsidP="00BB3922">
      <w:pPr>
        <w:spacing w:line="480" w:lineRule="auto"/>
        <w:outlineLvl w:val="0"/>
        <w:rPr>
          <w:b/>
          <w:i/>
          <w:iCs/>
          <w:u w:val="single"/>
        </w:rPr>
      </w:pPr>
      <w:r w:rsidRPr="00FA4E9B">
        <w:rPr>
          <w:b/>
          <w:i/>
          <w:iCs/>
        </w:rPr>
        <w:t>Instructor Ron</w:t>
      </w:r>
    </w:p>
    <w:p w14:paraId="0BF91491" w14:textId="77777777" w:rsidR="00BB3922" w:rsidRDefault="00BB3922" w:rsidP="00BB3922">
      <w:pPr>
        <w:spacing w:line="480" w:lineRule="auto"/>
        <w:ind w:firstLine="720"/>
        <w:outlineLvl w:val="0"/>
        <w:rPr>
          <w:bCs/>
        </w:rPr>
      </w:pPr>
      <w:r w:rsidRPr="007E1E85">
        <w:rPr>
          <w:bCs/>
        </w:rPr>
        <w:t xml:space="preserve">Instructor Ron </w:t>
      </w:r>
      <w:r w:rsidRPr="00604B6B">
        <w:rPr>
          <w:bCs/>
        </w:rPr>
        <w:t>is a lecturer in the School of Business and holds an MBA</w:t>
      </w:r>
      <w:r>
        <w:rPr>
          <w:bCs/>
        </w:rPr>
        <w:t xml:space="preserve"> in</w:t>
      </w:r>
      <w:r w:rsidRPr="00604B6B">
        <w:rPr>
          <w:bCs/>
        </w:rPr>
        <w:t xml:space="preserve"> Business Administration and Management. </w:t>
      </w:r>
      <w:r>
        <w:rPr>
          <w:bCs/>
        </w:rPr>
        <w:t>Instructor Ron</w:t>
      </w:r>
      <w:r w:rsidRPr="00604B6B">
        <w:rPr>
          <w:bCs/>
        </w:rPr>
        <w:t xml:space="preserve"> </w:t>
      </w:r>
      <w:r>
        <w:rPr>
          <w:bCs/>
        </w:rPr>
        <w:t xml:space="preserve">has been teaching for 8 years and is deeply </w:t>
      </w:r>
      <w:r w:rsidRPr="00604B6B">
        <w:rPr>
          <w:bCs/>
        </w:rPr>
        <w:t xml:space="preserve">interested in business intelligence and analytics and teaches </w:t>
      </w:r>
      <w:r>
        <w:rPr>
          <w:bCs/>
        </w:rPr>
        <w:t>M</w:t>
      </w:r>
      <w:r w:rsidRPr="00604B6B">
        <w:rPr>
          <w:bCs/>
        </w:rPr>
        <w:t>anagement c</w:t>
      </w:r>
      <w:r>
        <w:rPr>
          <w:bCs/>
        </w:rPr>
        <w:t>ourses</w:t>
      </w:r>
      <w:r w:rsidRPr="00604B6B">
        <w:rPr>
          <w:bCs/>
        </w:rPr>
        <w:t>. Before teaching he spent 25 years working in the IT industry</w:t>
      </w:r>
      <w:r>
        <w:rPr>
          <w:bCs/>
        </w:rPr>
        <w:t xml:space="preserve">. Instructor Ron integrates generative AI into his courses to prepare students to leverage technology in their workplaces by helping students understand the capabilities and limits of generative AI in business and society by finding practical ways of pointing out the potential evil uses as well as the positive uses of various generative AI technologies. </w:t>
      </w:r>
    </w:p>
    <w:p w14:paraId="6D96B991" w14:textId="77777777" w:rsidR="00BB3922" w:rsidRPr="00FA4E9B" w:rsidRDefault="00BB3922" w:rsidP="00BB3922">
      <w:pPr>
        <w:spacing w:line="480" w:lineRule="auto"/>
        <w:outlineLvl w:val="0"/>
        <w:rPr>
          <w:b/>
          <w:i/>
          <w:iCs/>
          <w:u w:val="single"/>
        </w:rPr>
      </w:pPr>
      <w:r w:rsidRPr="00FA4E9B">
        <w:rPr>
          <w:b/>
          <w:i/>
          <w:iCs/>
        </w:rPr>
        <w:t>Professor Joy</w:t>
      </w:r>
    </w:p>
    <w:p w14:paraId="4A59E709" w14:textId="77777777" w:rsidR="00BB3922" w:rsidRDefault="00BB3922" w:rsidP="00BB3922">
      <w:pPr>
        <w:spacing w:line="480" w:lineRule="auto"/>
        <w:ind w:firstLine="720"/>
        <w:outlineLvl w:val="0"/>
        <w:rPr>
          <w:bCs/>
        </w:rPr>
      </w:pPr>
      <w:r w:rsidRPr="007E1E85">
        <w:rPr>
          <w:bCs/>
        </w:rPr>
        <w:t xml:space="preserve">Professor Joy </w:t>
      </w:r>
      <w:r w:rsidRPr="00273ABA">
        <w:rPr>
          <w:bCs/>
        </w:rPr>
        <w:t xml:space="preserve">is an </w:t>
      </w:r>
      <w:r>
        <w:rPr>
          <w:bCs/>
        </w:rPr>
        <w:t>A</w:t>
      </w:r>
      <w:r w:rsidRPr="00273ABA">
        <w:rPr>
          <w:bCs/>
        </w:rPr>
        <w:t xml:space="preserve">ssociate </w:t>
      </w:r>
      <w:r>
        <w:rPr>
          <w:bCs/>
        </w:rPr>
        <w:t>P</w:t>
      </w:r>
      <w:r w:rsidRPr="00273ABA">
        <w:rPr>
          <w:bCs/>
        </w:rPr>
        <w:t xml:space="preserve">rofessor of Technical Communication and </w:t>
      </w:r>
      <w:r>
        <w:rPr>
          <w:bCs/>
        </w:rPr>
        <w:t xml:space="preserve">newly appointed </w:t>
      </w:r>
      <w:r w:rsidRPr="00273ABA">
        <w:rPr>
          <w:bCs/>
        </w:rPr>
        <w:t>department Chair</w:t>
      </w:r>
      <w:r>
        <w:rPr>
          <w:bCs/>
        </w:rPr>
        <w:t xml:space="preserve"> of the Department of Writing Studies</w:t>
      </w:r>
      <w:r w:rsidRPr="00273ABA">
        <w:rPr>
          <w:bCs/>
        </w:rPr>
        <w:t xml:space="preserve">. She currently teaches courses in </w:t>
      </w:r>
      <w:r>
        <w:rPr>
          <w:bCs/>
        </w:rPr>
        <w:t>T</w:t>
      </w:r>
      <w:r w:rsidRPr="00273ABA">
        <w:rPr>
          <w:bCs/>
        </w:rPr>
        <w:t xml:space="preserve">echnical </w:t>
      </w:r>
      <w:r>
        <w:rPr>
          <w:bCs/>
        </w:rPr>
        <w:t>E</w:t>
      </w:r>
      <w:r w:rsidRPr="00273ABA">
        <w:rPr>
          <w:bCs/>
        </w:rPr>
        <w:t xml:space="preserve">diting and </w:t>
      </w:r>
      <w:r>
        <w:rPr>
          <w:bCs/>
        </w:rPr>
        <w:t>C</w:t>
      </w:r>
      <w:r w:rsidRPr="00273ABA">
        <w:rPr>
          <w:bCs/>
        </w:rPr>
        <w:t>ommunication as well as technical rhetoric</w:t>
      </w:r>
      <w:r>
        <w:rPr>
          <w:bCs/>
        </w:rPr>
        <w:t xml:space="preserve"> in the past</w:t>
      </w:r>
      <w:r w:rsidRPr="00273ABA">
        <w:rPr>
          <w:bCs/>
        </w:rPr>
        <w:t xml:space="preserve">. </w:t>
      </w:r>
      <w:r w:rsidRPr="005C617A">
        <w:rPr>
          <w:bCs/>
        </w:rPr>
        <w:t xml:space="preserve">She also </w:t>
      </w:r>
      <w:r>
        <w:rPr>
          <w:bCs/>
        </w:rPr>
        <w:t xml:space="preserve">works </w:t>
      </w:r>
      <w:r>
        <w:rPr>
          <w:bCs/>
        </w:rPr>
        <w:lastRenderedPageBreak/>
        <w:t>with</w:t>
      </w:r>
      <w:r w:rsidRPr="005C617A">
        <w:rPr>
          <w:bCs/>
        </w:rPr>
        <w:t xml:space="preserve"> STEM communication and engineers, particularly to help or study what's happening with </w:t>
      </w:r>
      <w:r>
        <w:rPr>
          <w:bCs/>
        </w:rPr>
        <w:t>E</w:t>
      </w:r>
      <w:r w:rsidRPr="005C617A">
        <w:rPr>
          <w:bCs/>
        </w:rPr>
        <w:t xml:space="preserve">ngineering </w:t>
      </w:r>
      <w:r>
        <w:rPr>
          <w:bCs/>
        </w:rPr>
        <w:t>C</w:t>
      </w:r>
      <w:r w:rsidRPr="005C617A">
        <w:rPr>
          <w:bCs/>
        </w:rPr>
        <w:t xml:space="preserve">ommunication, but also to help support </w:t>
      </w:r>
      <w:r>
        <w:rPr>
          <w:bCs/>
        </w:rPr>
        <w:t>E</w:t>
      </w:r>
      <w:r w:rsidRPr="005C617A">
        <w:rPr>
          <w:bCs/>
        </w:rPr>
        <w:t>ngineering students with writing.</w:t>
      </w:r>
      <w:r>
        <w:rPr>
          <w:bCs/>
        </w:rPr>
        <w:t xml:space="preserve"> </w:t>
      </w:r>
      <w:r w:rsidRPr="00273ABA">
        <w:rPr>
          <w:bCs/>
        </w:rPr>
        <w:t>Her research interests revolve around areas of Engineering and STEM</w:t>
      </w:r>
      <w:r>
        <w:rPr>
          <w:bCs/>
        </w:rPr>
        <w:t xml:space="preserve"> as well as how generative AI can be used as a tool for editing and by professional writers. She is passionate about helping students advocate for human skills to highlight and showcase their unique contribution to an AI-driven world and prepare technical editors for AI in their fields and workplace.</w:t>
      </w:r>
    </w:p>
    <w:p w14:paraId="76012BBE" w14:textId="77777777" w:rsidR="00BB3922" w:rsidRPr="00FA4E9B" w:rsidRDefault="00BB3922" w:rsidP="00BB3922">
      <w:pPr>
        <w:spacing w:line="480" w:lineRule="auto"/>
        <w:outlineLvl w:val="0"/>
        <w:rPr>
          <w:b/>
          <w:i/>
          <w:iCs/>
          <w:u w:val="single"/>
        </w:rPr>
      </w:pPr>
      <w:r w:rsidRPr="00FA4E9B">
        <w:rPr>
          <w:b/>
          <w:i/>
          <w:iCs/>
        </w:rPr>
        <w:t>Instructor Bea</w:t>
      </w:r>
    </w:p>
    <w:p w14:paraId="25F8124F" w14:textId="77777777" w:rsidR="00BB3922" w:rsidRDefault="00BB3922" w:rsidP="00BB3922">
      <w:pPr>
        <w:spacing w:line="480" w:lineRule="auto"/>
        <w:ind w:firstLine="720"/>
        <w:outlineLvl w:val="0"/>
        <w:rPr>
          <w:bCs/>
        </w:rPr>
      </w:pPr>
      <w:r w:rsidRPr="007E1E85">
        <w:rPr>
          <w:bCs/>
        </w:rPr>
        <w:t>Instructor Bea</w:t>
      </w:r>
      <w:r>
        <w:rPr>
          <w:bCs/>
          <w:i/>
          <w:iCs/>
        </w:rPr>
        <w:t xml:space="preserve"> </w:t>
      </w:r>
      <w:r w:rsidRPr="006E5DC9">
        <w:rPr>
          <w:bCs/>
        </w:rPr>
        <w:t>holds an MA in English</w:t>
      </w:r>
      <w:r>
        <w:rPr>
          <w:bCs/>
        </w:rPr>
        <w:t xml:space="preserve"> Literature with a focus on modern and postmodern critical theory</w:t>
      </w:r>
      <w:r w:rsidRPr="006E5DC9">
        <w:rPr>
          <w:bCs/>
        </w:rPr>
        <w:t xml:space="preserve"> and is an adjunct in the First Year Writing Program. She teaches courses to freshmen in writing, focusing on academic research. Her background includes working for a fair housing civil rights organization, doing front-end web development, and recently working as an AI consultant on a book from Pearson Publishing. </w:t>
      </w:r>
      <w:r>
        <w:rPr>
          <w:bCs/>
        </w:rPr>
        <w:t>Instructor Bea</w:t>
      </w:r>
      <w:r w:rsidRPr="006E5DC9">
        <w:rPr>
          <w:bCs/>
        </w:rPr>
        <w:t xml:space="preserve"> is an advocate for students in helping them navigate generative AI use in education. She is also currently helping to train faculty and staff on campus regarding the capabilities and various uses of generative AI to build literacy for how to ethically integrate generative AI tools into the classroom and has built various course materials for teachers to use in the classroom. </w:t>
      </w:r>
    </w:p>
    <w:p w14:paraId="38E324F6" w14:textId="77777777" w:rsidR="00BB3922" w:rsidRPr="00FA4E9B" w:rsidRDefault="00BB3922" w:rsidP="00BB3922">
      <w:pPr>
        <w:spacing w:line="480" w:lineRule="auto"/>
        <w:outlineLvl w:val="0"/>
        <w:rPr>
          <w:b/>
          <w:i/>
          <w:iCs/>
        </w:rPr>
      </w:pPr>
      <w:r w:rsidRPr="00FA4E9B">
        <w:rPr>
          <w:b/>
          <w:i/>
          <w:iCs/>
        </w:rPr>
        <w:t>Professor Bell</w:t>
      </w:r>
    </w:p>
    <w:p w14:paraId="7D0DB70C" w14:textId="69665632" w:rsidR="00BB3922" w:rsidRPr="002A254E" w:rsidRDefault="00BB3922" w:rsidP="00BB3922">
      <w:pPr>
        <w:spacing w:line="480" w:lineRule="auto"/>
        <w:ind w:firstLine="720"/>
        <w:outlineLvl w:val="0"/>
        <w:rPr>
          <w:bCs/>
        </w:rPr>
      </w:pPr>
      <w:r w:rsidRPr="007E1E85">
        <w:rPr>
          <w:bCs/>
        </w:rPr>
        <w:t>Professor Bell</w:t>
      </w:r>
      <w:r w:rsidRPr="00317CBD">
        <w:rPr>
          <w:bCs/>
          <w:i/>
          <w:iCs/>
        </w:rPr>
        <w:t xml:space="preserve"> </w:t>
      </w:r>
      <w:r w:rsidRPr="005C617A">
        <w:rPr>
          <w:bCs/>
        </w:rPr>
        <w:t xml:space="preserve">is a Clinical Assistant Professor of Nursing </w:t>
      </w:r>
      <w:r>
        <w:rPr>
          <w:bCs/>
        </w:rPr>
        <w:t>and a</w:t>
      </w:r>
      <w:r w:rsidRPr="005C617A">
        <w:rPr>
          <w:bCs/>
        </w:rPr>
        <w:t xml:space="preserve"> Board-Certified Nurse </w:t>
      </w:r>
      <w:r>
        <w:rPr>
          <w:bCs/>
        </w:rPr>
        <w:t>who also maint</w:t>
      </w:r>
      <w:r w:rsidRPr="005C617A">
        <w:rPr>
          <w:bCs/>
        </w:rPr>
        <w:t>ai</w:t>
      </w:r>
      <w:r>
        <w:rPr>
          <w:bCs/>
        </w:rPr>
        <w:t>n</w:t>
      </w:r>
      <w:r w:rsidRPr="005C617A">
        <w:rPr>
          <w:bCs/>
        </w:rPr>
        <w:t>s part</w:t>
      </w:r>
      <w:r w:rsidR="0049656E">
        <w:rPr>
          <w:bCs/>
        </w:rPr>
        <w:t>-</w:t>
      </w:r>
      <w:r w:rsidRPr="005C617A">
        <w:rPr>
          <w:bCs/>
        </w:rPr>
        <w:t xml:space="preserve">time work as a bedside nurse at a local hospital. He is passionate about patient advocacy and nurse development and is committed to helping students understand how generative AI impacts the medical field and their role as advocates for patient advocacy in using and employing safe generative AI systems. </w:t>
      </w:r>
      <w:r>
        <w:rPr>
          <w:bCs/>
        </w:rPr>
        <w:t xml:space="preserve">His research contributions include </w:t>
      </w:r>
      <w:r w:rsidRPr="00796196">
        <w:rPr>
          <w:bCs/>
        </w:rPr>
        <w:t xml:space="preserve">implementation of </w:t>
      </w:r>
      <w:r w:rsidRPr="00796196">
        <w:rPr>
          <w:bCs/>
        </w:rPr>
        <w:lastRenderedPageBreak/>
        <w:t>system-wide initiatives and nursing teams</w:t>
      </w:r>
      <w:r>
        <w:rPr>
          <w:bCs/>
        </w:rPr>
        <w:t xml:space="preserve"> </w:t>
      </w:r>
      <w:r w:rsidRPr="00796196">
        <w:rPr>
          <w:bCs/>
        </w:rPr>
        <w:t>utilizing technology and remote patient management applications.</w:t>
      </w:r>
      <w:r>
        <w:rPr>
          <w:bCs/>
        </w:rPr>
        <w:t xml:space="preserve"> He has also led conversations on campus regarding teaching the ethical use of generative AI in his nursing courses to include a panel with some of his students highlighting their thoughts on the role of generative AI in nursing and the medical field. </w:t>
      </w:r>
    </w:p>
    <w:p w14:paraId="123444B8" w14:textId="4B005124" w:rsidR="00BB3922" w:rsidRDefault="00937F1D" w:rsidP="00BB3922">
      <w:pPr>
        <w:spacing w:line="480" w:lineRule="auto"/>
        <w:outlineLvl w:val="0"/>
        <w:rPr>
          <w:b/>
        </w:rPr>
      </w:pPr>
      <w:r>
        <w:rPr>
          <w:b/>
        </w:rPr>
        <w:t xml:space="preserve">Theme 1: </w:t>
      </w:r>
      <w:r w:rsidR="00BB3922">
        <w:rPr>
          <w:b/>
        </w:rPr>
        <w:t>Faculty Perceptions</w:t>
      </w:r>
    </w:p>
    <w:p w14:paraId="7A3CF5F8" w14:textId="0C7AE10A" w:rsidR="00BB3922" w:rsidRDefault="00BB3922" w:rsidP="00BB3922">
      <w:pPr>
        <w:spacing w:line="480" w:lineRule="auto"/>
        <w:ind w:firstLine="720"/>
        <w:outlineLvl w:val="0"/>
        <w:rPr>
          <w:bCs/>
        </w:rPr>
      </w:pPr>
      <w:r>
        <w:rPr>
          <w:bCs/>
        </w:rPr>
        <w:t>The first major theme explored in this study was faculty perceptions related to the role of generative AI in society. As discussed in the literature review, there are mixed feelings a</w:t>
      </w:r>
      <w:r w:rsidR="008F6232">
        <w:rPr>
          <w:bCs/>
        </w:rPr>
        <w:t>bout</w:t>
      </w:r>
      <w:r>
        <w:rPr>
          <w:bCs/>
        </w:rPr>
        <w:t xml:space="preserve"> how to respond with teachers choosing to ban use (Chan, 2023). Additionally, the fear of plagiarism leading to the use of AI detection tools has impacted the conversation around building ethical use for students (</w:t>
      </w:r>
      <w:r w:rsidRPr="00583B56">
        <w:rPr>
          <w:bCs/>
        </w:rPr>
        <w:t>Rudolf et al., 2023</w:t>
      </w:r>
      <w:r>
        <w:rPr>
          <w:bCs/>
        </w:rPr>
        <w:t xml:space="preserve">) as </w:t>
      </w:r>
      <w:r w:rsidRPr="00583B56">
        <w:rPr>
          <w:color w:val="000000"/>
          <w:szCs w:val="22"/>
        </w:rPr>
        <w:t>many higher education faculty are unprepared for the fast-changing landscape of generative AI in higher education and need support, guidance, and pedagogical training (Williams et al., 2021; Ibrahim et al., 2023; Rudolph et al., 2023)</w:t>
      </w:r>
      <w:r w:rsidRPr="00583B56">
        <w:rPr>
          <w:bCs/>
        </w:rPr>
        <w:t>.</w:t>
      </w:r>
      <w:r>
        <w:rPr>
          <w:bCs/>
        </w:rPr>
        <w:t xml:space="preserve"> These same issues were confirmed by participants as they shared their experiences with addressing issues related to generative AI in their courses. During both the interviews and the focus group</w:t>
      </w:r>
      <w:r w:rsidR="009508FD">
        <w:rPr>
          <w:bCs/>
        </w:rPr>
        <w:t>,</w:t>
      </w:r>
      <w:r>
        <w:rPr>
          <w:bCs/>
        </w:rPr>
        <w:t xml:space="preserve"> faculty were asked about their perceptions and attitudes regarding the role of generative AI in education and their understanding of the capabilities and limitations of these kinds of technologies. The two subthemes that emerged were 1) AI as an emerging technology in academia followed by 2) the impact of genAI on the workforce. </w:t>
      </w:r>
    </w:p>
    <w:p w14:paraId="0FB534F7" w14:textId="77777777" w:rsidR="00BB3922" w:rsidRPr="000A1579" w:rsidRDefault="00BB3922" w:rsidP="00BB3922">
      <w:pPr>
        <w:spacing w:line="480" w:lineRule="auto"/>
        <w:outlineLvl w:val="0"/>
        <w:rPr>
          <w:b/>
          <w:i/>
          <w:iCs/>
        </w:rPr>
      </w:pPr>
      <w:r>
        <w:rPr>
          <w:b/>
          <w:i/>
          <w:iCs/>
        </w:rPr>
        <w:t xml:space="preserve">Subtheme 1: </w:t>
      </w:r>
      <w:r w:rsidRPr="00304F3D">
        <w:rPr>
          <w:b/>
          <w:i/>
          <w:iCs/>
        </w:rPr>
        <w:t xml:space="preserve">AI as an </w:t>
      </w:r>
      <w:r>
        <w:rPr>
          <w:b/>
          <w:i/>
          <w:iCs/>
        </w:rPr>
        <w:t>E</w:t>
      </w:r>
      <w:r w:rsidRPr="00304F3D">
        <w:rPr>
          <w:b/>
          <w:i/>
          <w:iCs/>
        </w:rPr>
        <w:t>merging</w:t>
      </w:r>
      <w:r>
        <w:rPr>
          <w:b/>
          <w:i/>
          <w:iCs/>
        </w:rPr>
        <w:t xml:space="preserve"> T</w:t>
      </w:r>
      <w:r w:rsidRPr="00304F3D">
        <w:rPr>
          <w:b/>
          <w:i/>
          <w:iCs/>
        </w:rPr>
        <w:t>echnology</w:t>
      </w:r>
    </w:p>
    <w:p w14:paraId="35BDA399" w14:textId="11775B5E" w:rsidR="00BB3922" w:rsidRDefault="00BB3922" w:rsidP="00BB3922">
      <w:pPr>
        <w:spacing w:line="480" w:lineRule="auto"/>
        <w:ind w:firstLine="720"/>
        <w:outlineLvl w:val="0"/>
        <w:rPr>
          <w:bCs/>
        </w:rPr>
      </w:pPr>
      <w:r>
        <w:rPr>
          <w:bCs/>
        </w:rPr>
        <w:t>As an emerging technology</w:t>
      </w:r>
      <w:r w:rsidR="008C2069">
        <w:rPr>
          <w:bCs/>
        </w:rPr>
        <w:t>,</w:t>
      </w:r>
      <w:r>
        <w:rPr>
          <w:bCs/>
        </w:rPr>
        <w:t xml:space="preserve"> generative AI has a lot of practical uses and is being widely incorporated into everyday technologies offering diverse capabilities, but it also has some serious limitations because it is a technology that functions on prediction, using tokenization to </w:t>
      </w:r>
      <w:r>
        <w:rPr>
          <w:bCs/>
        </w:rPr>
        <w:lastRenderedPageBreak/>
        <w:t xml:space="preserve">determine the next best word in a sequence and is not trained to be accurate. Instead, Large Language Models, like ChatGPT, are trained using distributional hypothesis, as Professor Collin explains, is a limitation of generative AI and something students must understand about the technology, </w:t>
      </w:r>
    </w:p>
    <w:p w14:paraId="473A0371" w14:textId="2AC632B0" w:rsidR="00BB3922" w:rsidRDefault="00BB3922" w:rsidP="00BB3922">
      <w:pPr>
        <w:spacing w:line="480" w:lineRule="auto"/>
        <w:ind w:left="720"/>
        <w:outlineLvl w:val="0"/>
        <w:rPr>
          <w:bCs/>
        </w:rPr>
      </w:pPr>
      <w:r w:rsidRPr="006466E7">
        <w:rPr>
          <w:bCs/>
        </w:rPr>
        <w:t>So, one of the big limitations of language models is the theory of semantics or language, meaning behind how they're built</w:t>
      </w:r>
      <w:r>
        <w:rPr>
          <w:bCs/>
        </w:rPr>
        <w:t>, comes</w:t>
      </w:r>
      <w:r w:rsidRPr="006466E7">
        <w:rPr>
          <w:bCs/>
        </w:rPr>
        <w:t xml:space="preserve"> from what's called the distributional hypothesis. And the distributional hypothesis posits that you can learn a lot about the meaning of the word by the company it keeps meaning in, in text words, keep company with other words, where they land in text. And the way they're trained is basically you're tasking the language model with playing guess the word, you give it a text, you cover some of the words and say, guess which ones I covered, and then it gets it gets some right or wrong.</w:t>
      </w:r>
    </w:p>
    <w:p w14:paraId="17A2DE3F" w14:textId="7098CFC7" w:rsidR="00BB3922" w:rsidRDefault="00BB3922" w:rsidP="00BB3922">
      <w:pPr>
        <w:spacing w:line="480" w:lineRule="auto"/>
        <w:outlineLvl w:val="0"/>
        <w:rPr>
          <w:bCs/>
        </w:rPr>
      </w:pPr>
      <w:r>
        <w:rPr>
          <w:bCs/>
        </w:rPr>
        <w:t>Th</w:t>
      </w:r>
      <w:r w:rsidR="008C2069">
        <w:rPr>
          <w:bCs/>
        </w:rPr>
        <w:t>e conversation surrounding this issue brought up how this</w:t>
      </w:r>
      <w:r>
        <w:rPr>
          <w:bCs/>
        </w:rPr>
        <w:t xml:space="preserve"> becomes a problem with emerging technologies like generative AI tools that are widely accessible and marketed directly to students to use on homework assignments.</w:t>
      </w:r>
      <w:r w:rsidR="008C2069">
        <w:rPr>
          <w:bCs/>
        </w:rPr>
        <w:t xml:space="preserve"> Participants explained</w:t>
      </w:r>
      <w:r>
        <w:rPr>
          <w:bCs/>
        </w:rPr>
        <w:t xml:space="preserve"> </w:t>
      </w:r>
      <w:r w:rsidR="008C2069">
        <w:rPr>
          <w:bCs/>
        </w:rPr>
        <w:t>i</w:t>
      </w:r>
      <w:r>
        <w:rPr>
          <w:bCs/>
        </w:rPr>
        <w:t xml:space="preserve">f students believe the outputs are truthful because they are unaware of how models operate and function, they don’t know that an important part of using the tools is examining those outputs for accuracy. This is further complicated by how chatbot interfaces are designed, leading users to become overly impressed with the way the technology can interact and answer questions that often sound very convincing (and human-like), even when the information is not true. </w:t>
      </w:r>
    </w:p>
    <w:p w14:paraId="5E34C258" w14:textId="1228DEE4" w:rsidR="00BB3922" w:rsidRDefault="00BB3922" w:rsidP="00BB3922">
      <w:pPr>
        <w:spacing w:line="480" w:lineRule="auto"/>
        <w:ind w:firstLine="720"/>
        <w:outlineLvl w:val="0"/>
        <w:rPr>
          <w:bCs/>
        </w:rPr>
      </w:pPr>
      <w:r>
        <w:rPr>
          <w:bCs/>
        </w:rPr>
        <w:t xml:space="preserve">This leads to the importance of teachers helping students understand that they need a certain level of expertise to check outputs for accuracy as well as to build a level of accountability for what they do with the outputs. However, </w:t>
      </w:r>
      <w:r w:rsidR="00F11E86">
        <w:rPr>
          <w:bCs/>
        </w:rPr>
        <w:t xml:space="preserve">participants indicated that </w:t>
      </w:r>
      <w:r>
        <w:rPr>
          <w:bCs/>
        </w:rPr>
        <w:t xml:space="preserve">this is </w:t>
      </w:r>
      <w:r>
        <w:rPr>
          <w:bCs/>
        </w:rPr>
        <w:lastRenderedPageBreak/>
        <w:t>especially tricky at the 100 level, as students are not yet experts and cannot determine if what generative AI is saying is accurate. Instructor Bea says this is an issue for students (and consumers) because “</w:t>
      </w:r>
      <w:r w:rsidRPr="00B6145A">
        <w:rPr>
          <w:bCs/>
        </w:rPr>
        <w:t>the big thing that you have to understand about this technology is that</w:t>
      </w:r>
      <w:r>
        <w:rPr>
          <w:bCs/>
        </w:rPr>
        <w:t xml:space="preserve"> i</w:t>
      </w:r>
      <w:r w:rsidRPr="00B6145A">
        <w:rPr>
          <w:bCs/>
        </w:rPr>
        <w:t>t's dazzling, but it doesn't do the thing that everybody thinks it's doing</w:t>
      </w:r>
      <w:r>
        <w:rPr>
          <w:bCs/>
        </w:rPr>
        <w:t xml:space="preserve">” and students are easily fooled by how convincing the technology might appear or sound. It seems like the technology can offer quick answers to any inquiry, when really it is just made to sound correct. Thus, the need for expertise </w:t>
      </w:r>
      <w:r w:rsidR="00F11E86">
        <w:rPr>
          <w:bCs/>
        </w:rPr>
        <w:t>in examining</w:t>
      </w:r>
      <w:r>
        <w:rPr>
          <w:bCs/>
        </w:rPr>
        <w:t xml:space="preserve"> </w:t>
      </w:r>
      <w:r w:rsidR="00BD3B78">
        <w:rPr>
          <w:bCs/>
        </w:rPr>
        <w:t xml:space="preserve">the content of </w:t>
      </w:r>
      <w:r w:rsidR="00F11E86">
        <w:rPr>
          <w:bCs/>
        </w:rPr>
        <w:t>all outputs</w:t>
      </w:r>
      <w:r>
        <w:rPr>
          <w:bCs/>
        </w:rPr>
        <w:t xml:space="preserve"> is essential for students to understand. Instructor Bea note</w:t>
      </w:r>
      <w:r w:rsidR="002F1C47">
        <w:rPr>
          <w:bCs/>
        </w:rPr>
        <w:t>d</w:t>
      </w:r>
      <w:r>
        <w:rPr>
          <w:bCs/>
        </w:rPr>
        <w:t xml:space="preserve"> that particularly in the context of first year writing, students are still novice writers and do not have the </w:t>
      </w:r>
      <w:r w:rsidR="002F1C47">
        <w:rPr>
          <w:bCs/>
        </w:rPr>
        <w:t xml:space="preserve">knowledge or </w:t>
      </w:r>
      <w:r>
        <w:rPr>
          <w:bCs/>
        </w:rPr>
        <w:t xml:space="preserve">command or rhetorical knowledge built to accurately examine outputs whereas, </w:t>
      </w:r>
    </w:p>
    <w:p w14:paraId="2910914C" w14:textId="22149DD5" w:rsidR="00BB3922" w:rsidRDefault="00BB3922" w:rsidP="00BB3922">
      <w:pPr>
        <w:spacing w:line="480" w:lineRule="auto"/>
        <w:ind w:left="720"/>
        <w:outlineLvl w:val="0"/>
        <w:rPr>
          <w:bCs/>
        </w:rPr>
      </w:pPr>
      <w:r w:rsidRPr="00B6145A">
        <w:rPr>
          <w:bCs/>
        </w:rPr>
        <w:t>you have to have some kind of expertise to be able to vet the information that's coming out. And a lot of the stuff that we do in my classroom is about seeking knowledge and building knowledge. It's a not a course</w:t>
      </w:r>
      <w:r>
        <w:rPr>
          <w:bCs/>
        </w:rPr>
        <w:t xml:space="preserve"> </w:t>
      </w:r>
      <w:r w:rsidRPr="00B6145A">
        <w:rPr>
          <w:bCs/>
        </w:rPr>
        <w:t xml:space="preserve">where they're just researching in their field. And they're not experts </w:t>
      </w:r>
      <w:r>
        <w:rPr>
          <w:bCs/>
        </w:rPr>
        <w:t>[and]</w:t>
      </w:r>
      <w:r w:rsidRPr="00B6145A">
        <w:rPr>
          <w:bCs/>
        </w:rPr>
        <w:t xml:space="preserve"> they're not expert writers. They're not expert researchers. And to really see how this stuff works, you have to either understand the technology or you have to be a writer, because any writer that looks at Cha</w:t>
      </w:r>
      <w:r>
        <w:rPr>
          <w:bCs/>
        </w:rPr>
        <w:t>t</w:t>
      </w:r>
      <w:r w:rsidRPr="00B6145A">
        <w:rPr>
          <w:bCs/>
        </w:rPr>
        <w:t xml:space="preserve"> GPT and sees its output</w:t>
      </w:r>
      <w:r>
        <w:rPr>
          <w:bCs/>
        </w:rPr>
        <w:t xml:space="preserve"> [of]</w:t>
      </w:r>
      <w:r w:rsidRPr="00B6145A">
        <w:rPr>
          <w:bCs/>
        </w:rPr>
        <w:t xml:space="preserve"> generative AI, they can be impressed. But they also can see where it's not that impressive, and where </w:t>
      </w:r>
      <w:proofErr w:type="gramStart"/>
      <w:r w:rsidRPr="00B6145A">
        <w:rPr>
          <w:bCs/>
        </w:rPr>
        <w:t>it</w:t>
      </w:r>
      <w:proofErr w:type="gramEnd"/>
      <w:r w:rsidRPr="00B6145A">
        <w:rPr>
          <w:bCs/>
        </w:rPr>
        <w:t xml:space="preserve"> kind of like falls off. And a</w:t>
      </w:r>
      <w:r>
        <w:rPr>
          <w:bCs/>
        </w:rPr>
        <w:t xml:space="preserve"> [100-level]</w:t>
      </w:r>
      <w:r w:rsidRPr="00B6145A">
        <w:rPr>
          <w:bCs/>
        </w:rPr>
        <w:t xml:space="preserve"> student doesn't have that expertise. They're just impressed. And </w:t>
      </w:r>
      <w:proofErr w:type="gramStart"/>
      <w:r w:rsidRPr="00B6145A">
        <w:rPr>
          <w:bCs/>
        </w:rPr>
        <w:t>so</w:t>
      </w:r>
      <w:proofErr w:type="gramEnd"/>
      <w:r w:rsidRPr="00B6145A">
        <w:rPr>
          <w:bCs/>
        </w:rPr>
        <w:t xml:space="preserve"> it doesn't go to this point of like, oh, I would revise this because they're not strong writers. And so, to have them use something that writes for them is not going to not make them a strong writer. But I do think that there's a skewed </w:t>
      </w:r>
      <w:r w:rsidRPr="00B6145A">
        <w:rPr>
          <w:bCs/>
        </w:rPr>
        <w:lastRenderedPageBreak/>
        <w:t>perception there. They don't</w:t>
      </w:r>
      <w:r>
        <w:rPr>
          <w:bCs/>
        </w:rPr>
        <w:t xml:space="preserve"> </w:t>
      </w:r>
      <w:r w:rsidRPr="00B6145A">
        <w:rPr>
          <w:bCs/>
        </w:rPr>
        <w:t xml:space="preserve">have the right perception of </w:t>
      </w:r>
      <w:r w:rsidR="00D045D2" w:rsidRPr="00B6145A">
        <w:rPr>
          <w:bCs/>
        </w:rPr>
        <w:t>this,</w:t>
      </w:r>
      <w:r w:rsidRPr="00B6145A">
        <w:rPr>
          <w:bCs/>
        </w:rPr>
        <w:t xml:space="preserve"> and they don't have expertise over it.</w:t>
      </w:r>
    </w:p>
    <w:p w14:paraId="498C749F" w14:textId="3214FD6F" w:rsidR="00A67B0F" w:rsidRDefault="00E8031B" w:rsidP="00A67B0F">
      <w:pPr>
        <w:spacing w:line="480" w:lineRule="auto"/>
        <w:outlineLvl w:val="0"/>
        <w:rPr>
          <w:bCs/>
        </w:rPr>
      </w:pPr>
      <w:r>
        <w:rPr>
          <w:bCs/>
        </w:rPr>
        <w:t>Therefore, part of h</w:t>
      </w:r>
      <w:r w:rsidR="00BB3922">
        <w:rPr>
          <w:bCs/>
        </w:rPr>
        <w:t>elp</w:t>
      </w:r>
      <w:r>
        <w:rPr>
          <w:bCs/>
        </w:rPr>
        <w:t>ing</w:t>
      </w:r>
      <w:r w:rsidR="00BB3922">
        <w:rPr>
          <w:bCs/>
        </w:rPr>
        <w:t xml:space="preserve"> students build </w:t>
      </w:r>
      <w:r>
        <w:rPr>
          <w:bCs/>
        </w:rPr>
        <w:t>literacy at the 100 level</w:t>
      </w:r>
      <w:r w:rsidR="00BB3922">
        <w:rPr>
          <w:bCs/>
        </w:rPr>
        <w:t xml:space="preserve"> of the limitations </w:t>
      </w:r>
      <w:r>
        <w:rPr>
          <w:bCs/>
        </w:rPr>
        <w:t>includes</w:t>
      </w:r>
      <w:r w:rsidR="00BB3922">
        <w:rPr>
          <w:bCs/>
        </w:rPr>
        <w:t xml:space="preserve"> identifying the lure of these technologies </w:t>
      </w:r>
      <w:r w:rsidR="00475613">
        <w:rPr>
          <w:bCs/>
        </w:rPr>
        <w:t>to</w:t>
      </w:r>
      <w:r w:rsidR="00BB3922">
        <w:rPr>
          <w:bCs/>
        </w:rPr>
        <w:t xml:space="preserve"> combat the temptation to over trust outputs. If students know to view outputs with more skepticism, they can learn to verify outputs rather than trusting whatever the AI says.</w:t>
      </w:r>
      <w:r w:rsidR="00C470D9">
        <w:rPr>
          <w:bCs/>
        </w:rPr>
        <w:t xml:space="preserve"> One helpful </w:t>
      </w:r>
      <w:r w:rsidR="006D5CFB">
        <w:rPr>
          <w:bCs/>
        </w:rPr>
        <w:t xml:space="preserve">resource </w:t>
      </w:r>
      <w:r w:rsidR="00E8786C">
        <w:rPr>
          <w:bCs/>
        </w:rPr>
        <w:t xml:space="preserve">to illustrate the decision-making process in determining whether to use a chatbot was </w:t>
      </w:r>
      <w:r w:rsidR="006D5CFB">
        <w:rPr>
          <w:bCs/>
        </w:rPr>
        <w:t>developed by k12 educators</w:t>
      </w:r>
      <w:r w:rsidR="00A67B0F">
        <w:rPr>
          <w:bCs/>
        </w:rPr>
        <w:t xml:space="preserve"> is the</w:t>
      </w:r>
      <w:r w:rsidR="00C470D9">
        <w:rPr>
          <w:bCs/>
        </w:rPr>
        <w:t xml:space="preserve"> </w:t>
      </w:r>
      <w:r w:rsidR="00C470D9" w:rsidRPr="00A67B0F">
        <w:rPr>
          <w:bCs/>
        </w:rPr>
        <w:t>AI Guide for Students</w:t>
      </w:r>
      <w:r w:rsidR="00A67B0F">
        <w:rPr>
          <w:bCs/>
        </w:rPr>
        <w:t>:</w:t>
      </w:r>
      <w:r w:rsidR="00C470D9">
        <w:rPr>
          <w:bCs/>
        </w:rPr>
        <w:t xml:space="preserve"> Should I Use AI provided by AI for Education</w:t>
      </w:r>
      <w:r w:rsidR="00E8786C">
        <w:rPr>
          <w:bCs/>
        </w:rPr>
        <w:t xml:space="preserve"> </w:t>
      </w:r>
      <w:r w:rsidR="007E46C1">
        <w:rPr>
          <w:bCs/>
        </w:rPr>
        <w:t>shown</w:t>
      </w:r>
      <w:r w:rsidR="00E8786C">
        <w:rPr>
          <w:bCs/>
        </w:rPr>
        <w:t xml:space="preserve"> in Figure 2. </w:t>
      </w:r>
    </w:p>
    <w:p w14:paraId="2A2390A7" w14:textId="132A4D48" w:rsidR="00A67B0F" w:rsidRDefault="00A67B0F" w:rsidP="00A67B0F">
      <w:pPr>
        <w:spacing w:line="480" w:lineRule="auto"/>
        <w:outlineLvl w:val="0"/>
        <w:rPr>
          <w:bCs/>
        </w:rPr>
      </w:pPr>
      <w:r w:rsidRPr="00A67B0F">
        <w:rPr>
          <w:b/>
        </w:rPr>
        <w:t xml:space="preserve">Figure </w:t>
      </w:r>
      <w:r w:rsidR="009242DA">
        <w:rPr>
          <w:b/>
        </w:rPr>
        <w:t>2</w:t>
      </w:r>
      <w:r>
        <w:rPr>
          <w:bCs/>
        </w:rPr>
        <w:t xml:space="preserve"> </w:t>
      </w:r>
    </w:p>
    <w:p w14:paraId="511CF261" w14:textId="0EB6ACA7" w:rsidR="00A67B0F" w:rsidRPr="00A67B0F" w:rsidRDefault="00A67B0F" w:rsidP="00A67B0F">
      <w:pPr>
        <w:spacing w:line="480" w:lineRule="auto"/>
        <w:outlineLvl w:val="0"/>
        <w:rPr>
          <w:bCs/>
          <w:i/>
          <w:iCs/>
        </w:rPr>
      </w:pPr>
      <w:r w:rsidRPr="00A67B0F">
        <w:rPr>
          <w:bCs/>
          <w:i/>
          <w:iCs/>
        </w:rPr>
        <w:t>AI Guide for Students</w:t>
      </w:r>
      <w:r w:rsidR="009F04E8">
        <w:rPr>
          <w:bCs/>
          <w:i/>
          <w:iCs/>
        </w:rPr>
        <w:t xml:space="preserve"> at the 100 Level</w:t>
      </w:r>
    </w:p>
    <w:p w14:paraId="524B2E70" w14:textId="150A18C3" w:rsidR="00A67B0F" w:rsidRDefault="00A67B0F" w:rsidP="00BB3922">
      <w:pPr>
        <w:spacing w:line="480" w:lineRule="auto"/>
        <w:outlineLvl w:val="0"/>
        <w:rPr>
          <w:bCs/>
        </w:rPr>
      </w:pPr>
      <w:r>
        <w:rPr>
          <w:bCs/>
          <w:noProof/>
        </w:rPr>
        <w:drawing>
          <wp:inline distT="0" distB="0" distL="0" distR="0" wp14:anchorId="39F7CE53" wp14:editId="0290BC82">
            <wp:extent cx="3230310" cy="4175389"/>
            <wp:effectExtent l="0" t="0" r="0" b="3175"/>
            <wp:docPr id="135723292" name="Picture 1" descr="A poster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23292" name="Picture 1" descr="A poster with text on it&#10;&#10;Description automatically generated"/>
                    <pic:cNvPicPr/>
                  </pic:nvPicPr>
                  <pic:blipFill>
                    <a:blip r:embed="rId14"/>
                    <a:stretch>
                      <a:fillRect/>
                    </a:stretch>
                  </pic:blipFill>
                  <pic:spPr>
                    <a:xfrm>
                      <a:off x="0" y="0"/>
                      <a:ext cx="3270343" cy="4227134"/>
                    </a:xfrm>
                    <a:prstGeom prst="rect">
                      <a:avLst/>
                    </a:prstGeom>
                  </pic:spPr>
                </pic:pic>
              </a:graphicData>
            </a:graphic>
          </wp:inline>
        </w:drawing>
      </w:r>
    </w:p>
    <w:p w14:paraId="63831492" w14:textId="4EC23646" w:rsidR="00C470D9" w:rsidRDefault="00A67B0F" w:rsidP="00BB3922">
      <w:pPr>
        <w:spacing w:line="480" w:lineRule="auto"/>
        <w:outlineLvl w:val="0"/>
        <w:rPr>
          <w:bCs/>
        </w:rPr>
      </w:pPr>
      <w:r w:rsidRPr="005862E1">
        <w:rPr>
          <w:bCs/>
          <w:i/>
          <w:iCs/>
        </w:rPr>
        <w:lastRenderedPageBreak/>
        <w:t>Note</w:t>
      </w:r>
      <w:r w:rsidR="005862E1" w:rsidRPr="005862E1">
        <w:rPr>
          <w:bCs/>
          <w:i/>
          <w:iCs/>
        </w:rPr>
        <w:t>.</w:t>
      </w:r>
      <w:r>
        <w:rPr>
          <w:bCs/>
        </w:rPr>
        <w:t xml:space="preserve"> </w:t>
      </w:r>
      <w:r w:rsidR="00C470D9">
        <w:rPr>
          <w:bCs/>
        </w:rPr>
        <w:t>This image provides a visual</w:t>
      </w:r>
      <w:r w:rsidR="00A84BF3">
        <w:rPr>
          <w:bCs/>
        </w:rPr>
        <w:t xml:space="preserve"> intended for </w:t>
      </w:r>
      <w:r w:rsidR="00C470D9">
        <w:rPr>
          <w:bCs/>
        </w:rPr>
        <w:t xml:space="preserve">students to </w:t>
      </w:r>
      <w:r w:rsidR="00A84BF3">
        <w:rPr>
          <w:bCs/>
        </w:rPr>
        <w:t xml:space="preserve">use in </w:t>
      </w:r>
      <w:r w:rsidR="00C470D9">
        <w:rPr>
          <w:bCs/>
        </w:rPr>
        <w:t>help</w:t>
      </w:r>
      <w:r w:rsidR="00A84BF3">
        <w:rPr>
          <w:bCs/>
        </w:rPr>
        <w:t>ing them</w:t>
      </w:r>
      <w:r w:rsidR="00C470D9">
        <w:rPr>
          <w:bCs/>
        </w:rPr>
        <w:t xml:space="preserve"> determine whether </w:t>
      </w:r>
      <w:r w:rsidR="00A84BF3">
        <w:rPr>
          <w:bCs/>
        </w:rPr>
        <w:t xml:space="preserve">they should </w:t>
      </w:r>
      <w:r w:rsidR="00C470D9">
        <w:rPr>
          <w:bCs/>
        </w:rPr>
        <w:t>utiliz</w:t>
      </w:r>
      <w:r w:rsidR="00A84BF3">
        <w:rPr>
          <w:bCs/>
        </w:rPr>
        <w:t>e</w:t>
      </w:r>
      <w:r w:rsidR="00C470D9">
        <w:rPr>
          <w:bCs/>
        </w:rPr>
        <w:t xml:space="preserve"> chatbots for certain task</w:t>
      </w:r>
      <w:r w:rsidR="000A582D">
        <w:rPr>
          <w:bCs/>
        </w:rPr>
        <w:t>s</w:t>
      </w:r>
      <w:r w:rsidR="00C470D9">
        <w:rPr>
          <w:bCs/>
        </w:rPr>
        <w:t xml:space="preserve">. Helping students make decisions </w:t>
      </w:r>
      <w:r w:rsidR="000A582D">
        <w:rPr>
          <w:bCs/>
        </w:rPr>
        <w:t xml:space="preserve">about </w:t>
      </w:r>
      <w:r w:rsidR="00FB6AE4">
        <w:rPr>
          <w:bCs/>
        </w:rPr>
        <w:t>appropriate use</w:t>
      </w:r>
      <w:r w:rsidR="00C470D9">
        <w:rPr>
          <w:bCs/>
        </w:rPr>
        <w:t xml:space="preserve"> </w:t>
      </w:r>
      <w:r w:rsidR="00FB6AE4">
        <w:rPr>
          <w:bCs/>
        </w:rPr>
        <w:t>of</w:t>
      </w:r>
      <w:r w:rsidR="000A582D">
        <w:rPr>
          <w:bCs/>
        </w:rPr>
        <w:t xml:space="preserve"> genAI</w:t>
      </w:r>
      <w:r w:rsidR="00C470D9">
        <w:rPr>
          <w:bCs/>
        </w:rPr>
        <w:t xml:space="preserve"> tools </w:t>
      </w:r>
      <w:r w:rsidR="000A582D">
        <w:rPr>
          <w:bCs/>
        </w:rPr>
        <w:t xml:space="preserve">is </w:t>
      </w:r>
      <w:r w:rsidR="00C470D9">
        <w:rPr>
          <w:bCs/>
        </w:rPr>
        <w:t>especially</w:t>
      </w:r>
      <w:r w:rsidR="000A582D">
        <w:rPr>
          <w:bCs/>
        </w:rPr>
        <w:t xml:space="preserve"> useful</w:t>
      </w:r>
      <w:r w:rsidR="00C470D9">
        <w:rPr>
          <w:bCs/>
        </w:rPr>
        <w:t xml:space="preserve"> at the 100 level</w:t>
      </w:r>
      <w:r w:rsidR="00B84232">
        <w:rPr>
          <w:bCs/>
        </w:rPr>
        <w:t xml:space="preserve"> as they build literacy of the technology</w:t>
      </w:r>
      <w:r w:rsidR="00C470D9">
        <w:rPr>
          <w:bCs/>
        </w:rPr>
        <w:t xml:space="preserve">. As more scholars and </w:t>
      </w:r>
      <w:proofErr w:type="spellStart"/>
      <w:r w:rsidR="00A84BF3">
        <w:rPr>
          <w:bCs/>
        </w:rPr>
        <w:t>practicioners</w:t>
      </w:r>
      <w:proofErr w:type="spellEnd"/>
      <w:r w:rsidR="00A84BF3">
        <w:rPr>
          <w:bCs/>
        </w:rPr>
        <w:t xml:space="preserve"> </w:t>
      </w:r>
      <w:r w:rsidR="00C470D9">
        <w:rPr>
          <w:bCs/>
        </w:rPr>
        <w:t xml:space="preserve">develop resources for teachers, students can build </w:t>
      </w:r>
      <w:r w:rsidR="000A582D">
        <w:rPr>
          <w:bCs/>
        </w:rPr>
        <w:t xml:space="preserve">a deeper </w:t>
      </w:r>
      <w:r w:rsidR="00C470D9">
        <w:rPr>
          <w:bCs/>
        </w:rPr>
        <w:t xml:space="preserve">understanding around appropriate use </w:t>
      </w:r>
      <w:r w:rsidR="000A582D">
        <w:rPr>
          <w:bCs/>
        </w:rPr>
        <w:t>to</w:t>
      </w:r>
      <w:r w:rsidR="00C470D9">
        <w:rPr>
          <w:bCs/>
        </w:rPr>
        <w:t xml:space="preserve"> avoid misuse. </w:t>
      </w:r>
    </w:p>
    <w:p w14:paraId="310F51B9" w14:textId="3F17D24A" w:rsidR="00BB3922" w:rsidRDefault="00BB3922" w:rsidP="00BB3922">
      <w:pPr>
        <w:spacing w:line="480" w:lineRule="auto"/>
        <w:ind w:firstLine="720"/>
        <w:outlineLvl w:val="0"/>
        <w:rPr>
          <w:bCs/>
        </w:rPr>
      </w:pPr>
      <w:r>
        <w:rPr>
          <w:bCs/>
        </w:rPr>
        <w:t xml:space="preserve">The other problematic piece of the issue </w:t>
      </w:r>
      <w:r w:rsidR="00475613">
        <w:rPr>
          <w:bCs/>
        </w:rPr>
        <w:t>expressed in the theme of faculty perceptions is the</w:t>
      </w:r>
      <w:r>
        <w:rPr>
          <w:bCs/>
        </w:rPr>
        <w:t xml:space="preserve"> inaccuracy as part of generative AI technology is the implications for faculty and students of employing this same kind of technology for detecting plagiarism. Simply put, the use of AI detectors in education puts students at risk. Both Instructor Ron and Professor Collin shared strong opinions on the use of AI detectors. As covered in the </w:t>
      </w:r>
      <w:r w:rsidRPr="00120544">
        <w:rPr>
          <w:bCs/>
        </w:rPr>
        <w:t xml:space="preserve">literature review by </w:t>
      </w:r>
      <w:r w:rsidRPr="00C42666">
        <w:rPr>
          <w:bCs/>
        </w:rPr>
        <w:t xml:space="preserve">Rudolf et al., </w:t>
      </w:r>
      <w:r>
        <w:rPr>
          <w:bCs/>
        </w:rPr>
        <w:t>(</w:t>
      </w:r>
      <w:r w:rsidRPr="00C42666">
        <w:rPr>
          <w:bCs/>
        </w:rPr>
        <w:t>2023</w:t>
      </w:r>
      <w:r>
        <w:rPr>
          <w:bCs/>
        </w:rPr>
        <w:t xml:space="preserve">) AI detection tools can only estimate the probability of using generative AI, which is not a sure way of knowing if I student plagiarized. Instructor Ron is especially worried about using these tools because, </w:t>
      </w:r>
    </w:p>
    <w:p w14:paraId="33BEEB38" w14:textId="3E0AB887" w:rsidR="00BB3922" w:rsidRDefault="00BB3922" w:rsidP="00BB3922">
      <w:pPr>
        <w:spacing w:line="480" w:lineRule="auto"/>
        <w:ind w:left="720"/>
        <w:outlineLvl w:val="0"/>
        <w:rPr>
          <w:bCs/>
        </w:rPr>
      </w:pPr>
      <w:r w:rsidRPr="006C361D">
        <w:rPr>
          <w:bCs/>
        </w:rPr>
        <w:t xml:space="preserve">we cannot get conclusive proof that they're using it. We have to trust the detector, that they are telling us the truth. </w:t>
      </w:r>
      <w:r>
        <w:rPr>
          <w:bCs/>
        </w:rPr>
        <w:t>And</w:t>
      </w:r>
      <w:r w:rsidRPr="006C361D">
        <w:rPr>
          <w:bCs/>
        </w:rPr>
        <w:t xml:space="preserve"> there's no way to do it. There's no imperative empirical proof that that's happening. </w:t>
      </w:r>
      <w:r w:rsidR="00475613" w:rsidRPr="006C361D">
        <w:rPr>
          <w:bCs/>
        </w:rPr>
        <w:t>So,</w:t>
      </w:r>
      <w:r w:rsidRPr="006C361D">
        <w:rPr>
          <w:bCs/>
        </w:rPr>
        <w:t xml:space="preserve"> my question to the educator is, what percentage failure rate are you okay with for these detectors to destroy the academic career for students? And my personal view is anything over a 0% failure rate I think is too high.</w:t>
      </w:r>
    </w:p>
    <w:p w14:paraId="3E5281FC" w14:textId="77777777" w:rsidR="00BB3922" w:rsidRDefault="00BB3922" w:rsidP="00BB3922">
      <w:pPr>
        <w:spacing w:line="480" w:lineRule="auto"/>
        <w:outlineLvl w:val="0"/>
        <w:rPr>
          <w:bCs/>
        </w:rPr>
      </w:pPr>
      <w:r>
        <w:rPr>
          <w:bCs/>
        </w:rPr>
        <w:t>Similarly, Professor Collin as both a computer scientist and an expert in machine learning and building and training Large Language Models, expressed his deep concern for the risk to students and the threat to academic integrity noting that,</w:t>
      </w:r>
    </w:p>
    <w:p w14:paraId="7E5174B0" w14:textId="27383DC5" w:rsidR="00BB3922" w:rsidRDefault="00CB02AD" w:rsidP="00BB3922">
      <w:pPr>
        <w:spacing w:line="480" w:lineRule="auto"/>
        <w:ind w:left="720"/>
        <w:outlineLvl w:val="0"/>
        <w:rPr>
          <w:bCs/>
        </w:rPr>
      </w:pPr>
      <w:r>
        <w:rPr>
          <w:bCs/>
        </w:rPr>
        <w:lastRenderedPageBreak/>
        <w:t>T</w:t>
      </w:r>
      <w:r w:rsidR="00BB3922" w:rsidRPr="00B16EE0">
        <w:rPr>
          <w:bCs/>
        </w:rPr>
        <w:t xml:space="preserve">hese AI checker </w:t>
      </w:r>
      <w:r w:rsidR="00F3105C" w:rsidRPr="00B16EE0">
        <w:rPr>
          <w:bCs/>
        </w:rPr>
        <w:t>tools:</w:t>
      </w:r>
      <w:r w:rsidR="00BB3922" w:rsidRPr="00B16EE0">
        <w:rPr>
          <w:bCs/>
        </w:rPr>
        <w:t xml:space="preserve"> I don't trust them. </w:t>
      </w:r>
      <w:r w:rsidR="00CF07A0">
        <w:rPr>
          <w:bCs/>
        </w:rPr>
        <w:t>T</w:t>
      </w:r>
      <w:r w:rsidR="00BB3922" w:rsidRPr="00B16EE0">
        <w:rPr>
          <w:bCs/>
        </w:rPr>
        <w:t>he false positives are just as bad as the false negatives. Worse in many cases</w:t>
      </w:r>
      <w:r w:rsidR="00CF07A0">
        <w:rPr>
          <w:bCs/>
        </w:rPr>
        <w:t>.</w:t>
      </w:r>
      <w:r w:rsidR="00BB3922" w:rsidRPr="00B16EE0">
        <w:rPr>
          <w:bCs/>
        </w:rPr>
        <w:t xml:space="preserve"> </w:t>
      </w:r>
      <w:r w:rsidR="00CF07A0">
        <w:rPr>
          <w:bCs/>
        </w:rPr>
        <w:t>So,</w:t>
      </w:r>
      <w:r w:rsidR="00BB3922" w:rsidRPr="00B16EE0">
        <w:rPr>
          <w:bCs/>
        </w:rPr>
        <w:t xml:space="preserve"> instead of putting myself in a position where I have to be on a witch hunt, and I have to make accusations where there's no recourse for them or me</w:t>
      </w:r>
      <w:r w:rsidR="00F654D5">
        <w:rPr>
          <w:bCs/>
        </w:rPr>
        <w:t>,</w:t>
      </w:r>
      <w:r w:rsidR="00BB3922" w:rsidRPr="00B16EE0">
        <w:rPr>
          <w:bCs/>
        </w:rPr>
        <w:t xml:space="preserve"> it's just a bad situation for everybody. I say,</w:t>
      </w:r>
      <w:r w:rsidR="00475613">
        <w:rPr>
          <w:bCs/>
        </w:rPr>
        <w:t xml:space="preserve"> [to students]</w:t>
      </w:r>
      <w:r w:rsidR="00BB3922" w:rsidRPr="00B16EE0">
        <w:rPr>
          <w:bCs/>
        </w:rPr>
        <w:t xml:space="preserve"> be an adult and choose what you're going to do</w:t>
      </w:r>
      <w:r w:rsidR="00F654D5">
        <w:rPr>
          <w:bCs/>
        </w:rPr>
        <w:t>.</w:t>
      </w:r>
      <w:r w:rsidR="00BB3922" w:rsidRPr="00B16EE0">
        <w:rPr>
          <w:bCs/>
        </w:rPr>
        <w:t xml:space="preserve"> I would recommend you don't do </w:t>
      </w:r>
      <w:r w:rsidR="00475613" w:rsidRPr="00B16EE0">
        <w:rPr>
          <w:bCs/>
        </w:rPr>
        <w:t>this</w:t>
      </w:r>
      <w:r w:rsidR="00475613">
        <w:rPr>
          <w:bCs/>
        </w:rPr>
        <w:t xml:space="preserve"> and</w:t>
      </w:r>
      <w:r w:rsidR="00BB3922" w:rsidRPr="00B16EE0">
        <w:rPr>
          <w:bCs/>
        </w:rPr>
        <w:t xml:space="preserve"> get help</w:t>
      </w:r>
      <w:r w:rsidR="00BB3922">
        <w:rPr>
          <w:bCs/>
        </w:rPr>
        <w:t xml:space="preserve"> w</w:t>
      </w:r>
      <w:r w:rsidR="00BB3922" w:rsidRPr="00B16EE0">
        <w:rPr>
          <w:bCs/>
        </w:rPr>
        <w:t>hen you need it</w:t>
      </w:r>
      <w:r w:rsidR="00CF07A0">
        <w:rPr>
          <w:bCs/>
        </w:rPr>
        <w:t xml:space="preserve">. </w:t>
      </w:r>
      <w:r w:rsidR="00BB3922" w:rsidRPr="00B16EE0">
        <w:rPr>
          <w:bCs/>
        </w:rPr>
        <w:t xml:space="preserve">I have office hours </w:t>
      </w:r>
      <w:r w:rsidR="00CF07A0">
        <w:rPr>
          <w:bCs/>
        </w:rPr>
        <w:t xml:space="preserve">by </w:t>
      </w:r>
      <w:r w:rsidR="00BB3922" w:rsidRPr="00B16EE0">
        <w:rPr>
          <w:bCs/>
        </w:rPr>
        <w:t xml:space="preserve">zoom </w:t>
      </w:r>
      <w:r w:rsidR="00CF07A0">
        <w:rPr>
          <w:bCs/>
        </w:rPr>
        <w:t xml:space="preserve">or </w:t>
      </w:r>
      <w:r w:rsidR="00BB3922" w:rsidRPr="00B16EE0">
        <w:rPr>
          <w:bCs/>
        </w:rPr>
        <w:t xml:space="preserve">in </w:t>
      </w:r>
      <w:r w:rsidR="00F3105C" w:rsidRPr="00B16EE0">
        <w:rPr>
          <w:bCs/>
        </w:rPr>
        <w:t>person;</w:t>
      </w:r>
      <w:r w:rsidR="00CF07A0">
        <w:rPr>
          <w:bCs/>
        </w:rPr>
        <w:t xml:space="preserve"> </w:t>
      </w:r>
      <w:r w:rsidR="00BB3922" w:rsidRPr="00B16EE0">
        <w:rPr>
          <w:bCs/>
        </w:rPr>
        <w:t>to make it as easy as possible, we have a way of communicating with each other</w:t>
      </w:r>
      <w:r w:rsidR="00BB3922">
        <w:rPr>
          <w:bCs/>
        </w:rPr>
        <w:t>.</w:t>
      </w:r>
    </w:p>
    <w:p w14:paraId="15F68378" w14:textId="16759356" w:rsidR="00BB3922" w:rsidRDefault="00475613" w:rsidP="00BB3922">
      <w:pPr>
        <w:spacing w:line="480" w:lineRule="auto"/>
        <w:outlineLvl w:val="0"/>
        <w:rPr>
          <w:bCs/>
        </w:rPr>
      </w:pPr>
      <w:r>
        <w:rPr>
          <w:bCs/>
        </w:rPr>
        <w:t>Accusing</w:t>
      </w:r>
      <w:r w:rsidR="00BB3922">
        <w:rPr>
          <w:bCs/>
        </w:rPr>
        <w:t xml:space="preserve"> students </w:t>
      </w:r>
      <w:r>
        <w:rPr>
          <w:bCs/>
        </w:rPr>
        <w:t>o</w:t>
      </w:r>
      <w:r w:rsidR="00CB02AD">
        <w:rPr>
          <w:bCs/>
        </w:rPr>
        <w:t>f</w:t>
      </w:r>
      <w:r>
        <w:rPr>
          <w:bCs/>
        </w:rPr>
        <w:t xml:space="preserve"> plagiarism for</w:t>
      </w:r>
      <w:r w:rsidR="00BB3922">
        <w:rPr>
          <w:bCs/>
        </w:rPr>
        <w:t xml:space="preserve"> using generative AI with AI detection software, that</w:t>
      </w:r>
      <w:r>
        <w:rPr>
          <w:bCs/>
        </w:rPr>
        <w:t xml:space="preserve"> is </w:t>
      </w:r>
      <w:r w:rsidR="00BB3922">
        <w:rPr>
          <w:bCs/>
        </w:rPr>
        <w:t>proven to be inaccurate (</w:t>
      </w:r>
      <w:r w:rsidR="00BB3922" w:rsidRPr="00583B56">
        <w:rPr>
          <w:bCs/>
        </w:rPr>
        <w:t>Rudolf et al., 2023</w:t>
      </w:r>
      <w:r w:rsidR="00BB3922">
        <w:rPr>
          <w:bCs/>
        </w:rPr>
        <w:t xml:space="preserve">), as the first line of defense adds to the already uncertain atmosphere around using generative AI in education. Instead, faculty in this study agreed that </w:t>
      </w:r>
      <w:r>
        <w:rPr>
          <w:bCs/>
        </w:rPr>
        <w:t xml:space="preserve">a better approach is to create clear classroom policy and expectations </w:t>
      </w:r>
      <w:r w:rsidR="00BC6A77">
        <w:rPr>
          <w:bCs/>
        </w:rPr>
        <w:t>while also</w:t>
      </w:r>
      <w:r>
        <w:rPr>
          <w:bCs/>
        </w:rPr>
        <w:t xml:space="preserve"> </w:t>
      </w:r>
      <w:r w:rsidR="00BB3922">
        <w:rPr>
          <w:bCs/>
        </w:rPr>
        <w:t>addressing the lack of knowledge and understanding of these tools and technology</w:t>
      </w:r>
      <w:r>
        <w:rPr>
          <w:bCs/>
        </w:rPr>
        <w:t>. This</w:t>
      </w:r>
      <w:r w:rsidR="00BB3922">
        <w:rPr>
          <w:bCs/>
        </w:rPr>
        <w:t xml:space="preserve"> requires building lines of communication between teachers and students regarding how they might be using </w:t>
      </w:r>
      <w:r w:rsidR="00F3105C">
        <w:rPr>
          <w:bCs/>
        </w:rPr>
        <w:t>these tools</w:t>
      </w:r>
      <w:r w:rsidR="00A414EB">
        <w:rPr>
          <w:bCs/>
        </w:rPr>
        <w:t xml:space="preserve">, </w:t>
      </w:r>
      <w:r w:rsidR="00BC6A77">
        <w:rPr>
          <w:bCs/>
        </w:rPr>
        <w:t>as the</w:t>
      </w:r>
      <w:r w:rsidR="00BB3922">
        <w:rPr>
          <w:bCs/>
        </w:rPr>
        <w:t xml:space="preserve"> use of detection software </w:t>
      </w:r>
      <w:r w:rsidR="00BC6A77">
        <w:rPr>
          <w:bCs/>
        </w:rPr>
        <w:t>could</w:t>
      </w:r>
      <w:r w:rsidR="00BB3922">
        <w:rPr>
          <w:bCs/>
        </w:rPr>
        <w:t xml:space="preserve"> limit the ability to have open conversations. </w:t>
      </w:r>
    </w:p>
    <w:p w14:paraId="2D1E4BEA" w14:textId="7A26BACE" w:rsidR="00BB3922" w:rsidRDefault="00BB3922" w:rsidP="00BB3922">
      <w:pPr>
        <w:spacing w:line="480" w:lineRule="auto"/>
        <w:ind w:firstLine="720"/>
        <w:outlineLvl w:val="0"/>
        <w:rPr>
          <w:bCs/>
        </w:rPr>
      </w:pPr>
      <w:r>
        <w:rPr>
          <w:bCs/>
        </w:rPr>
        <w:t xml:space="preserve">Adjacent to using generative AI in education as a serious limitation of these technologies is the data collection and privacy policies. </w:t>
      </w:r>
      <w:r w:rsidR="00521788">
        <w:rPr>
          <w:bCs/>
        </w:rPr>
        <w:t>P</w:t>
      </w:r>
      <w:r>
        <w:rPr>
          <w:bCs/>
        </w:rPr>
        <w:t xml:space="preserve">articipants agreed that faculty and students must develop safe practices concerning data collection in education as generative AI technologies collect large amount of user data without truly disclosing how they intend to use it. Especially when it concerns student data and grading, most faculty do not understand the implications of sharing personally identifying info with Big Tech and students also know very little about safe </w:t>
      </w:r>
      <w:r>
        <w:rPr>
          <w:bCs/>
        </w:rPr>
        <w:lastRenderedPageBreak/>
        <w:t>practices or the long-term implications of data collection. Instructor Bea makes the point about data and considering long term consequences</w:t>
      </w:r>
    </w:p>
    <w:p w14:paraId="7E53281F" w14:textId="77777777" w:rsidR="00BB3922" w:rsidRDefault="00BB3922" w:rsidP="00BB3922">
      <w:pPr>
        <w:spacing w:line="480" w:lineRule="auto"/>
        <w:ind w:left="720"/>
        <w:outlineLvl w:val="0"/>
        <w:rPr>
          <w:bCs/>
        </w:rPr>
      </w:pPr>
      <w:r w:rsidRPr="00733C15">
        <w:rPr>
          <w:bCs/>
        </w:rPr>
        <w:t>like we've seen, teenage boys using AI to make really elicit things about real women, because they don't understand the real consequences of these things that they're doing. And you can't do that without data. You can't do a lot of these harmful things without data, and also the harm that can come to students just through, like how awful our data collection practices are, and how our data is being used. And like, it's just really terrifying, honestly</w:t>
      </w:r>
      <w:r>
        <w:rPr>
          <w:bCs/>
        </w:rPr>
        <w:t>.</w:t>
      </w:r>
    </w:p>
    <w:p w14:paraId="57371E7A" w14:textId="0954D0B5" w:rsidR="00BB3922" w:rsidRDefault="00BB3922" w:rsidP="00BB3922">
      <w:pPr>
        <w:spacing w:line="480" w:lineRule="auto"/>
        <w:outlineLvl w:val="0"/>
        <w:rPr>
          <w:bCs/>
        </w:rPr>
      </w:pPr>
      <w:r>
        <w:rPr>
          <w:bCs/>
        </w:rPr>
        <w:t xml:space="preserve">Advocating for transparency of AI systems related to data collection and bringing awareness to students and faculty on how to safely collect data (Holmes et al., 2022) as well as potential real consequences begins with all users being mindful </w:t>
      </w:r>
      <w:r w:rsidR="00E70988">
        <w:rPr>
          <w:bCs/>
        </w:rPr>
        <w:t>of</w:t>
      </w:r>
      <w:r>
        <w:rPr>
          <w:bCs/>
        </w:rPr>
        <w:t xml:space="preserve"> how they share personal data with these systems. For faculty</w:t>
      </w:r>
      <w:r w:rsidR="00E70988">
        <w:rPr>
          <w:bCs/>
        </w:rPr>
        <w:t>,</w:t>
      </w:r>
      <w:r>
        <w:rPr>
          <w:bCs/>
        </w:rPr>
        <w:t xml:space="preserve"> this means protecting student data by making informed decisions about using AI detection software or in employing generative AI for grading. </w:t>
      </w:r>
      <w:r w:rsidR="00E70988">
        <w:rPr>
          <w:bCs/>
        </w:rPr>
        <w:t>They expressed that to assist students in making these informed decisions b</w:t>
      </w:r>
      <w:r>
        <w:rPr>
          <w:bCs/>
        </w:rPr>
        <w:t>etter literacy needs to be built around reading and comprehension of privacy policies so students as consumers have a better grasp on how their data is being collected and used. Thus, finding clear ways to build literacy around the capabilities and limitations of generative AI systems to mitigate harm in higher education will help ensure faculty and students consider how to appropriately and safely use generative AI mov</w:t>
      </w:r>
      <w:r w:rsidR="00E70988">
        <w:rPr>
          <w:bCs/>
        </w:rPr>
        <w:t>ing</w:t>
      </w:r>
      <w:r>
        <w:rPr>
          <w:bCs/>
        </w:rPr>
        <w:t xml:space="preserve"> forward. </w:t>
      </w:r>
    </w:p>
    <w:p w14:paraId="789919D7" w14:textId="77777777" w:rsidR="00BB3922" w:rsidRPr="00304F3D" w:rsidRDefault="00BB3922" w:rsidP="00BB3922">
      <w:pPr>
        <w:spacing w:line="480" w:lineRule="auto"/>
        <w:outlineLvl w:val="0"/>
        <w:rPr>
          <w:b/>
          <w:i/>
        </w:rPr>
      </w:pPr>
      <w:r>
        <w:rPr>
          <w:b/>
          <w:i/>
        </w:rPr>
        <w:t xml:space="preserve">Subtheme 2: </w:t>
      </w:r>
      <w:r w:rsidRPr="00304F3D">
        <w:rPr>
          <w:b/>
          <w:i/>
        </w:rPr>
        <w:t xml:space="preserve">Impact of </w:t>
      </w:r>
      <w:r>
        <w:rPr>
          <w:b/>
          <w:i/>
        </w:rPr>
        <w:t>G</w:t>
      </w:r>
      <w:r w:rsidRPr="00304F3D">
        <w:rPr>
          <w:b/>
          <w:i/>
        </w:rPr>
        <w:t>en</w:t>
      </w:r>
      <w:r>
        <w:rPr>
          <w:b/>
          <w:i/>
        </w:rPr>
        <w:t xml:space="preserve">erative </w:t>
      </w:r>
      <w:r w:rsidRPr="00304F3D">
        <w:rPr>
          <w:b/>
          <w:i/>
        </w:rPr>
        <w:t xml:space="preserve">AI on the </w:t>
      </w:r>
      <w:r>
        <w:rPr>
          <w:b/>
          <w:i/>
        </w:rPr>
        <w:t>W</w:t>
      </w:r>
      <w:r w:rsidRPr="00304F3D">
        <w:rPr>
          <w:b/>
          <w:i/>
        </w:rPr>
        <w:t>orkforce</w:t>
      </w:r>
    </w:p>
    <w:p w14:paraId="2481400C" w14:textId="77777777" w:rsidR="00BB3922" w:rsidRDefault="00BB3922" w:rsidP="00BB3922">
      <w:pPr>
        <w:spacing w:line="480" w:lineRule="auto"/>
        <w:ind w:firstLine="720"/>
        <w:outlineLvl w:val="0"/>
        <w:rPr>
          <w:bCs/>
        </w:rPr>
      </w:pPr>
      <w:r>
        <w:rPr>
          <w:bCs/>
        </w:rPr>
        <w:t xml:space="preserve">The next subtheme under faculty perceptions of the role of generative AI in education is the impact of generative AI on the workforce. Both business professors as well as Professor Joy </w:t>
      </w:r>
      <w:r>
        <w:rPr>
          <w:bCs/>
        </w:rPr>
        <w:lastRenderedPageBreak/>
        <w:t>regarding technical communication majors, expressed urgency in addressing this issue with their classes. Professor Jay was greatly concerned about the impact of generative AI on his students’ ability to find jobs as many white-collar jobs, the very jobs his students will be applying for, are in danger of automation,</w:t>
      </w:r>
    </w:p>
    <w:p w14:paraId="0D82D844" w14:textId="77777777" w:rsidR="00BB3922" w:rsidRDefault="00BB3922" w:rsidP="00BB3922">
      <w:pPr>
        <w:spacing w:line="480" w:lineRule="auto"/>
        <w:ind w:left="720"/>
        <w:outlineLvl w:val="0"/>
        <w:rPr>
          <w:bCs/>
        </w:rPr>
      </w:pPr>
      <w:r w:rsidRPr="00C049CD">
        <w:rPr>
          <w:bCs/>
        </w:rPr>
        <w:t>I view it as this is a disruptive innovation that's going to destroy about 80% of jobs, or augment</w:t>
      </w:r>
      <w:r>
        <w:rPr>
          <w:bCs/>
        </w:rPr>
        <w:t xml:space="preserve">, or </w:t>
      </w:r>
      <w:r w:rsidRPr="00C049CD">
        <w:rPr>
          <w:bCs/>
        </w:rPr>
        <w:t>displace</w:t>
      </w:r>
      <w:r>
        <w:rPr>
          <w:bCs/>
        </w:rPr>
        <w:t xml:space="preserve"> [them]. S</w:t>
      </w:r>
      <w:r w:rsidRPr="00C049CD">
        <w:rPr>
          <w:bCs/>
        </w:rPr>
        <w:t>o, I'm looking at this practically</w:t>
      </w:r>
      <w:r>
        <w:rPr>
          <w:bCs/>
        </w:rPr>
        <w:t>.</w:t>
      </w:r>
      <w:r w:rsidRPr="00C049CD">
        <w:rPr>
          <w:bCs/>
        </w:rPr>
        <w:t xml:space="preserve"> </w:t>
      </w:r>
      <w:r>
        <w:rPr>
          <w:bCs/>
        </w:rPr>
        <w:t>L</w:t>
      </w:r>
      <w:r w:rsidRPr="00C049CD">
        <w:rPr>
          <w:bCs/>
        </w:rPr>
        <w:t>ike, what do we do for these students</w:t>
      </w:r>
      <w:r>
        <w:rPr>
          <w:bCs/>
        </w:rPr>
        <w:t xml:space="preserve"> i</w:t>
      </w:r>
      <w:r w:rsidRPr="00C049CD">
        <w:rPr>
          <w:bCs/>
        </w:rPr>
        <w:t xml:space="preserve">f their degree is essentially useless in five years? </w:t>
      </w:r>
      <w:r>
        <w:rPr>
          <w:bCs/>
        </w:rPr>
        <w:t>S</w:t>
      </w:r>
      <w:r w:rsidRPr="00C049CD">
        <w:rPr>
          <w:bCs/>
        </w:rPr>
        <w:t>o, it's far more about practicality</w:t>
      </w:r>
      <w:r>
        <w:rPr>
          <w:bCs/>
        </w:rPr>
        <w:t xml:space="preserve">. </w:t>
      </w:r>
    </w:p>
    <w:p w14:paraId="6FAF5C40" w14:textId="2F32B069" w:rsidR="00BB3922" w:rsidRDefault="00BB3922" w:rsidP="00BB3922">
      <w:pPr>
        <w:spacing w:line="480" w:lineRule="auto"/>
        <w:outlineLvl w:val="0"/>
        <w:rPr>
          <w:bCs/>
        </w:rPr>
      </w:pPr>
      <w:r>
        <w:rPr>
          <w:bCs/>
        </w:rPr>
        <w:t>Th</w:t>
      </w:r>
      <w:r w:rsidR="00E70988">
        <w:rPr>
          <w:bCs/>
        </w:rPr>
        <w:t>erefore</w:t>
      </w:r>
      <w:r>
        <w:rPr>
          <w:bCs/>
        </w:rPr>
        <w:t>, Professor Jay has decided to approach the issue by utilizing class time to train students on how to understand and utilize various types of chatbots to help provide students with the practical skills needed for an AI workforce. However, since this responsibility falls on the shoulders of teachers, this requires the</w:t>
      </w:r>
      <w:r w:rsidR="001E03B7">
        <w:rPr>
          <w:bCs/>
        </w:rPr>
        <w:t>m to</w:t>
      </w:r>
      <w:r>
        <w:rPr>
          <w:bCs/>
        </w:rPr>
        <w:t xml:space="preserve"> quickly learn current technologies. Professor Jay feels personally responsible </w:t>
      </w:r>
      <w:r w:rsidR="001E03B7">
        <w:rPr>
          <w:bCs/>
        </w:rPr>
        <w:t>for</w:t>
      </w:r>
      <w:r>
        <w:rPr>
          <w:bCs/>
        </w:rPr>
        <w:t xml:space="preserve"> train</w:t>
      </w:r>
      <w:r w:rsidR="001E03B7">
        <w:rPr>
          <w:bCs/>
        </w:rPr>
        <w:t>ing</w:t>
      </w:r>
      <w:r>
        <w:rPr>
          <w:bCs/>
        </w:rPr>
        <w:t xml:space="preserve"> the seniors in his business capstone </w:t>
      </w:r>
      <w:proofErr w:type="gramStart"/>
      <w:r>
        <w:rPr>
          <w:bCs/>
        </w:rPr>
        <w:t>course</w:t>
      </w:r>
      <w:proofErr w:type="gramEnd"/>
      <w:r>
        <w:rPr>
          <w:bCs/>
        </w:rPr>
        <w:t xml:space="preserve"> so they are adequately prepared for the workforce. Also related to the IT and data analytics, Instructor Ron has similar concerns about preparing students for using generative AI in business:</w:t>
      </w:r>
    </w:p>
    <w:p w14:paraId="35730241" w14:textId="58F36C01" w:rsidR="00BB3922" w:rsidRDefault="00BB3922" w:rsidP="00BB3922">
      <w:pPr>
        <w:spacing w:line="480" w:lineRule="auto"/>
        <w:ind w:left="720"/>
        <w:outlineLvl w:val="0"/>
        <w:rPr>
          <w:bCs/>
        </w:rPr>
      </w:pPr>
      <w:r w:rsidRPr="00701229">
        <w:rPr>
          <w:bCs/>
        </w:rPr>
        <w:t>all the business leaders I talked to are all wanting to figure out how to use AI. All of the publications are saying that AI is already having major impacts on businesses, and Ch</w:t>
      </w:r>
      <w:r>
        <w:rPr>
          <w:bCs/>
        </w:rPr>
        <w:t>a</w:t>
      </w:r>
      <w:r w:rsidRPr="00701229">
        <w:rPr>
          <w:bCs/>
        </w:rPr>
        <w:t xml:space="preserve">t GPT came out a little over a year ago. </w:t>
      </w:r>
      <w:r w:rsidR="00A43BD1" w:rsidRPr="00701229">
        <w:rPr>
          <w:bCs/>
        </w:rPr>
        <w:t>So,</w:t>
      </w:r>
      <w:r w:rsidRPr="00701229">
        <w:rPr>
          <w:bCs/>
        </w:rPr>
        <w:t xml:space="preserve"> if we're seeing that much impact in year and a </w:t>
      </w:r>
      <w:proofErr w:type="spellStart"/>
      <w:r w:rsidRPr="00701229">
        <w:rPr>
          <w:bCs/>
        </w:rPr>
        <w:t>halfish</w:t>
      </w:r>
      <w:proofErr w:type="spellEnd"/>
      <w:r>
        <w:rPr>
          <w:bCs/>
        </w:rPr>
        <w:t>,</w:t>
      </w:r>
      <w:r w:rsidRPr="00701229">
        <w:rPr>
          <w:bCs/>
        </w:rPr>
        <w:t xml:space="preserve"> </w:t>
      </w:r>
      <w:r>
        <w:rPr>
          <w:bCs/>
        </w:rPr>
        <w:t>i</w:t>
      </w:r>
      <w:r w:rsidRPr="00701229">
        <w:rPr>
          <w:bCs/>
        </w:rPr>
        <w:t xml:space="preserve">magine what we're going to see in three years from now. It's just going to be incredible. </w:t>
      </w:r>
      <w:r w:rsidR="00A43BD1" w:rsidRPr="00701229">
        <w:rPr>
          <w:bCs/>
        </w:rPr>
        <w:t>So,</w:t>
      </w:r>
      <w:r w:rsidRPr="00701229">
        <w:rPr>
          <w:bCs/>
        </w:rPr>
        <w:t xml:space="preserve"> I'm trying to set my students up. My basic philosophy when I'm teaching is, again, because these are business students</w:t>
      </w:r>
      <w:r>
        <w:rPr>
          <w:bCs/>
        </w:rPr>
        <w:t>,</w:t>
      </w:r>
      <w:r w:rsidRPr="00701229">
        <w:rPr>
          <w:bCs/>
        </w:rPr>
        <w:t xml:space="preserve"> I want my students to have just a little bit better understanding of job roles and being able to do the jobs they want to do</w:t>
      </w:r>
      <w:r w:rsidR="006256E2">
        <w:rPr>
          <w:bCs/>
        </w:rPr>
        <w:t>…</w:t>
      </w:r>
      <w:r w:rsidRPr="00701229">
        <w:rPr>
          <w:bCs/>
        </w:rPr>
        <w:t xml:space="preserve">maybe </w:t>
      </w:r>
      <w:r w:rsidRPr="00701229">
        <w:rPr>
          <w:bCs/>
        </w:rPr>
        <w:lastRenderedPageBreak/>
        <w:t xml:space="preserve">learn a little bit more than other students are learning so that when they go for a job interview, </w:t>
      </w:r>
      <w:r w:rsidR="006256E2">
        <w:rPr>
          <w:bCs/>
        </w:rPr>
        <w:t>[and]</w:t>
      </w:r>
      <w:r w:rsidRPr="00701229">
        <w:rPr>
          <w:bCs/>
        </w:rPr>
        <w:t xml:space="preserve"> know just a little bit more than everybody else.</w:t>
      </w:r>
    </w:p>
    <w:p w14:paraId="182A4CF6" w14:textId="408026A2" w:rsidR="00BB3922" w:rsidRDefault="00BB3922" w:rsidP="00BB3922">
      <w:pPr>
        <w:spacing w:line="480" w:lineRule="auto"/>
        <w:outlineLvl w:val="0"/>
        <w:rPr>
          <w:bCs/>
        </w:rPr>
      </w:pPr>
      <w:r>
        <w:rPr>
          <w:bCs/>
        </w:rPr>
        <w:t xml:space="preserve">As each </w:t>
      </w:r>
      <w:r w:rsidR="00176D82">
        <w:rPr>
          <w:bCs/>
        </w:rPr>
        <w:t>p</w:t>
      </w:r>
      <w:r>
        <w:rPr>
          <w:bCs/>
        </w:rPr>
        <w:t xml:space="preserve">rofessor sees the demand for generative AI skills and knowledge in their various industries, </w:t>
      </w:r>
      <w:r w:rsidR="00176D82">
        <w:rPr>
          <w:bCs/>
        </w:rPr>
        <w:t>P</w:t>
      </w:r>
      <w:r>
        <w:rPr>
          <w:bCs/>
        </w:rPr>
        <w:t>rofessor Jay explains the urgency of preparing students,</w:t>
      </w:r>
    </w:p>
    <w:p w14:paraId="29D72893" w14:textId="77777777" w:rsidR="00BB3922" w:rsidRDefault="00BB3922" w:rsidP="00BB3922">
      <w:pPr>
        <w:spacing w:line="480" w:lineRule="auto"/>
        <w:ind w:left="720"/>
        <w:outlineLvl w:val="0"/>
        <w:rPr>
          <w:bCs/>
        </w:rPr>
      </w:pPr>
      <w:r>
        <w:rPr>
          <w:bCs/>
        </w:rPr>
        <w:t>p</w:t>
      </w:r>
      <w:r w:rsidRPr="004573DD">
        <w:rPr>
          <w:bCs/>
        </w:rPr>
        <w:t xml:space="preserve">art of my thought is, this is a tsunami that's going to drill you and if you don't have an understanding of how these systems work, and </w:t>
      </w:r>
      <w:r>
        <w:rPr>
          <w:bCs/>
        </w:rPr>
        <w:t xml:space="preserve">if </w:t>
      </w:r>
      <w:r w:rsidRPr="004573DD">
        <w:rPr>
          <w:bCs/>
        </w:rPr>
        <w:t>you don't have an understanding that the guy next to you is likely using these things and you don't understand how to use them, then you're just behind</w:t>
      </w:r>
      <w:r>
        <w:rPr>
          <w:bCs/>
        </w:rPr>
        <w:t>.</w:t>
      </w:r>
    </w:p>
    <w:p w14:paraId="3E3C5383" w14:textId="0AEE2FC4" w:rsidR="00BB3922" w:rsidRDefault="001E03B7" w:rsidP="00BB3922">
      <w:pPr>
        <w:spacing w:line="480" w:lineRule="auto"/>
        <w:outlineLvl w:val="0"/>
        <w:rPr>
          <w:bCs/>
        </w:rPr>
      </w:pPr>
      <w:r>
        <w:rPr>
          <w:bCs/>
        </w:rPr>
        <w:t>Especially in upper division courses where students will soon go into the workplace and encounter generative AI, participants expressed t</w:t>
      </w:r>
      <w:r w:rsidR="00BB3922">
        <w:rPr>
          <w:bCs/>
        </w:rPr>
        <w:t xml:space="preserve">he urgency around training students to be competitive in their careers has created added pressure to faculty who understand what business leaders and corporations expect from applicants. Generative AI is being adopted at a rapid rate by business industry leaders (Mollick, 2024) and faculty recognize the need to build literacy of various tools in their courses to adequately prepare students for these new AI related demands. </w:t>
      </w:r>
    </w:p>
    <w:p w14:paraId="2B5CA6B4" w14:textId="2F6BA6F5" w:rsidR="00BB3922" w:rsidRDefault="00BB3922" w:rsidP="00BB3922">
      <w:pPr>
        <w:spacing w:line="480" w:lineRule="auto"/>
        <w:outlineLvl w:val="0"/>
        <w:rPr>
          <w:bCs/>
        </w:rPr>
      </w:pPr>
      <w:r>
        <w:rPr>
          <w:bCs/>
        </w:rPr>
        <w:tab/>
      </w:r>
      <w:r w:rsidRPr="006B784F">
        <w:rPr>
          <w:bCs/>
        </w:rPr>
        <w:t>Business is not the only field where incorporation is impacting graduates. The medical field is also grappling with how to evaluate new technologies to ensure safe and effective implementation. Issues such as data privacy pose a serious risk as generative AI is run by big tech companies such as OpenAI, who, as mentioned previously, do not protect data and provide no transparency or explainability when it comes to data collection. This is a large implication for companies and businesses as they need to pay extra and hire more people to ensure safe and ethical generative</w:t>
      </w:r>
      <w:r>
        <w:rPr>
          <w:bCs/>
        </w:rPr>
        <w:t xml:space="preserve"> AI. </w:t>
      </w:r>
      <w:r w:rsidR="00EA6383">
        <w:rPr>
          <w:bCs/>
        </w:rPr>
        <w:t xml:space="preserve">Professor Jay acknowledged the importance of </w:t>
      </w:r>
      <w:r>
        <w:rPr>
          <w:bCs/>
        </w:rPr>
        <w:t xml:space="preserve">helping students who are going into the medical field comprehend the risks and then encourage them to advocate for </w:t>
      </w:r>
      <w:r>
        <w:rPr>
          <w:bCs/>
        </w:rPr>
        <w:lastRenderedPageBreak/>
        <w:t xml:space="preserve">explainability </w:t>
      </w:r>
      <w:r w:rsidR="00EA6383">
        <w:rPr>
          <w:bCs/>
        </w:rPr>
        <w:t>to</w:t>
      </w:r>
      <w:r>
        <w:rPr>
          <w:bCs/>
        </w:rPr>
        <w:t xml:space="preserve"> help build safer AI technologies in their respective fields. This is especially important to help verify information to make clinical decisions and develop careful and safe practices. These issues pose a major challenge for Professor Bell’s nursing students </w:t>
      </w:r>
      <w:r w:rsidR="00F601BE">
        <w:rPr>
          <w:bCs/>
        </w:rPr>
        <w:t>because,</w:t>
      </w:r>
    </w:p>
    <w:p w14:paraId="1C740044" w14:textId="1384590C" w:rsidR="00BB3922" w:rsidRDefault="00BB3922" w:rsidP="00BB3922">
      <w:pPr>
        <w:spacing w:line="480" w:lineRule="auto"/>
        <w:ind w:left="720"/>
        <w:outlineLvl w:val="0"/>
        <w:rPr>
          <w:bCs/>
        </w:rPr>
      </w:pPr>
      <w:r w:rsidRPr="00C62567">
        <w:rPr>
          <w:bCs/>
        </w:rPr>
        <w:t xml:space="preserve">what we're trying to do, especially in technology classes, </w:t>
      </w:r>
      <w:r>
        <w:rPr>
          <w:bCs/>
        </w:rPr>
        <w:t xml:space="preserve">is </w:t>
      </w:r>
      <w:r w:rsidRPr="00C62567">
        <w:rPr>
          <w:bCs/>
        </w:rPr>
        <w:t>to get them to realize that they need to be advocates and be influential within their profession as well</w:t>
      </w:r>
      <w:r w:rsidR="0082531C">
        <w:rPr>
          <w:bCs/>
        </w:rPr>
        <w:t>.</w:t>
      </w:r>
      <w:r w:rsidRPr="00C62567">
        <w:rPr>
          <w:bCs/>
        </w:rPr>
        <w:t xml:space="preserve"> </w:t>
      </w:r>
      <w:r w:rsidR="0082531C">
        <w:rPr>
          <w:bCs/>
        </w:rPr>
        <w:t>I</w:t>
      </w:r>
      <w:r w:rsidRPr="00C62567">
        <w:rPr>
          <w:bCs/>
        </w:rPr>
        <w:t xml:space="preserve">nstead of just having this technology enacted upon them, how do they engage in designing and building </w:t>
      </w:r>
      <w:r>
        <w:rPr>
          <w:bCs/>
        </w:rPr>
        <w:t xml:space="preserve">so </w:t>
      </w:r>
      <w:r w:rsidRPr="00C62567">
        <w:rPr>
          <w:bCs/>
        </w:rPr>
        <w:t>it works for them and their patients?</w:t>
      </w:r>
    </w:p>
    <w:p w14:paraId="293ADF03" w14:textId="77777777" w:rsidR="00BB3922" w:rsidRDefault="00BB3922" w:rsidP="00BB3922">
      <w:pPr>
        <w:spacing w:line="480" w:lineRule="auto"/>
        <w:outlineLvl w:val="0"/>
        <w:rPr>
          <w:bCs/>
        </w:rPr>
      </w:pPr>
      <w:r>
        <w:rPr>
          <w:bCs/>
        </w:rPr>
        <w:t xml:space="preserve">Helping students make decisions for the people they care for in their positions as medical professionals places a new sense of urgency on building literacy of generative AI technologies.   </w:t>
      </w:r>
    </w:p>
    <w:p w14:paraId="528A334E" w14:textId="3B2AF751" w:rsidR="00BB3922" w:rsidRDefault="00BB3922" w:rsidP="00BB3922">
      <w:pPr>
        <w:spacing w:line="480" w:lineRule="auto"/>
        <w:ind w:firstLine="720"/>
        <w:outlineLvl w:val="0"/>
        <w:rPr>
          <w:bCs/>
        </w:rPr>
      </w:pPr>
      <w:r>
        <w:rPr>
          <w:bCs/>
        </w:rPr>
        <w:t>Similar concerns related to ethical use as well as workplace relevancy can be applied to the field of Technical Communication in how writers utilize emerging technologies to advocate for the value of human writers, rather than outsourcing all writin</w:t>
      </w:r>
      <w:r w:rsidR="00F601BE">
        <w:rPr>
          <w:bCs/>
        </w:rPr>
        <w:t>g tasks</w:t>
      </w:r>
      <w:r>
        <w:rPr>
          <w:bCs/>
        </w:rPr>
        <w:t xml:space="preserve"> to generative AI. Professor Joy expressed concerns related to equipping her students to enter a new AI workforce and questions she has had to ask herself in helping them be adequately prepared,</w:t>
      </w:r>
    </w:p>
    <w:p w14:paraId="1ADF208A" w14:textId="2C182135" w:rsidR="00BB3922" w:rsidRDefault="00BB3922" w:rsidP="00BB3922">
      <w:pPr>
        <w:spacing w:line="480" w:lineRule="auto"/>
        <w:ind w:left="720"/>
        <w:outlineLvl w:val="0"/>
        <w:rPr>
          <w:bCs/>
        </w:rPr>
      </w:pPr>
      <w:r w:rsidRPr="006C40E9">
        <w:rPr>
          <w:bCs/>
        </w:rPr>
        <w:t xml:space="preserve">how do I help my students navigate a world with AI in which people might see their skills as not being relevant? </w:t>
      </w:r>
      <w:r w:rsidR="00F601BE">
        <w:rPr>
          <w:bCs/>
        </w:rPr>
        <w:t>H</w:t>
      </w:r>
      <w:r w:rsidRPr="006C40E9">
        <w:rPr>
          <w:bCs/>
        </w:rPr>
        <w:t>ow do I help them articulate what they bring to the table? And how can they use AI to complement what they're doing? But still say, you still need me to do these really powerful things?</w:t>
      </w:r>
    </w:p>
    <w:p w14:paraId="7CF00281" w14:textId="01D2AA0E" w:rsidR="00BB3922" w:rsidRDefault="00BB3922" w:rsidP="00BB3922">
      <w:pPr>
        <w:spacing w:line="480" w:lineRule="auto"/>
        <w:outlineLvl w:val="0"/>
        <w:rPr>
          <w:bCs/>
        </w:rPr>
      </w:pPr>
      <w:r>
        <w:rPr>
          <w:bCs/>
        </w:rPr>
        <w:t xml:space="preserve">As mentioned in the beginning of this section, many businesses are going to begin looking to automate roles as a means of saving money. Professional writers are yet another part of the white-collar workforce who need to grapple with the impact of AI on their field, thus teachers need to help students wrestle with what this might mean for their careers (Mollick, 2024) so they </w:t>
      </w:r>
      <w:r>
        <w:rPr>
          <w:bCs/>
        </w:rPr>
        <w:lastRenderedPageBreak/>
        <w:t>are better equipped to enter the workforce. As his number one concern, Professor Jay believes the role of the teacher in this new era is to begin building literacy in their classes now, as</w:t>
      </w:r>
      <w:r w:rsidR="00872770">
        <w:rPr>
          <w:bCs/>
        </w:rPr>
        <w:t xml:space="preserve"> he thinks</w:t>
      </w:r>
      <w:r>
        <w:rPr>
          <w:bCs/>
        </w:rPr>
        <w:t xml:space="preserve"> </w:t>
      </w:r>
    </w:p>
    <w:p w14:paraId="1E9D0DCB" w14:textId="55009595" w:rsidR="00BB3922" w:rsidRDefault="00872770" w:rsidP="00BB3922">
      <w:pPr>
        <w:spacing w:line="480" w:lineRule="auto"/>
        <w:ind w:left="720"/>
        <w:outlineLvl w:val="0"/>
        <w:rPr>
          <w:bCs/>
        </w:rPr>
      </w:pPr>
      <w:r>
        <w:rPr>
          <w:bCs/>
        </w:rPr>
        <w:t>W</w:t>
      </w:r>
      <w:r w:rsidR="00BB3922" w:rsidRPr="00275D8B">
        <w:rPr>
          <w:bCs/>
        </w:rPr>
        <w:t xml:space="preserve">e </w:t>
      </w:r>
      <w:r w:rsidR="008B4070" w:rsidRPr="00275D8B">
        <w:rPr>
          <w:bCs/>
        </w:rPr>
        <w:t>must</w:t>
      </w:r>
      <w:r w:rsidR="00BB3922" w:rsidRPr="00275D8B">
        <w:rPr>
          <w:bCs/>
        </w:rPr>
        <w:t xml:space="preserve"> build literacy</w:t>
      </w:r>
      <w:r w:rsidR="000F2615">
        <w:rPr>
          <w:bCs/>
        </w:rPr>
        <w:t xml:space="preserve"> b</w:t>
      </w:r>
      <w:r w:rsidR="00BB3922" w:rsidRPr="00275D8B">
        <w:rPr>
          <w:bCs/>
        </w:rPr>
        <w:t xml:space="preserve">ecause if we don't, we are graduating people who are from a different era, they are from an era that is not current. </w:t>
      </w:r>
      <w:r w:rsidR="000F2615">
        <w:rPr>
          <w:bCs/>
        </w:rPr>
        <w:t>O</w:t>
      </w:r>
      <w:r w:rsidR="00BB3922" w:rsidRPr="00275D8B">
        <w:rPr>
          <w:bCs/>
        </w:rPr>
        <w:t xml:space="preserve">ur students will be starting at a </w:t>
      </w:r>
      <w:r w:rsidRPr="00275D8B">
        <w:rPr>
          <w:bCs/>
        </w:rPr>
        <w:t>disadvantage,</w:t>
      </w:r>
      <w:r w:rsidR="000F2615">
        <w:rPr>
          <w:bCs/>
        </w:rPr>
        <w:t xml:space="preserve"> so </w:t>
      </w:r>
      <w:r w:rsidR="00BB3922" w:rsidRPr="00275D8B">
        <w:rPr>
          <w:bCs/>
        </w:rPr>
        <w:t xml:space="preserve">I think we have to start building AI literacy now. </w:t>
      </w:r>
      <w:r w:rsidR="000F2615">
        <w:rPr>
          <w:bCs/>
        </w:rPr>
        <w:t>[We]</w:t>
      </w:r>
      <w:r w:rsidR="00BB3922" w:rsidRPr="00275D8B">
        <w:rPr>
          <w:bCs/>
        </w:rPr>
        <w:t xml:space="preserve"> have to start reimagining what work is for our students and ourselves, frankly, because it will impact </w:t>
      </w:r>
      <w:r w:rsidR="00BB3922">
        <w:rPr>
          <w:bCs/>
        </w:rPr>
        <w:t xml:space="preserve">[and] </w:t>
      </w:r>
      <w:r w:rsidR="00BB3922" w:rsidRPr="00275D8B">
        <w:rPr>
          <w:bCs/>
        </w:rPr>
        <w:t xml:space="preserve">is impacting our jobs now as professors as well. </w:t>
      </w:r>
      <w:r w:rsidR="000F2615" w:rsidRPr="00275D8B">
        <w:rPr>
          <w:bCs/>
        </w:rPr>
        <w:t>So,</w:t>
      </w:r>
      <w:r w:rsidR="00BB3922" w:rsidRPr="00275D8B">
        <w:rPr>
          <w:bCs/>
        </w:rPr>
        <w:t xml:space="preserve"> I think we all of us need to start thinking about, Okay, what's this new reality now?</w:t>
      </w:r>
    </w:p>
    <w:p w14:paraId="0A26F30D" w14:textId="77777777" w:rsidR="00BB3922" w:rsidRPr="00945979" w:rsidRDefault="00BB3922" w:rsidP="00BB3922">
      <w:pPr>
        <w:spacing w:line="480" w:lineRule="auto"/>
        <w:outlineLvl w:val="0"/>
        <w:rPr>
          <w:b/>
        </w:rPr>
      </w:pPr>
      <w:r>
        <w:rPr>
          <w:b/>
        </w:rPr>
        <w:t xml:space="preserve">Theme 2: </w:t>
      </w:r>
      <w:r w:rsidRPr="00945979">
        <w:rPr>
          <w:b/>
        </w:rPr>
        <w:t>Challenges to Incorporation</w:t>
      </w:r>
    </w:p>
    <w:p w14:paraId="1346E615" w14:textId="77777777" w:rsidR="00BB3922" w:rsidRDefault="00BB3922" w:rsidP="00BB3922">
      <w:pPr>
        <w:spacing w:line="480" w:lineRule="auto"/>
        <w:ind w:firstLine="720"/>
        <w:outlineLvl w:val="0"/>
        <w:rPr>
          <w:bCs/>
        </w:rPr>
      </w:pPr>
      <w:r>
        <w:rPr>
          <w:bCs/>
        </w:rPr>
        <w:t>The second theme of this study was challenges to incorporation, as each of the participants in the study discussed the difficulties associated with incorporating generative AI into their courses related to helping students build literacy of emerging technologies. Since</w:t>
      </w:r>
      <w:r w:rsidRPr="00F31B67">
        <w:rPr>
          <w:bCs/>
        </w:rPr>
        <w:t xml:space="preserve"> </w:t>
      </w:r>
      <w:r>
        <w:rPr>
          <w:bCs/>
        </w:rPr>
        <w:t>the university is still in the early</w:t>
      </w:r>
      <w:r w:rsidRPr="00F31B67">
        <w:rPr>
          <w:bCs/>
        </w:rPr>
        <w:t xml:space="preserve"> adoption</w:t>
      </w:r>
      <w:r>
        <w:rPr>
          <w:bCs/>
        </w:rPr>
        <w:t xml:space="preserve"> phase</w:t>
      </w:r>
      <w:r w:rsidRPr="00F31B67">
        <w:rPr>
          <w:bCs/>
        </w:rPr>
        <w:t xml:space="preserve"> across campus</w:t>
      </w:r>
      <w:r>
        <w:rPr>
          <w:bCs/>
        </w:rPr>
        <w:t xml:space="preserve">, there are many differing approaches to syllabus statements. Other factors such a lack of incorporation or resistance to generative AI also present challenges for those faculty on campus who are working to build awareness of best practices around emerging technologies. </w:t>
      </w:r>
    </w:p>
    <w:p w14:paraId="21F57B7D" w14:textId="77777777" w:rsidR="00BB3922" w:rsidRPr="00945979" w:rsidRDefault="00BB3922" w:rsidP="00BB3922">
      <w:pPr>
        <w:spacing w:line="480" w:lineRule="auto"/>
        <w:outlineLvl w:val="0"/>
        <w:rPr>
          <w:b/>
          <w:i/>
          <w:iCs/>
        </w:rPr>
      </w:pPr>
      <w:r>
        <w:rPr>
          <w:b/>
          <w:i/>
          <w:iCs/>
        </w:rPr>
        <w:t xml:space="preserve">Subtheme 1: </w:t>
      </w:r>
      <w:r w:rsidRPr="00304F3D">
        <w:rPr>
          <w:b/>
          <w:i/>
          <w:iCs/>
        </w:rPr>
        <w:t xml:space="preserve">Lack of </w:t>
      </w:r>
      <w:r>
        <w:rPr>
          <w:b/>
          <w:i/>
          <w:iCs/>
        </w:rPr>
        <w:t>A</w:t>
      </w:r>
      <w:r w:rsidRPr="00304F3D">
        <w:rPr>
          <w:b/>
          <w:i/>
          <w:iCs/>
        </w:rPr>
        <w:t xml:space="preserve">lignment of AI policy </w:t>
      </w:r>
    </w:p>
    <w:p w14:paraId="618F254D" w14:textId="63B40BBE" w:rsidR="00BB3922" w:rsidRDefault="00BB3922" w:rsidP="00BB3922">
      <w:pPr>
        <w:spacing w:line="480" w:lineRule="auto"/>
        <w:ind w:firstLine="720"/>
        <w:outlineLvl w:val="0"/>
        <w:rPr>
          <w:bCs/>
        </w:rPr>
      </w:pPr>
      <w:r>
        <w:rPr>
          <w:bCs/>
        </w:rPr>
        <w:t xml:space="preserve">The issue of consistent alignment in the form of a lack of alignment of AI policy across campus emerged from data as an issue for faculty who are choosing to incorporate generative AI into their course materials. </w:t>
      </w:r>
      <w:r w:rsidRPr="00F31B67">
        <w:rPr>
          <w:bCs/>
        </w:rPr>
        <w:t xml:space="preserve">As policies on </w:t>
      </w:r>
      <w:r>
        <w:rPr>
          <w:bCs/>
        </w:rPr>
        <w:t xml:space="preserve">generative AI </w:t>
      </w:r>
      <w:r w:rsidRPr="00F31B67">
        <w:rPr>
          <w:bCs/>
        </w:rPr>
        <w:t xml:space="preserve">use differ from course to course, this leads to confusion </w:t>
      </w:r>
      <w:r>
        <w:rPr>
          <w:bCs/>
        </w:rPr>
        <w:t xml:space="preserve">for students </w:t>
      </w:r>
      <w:r w:rsidRPr="00F31B67">
        <w:rPr>
          <w:bCs/>
        </w:rPr>
        <w:t>on what might</w:t>
      </w:r>
      <w:r>
        <w:rPr>
          <w:bCs/>
        </w:rPr>
        <w:t xml:space="preserve"> or might not </w:t>
      </w:r>
      <w:r w:rsidRPr="00F31B67">
        <w:rPr>
          <w:bCs/>
        </w:rPr>
        <w:t xml:space="preserve">count as plagiarism. </w:t>
      </w:r>
      <w:r>
        <w:rPr>
          <w:bCs/>
        </w:rPr>
        <w:t xml:space="preserve">According to </w:t>
      </w:r>
      <w:r w:rsidR="00344477">
        <w:rPr>
          <w:bCs/>
        </w:rPr>
        <w:t>the</w:t>
      </w:r>
      <w:r>
        <w:rPr>
          <w:bCs/>
        </w:rPr>
        <w:t xml:space="preserve"> </w:t>
      </w:r>
      <w:r>
        <w:rPr>
          <w:bCs/>
        </w:rPr>
        <w:lastRenderedPageBreak/>
        <w:t>findings, h</w:t>
      </w:r>
      <w:r w:rsidRPr="00F31B67">
        <w:rPr>
          <w:bCs/>
        </w:rPr>
        <w:t>onest and clear conversations</w:t>
      </w:r>
      <w:r>
        <w:rPr>
          <w:bCs/>
        </w:rPr>
        <w:t xml:space="preserve"> about appropriate use</w:t>
      </w:r>
      <w:r w:rsidRPr="00F31B67">
        <w:rPr>
          <w:bCs/>
        </w:rPr>
        <w:t xml:space="preserve"> are not being h</w:t>
      </w:r>
      <w:r w:rsidR="00344477">
        <w:rPr>
          <w:bCs/>
        </w:rPr>
        <w:t>eld</w:t>
      </w:r>
      <w:r w:rsidRPr="00F31B67">
        <w:rPr>
          <w:bCs/>
        </w:rPr>
        <w:t xml:space="preserve"> </w:t>
      </w:r>
      <w:r>
        <w:rPr>
          <w:bCs/>
        </w:rPr>
        <w:t xml:space="preserve">consistently </w:t>
      </w:r>
      <w:r w:rsidRPr="00F31B67">
        <w:rPr>
          <w:bCs/>
        </w:rPr>
        <w:t>with students</w:t>
      </w:r>
      <w:r>
        <w:rPr>
          <w:bCs/>
        </w:rPr>
        <w:t xml:space="preserve">. While some </w:t>
      </w:r>
      <w:r w:rsidR="00344477">
        <w:rPr>
          <w:bCs/>
        </w:rPr>
        <w:t>courses</w:t>
      </w:r>
      <w:r>
        <w:rPr>
          <w:bCs/>
        </w:rPr>
        <w:t xml:space="preserve"> allow use and others none at all, students are receiving mixed messages on how to proceed. </w:t>
      </w:r>
    </w:p>
    <w:p w14:paraId="4B96F255" w14:textId="41A39F5C" w:rsidR="00BB3922" w:rsidRDefault="00BB3922" w:rsidP="00BB3922">
      <w:pPr>
        <w:spacing w:line="480" w:lineRule="auto"/>
        <w:ind w:firstLine="720"/>
        <w:outlineLvl w:val="0"/>
        <w:rPr>
          <w:bCs/>
        </w:rPr>
      </w:pPr>
      <w:r>
        <w:rPr>
          <w:bCs/>
        </w:rPr>
        <w:t xml:space="preserve">As a professor of </w:t>
      </w:r>
      <w:r w:rsidR="003A297F">
        <w:rPr>
          <w:bCs/>
        </w:rPr>
        <w:t>N</w:t>
      </w:r>
      <w:r>
        <w:rPr>
          <w:bCs/>
        </w:rPr>
        <w:t xml:space="preserve">ursing, Professor Bell believes building literacy of generative AI in his courses is essential for preparing students to make informed choices about using generative AI in the medical field. By building an understanding of how the tools work under the hood, students can begin identifying and evaluating the limitations. However, </w:t>
      </w:r>
      <w:r w:rsidR="00514F97">
        <w:rPr>
          <w:bCs/>
        </w:rPr>
        <w:t xml:space="preserve">he states that </w:t>
      </w:r>
      <w:r>
        <w:rPr>
          <w:bCs/>
        </w:rPr>
        <w:t>this is tough to accomplish when other faculty in his department ban use, thus misalignment with others in his department impacts his approach to building literacy for nurses in his classes. Professor Bell reflects on how the lack of alignment in syllabus statements directly impacts students as,</w:t>
      </w:r>
    </w:p>
    <w:p w14:paraId="78DB8E47" w14:textId="77777777" w:rsidR="00BB3922" w:rsidRDefault="00BB3922" w:rsidP="00BB3922">
      <w:pPr>
        <w:spacing w:line="480" w:lineRule="auto"/>
        <w:ind w:left="720"/>
        <w:outlineLvl w:val="0"/>
        <w:rPr>
          <w:bCs/>
        </w:rPr>
      </w:pPr>
      <w:r w:rsidRPr="00B67F8F">
        <w:rPr>
          <w:bCs/>
        </w:rPr>
        <w:t xml:space="preserve">university policy right now, it's kind of every professor for themselves deciding how they want to do that. And we do see the full gamut here. We do have in that fourth semester alone with our students, they have a class that the syllabus expressly forbids the use of any AI, which is problematic because that professor doesn't really define what AI is. And then they're questioning whether they can use Grammarly or spellcheck, or because </w:t>
      </w:r>
      <w:r>
        <w:rPr>
          <w:bCs/>
        </w:rPr>
        <w:t>they’re</w:t>
      </w:r>
      <w:r w:rsidRPr="00B67F8F">
        <w:rPr>
          <w:bCs/>
        </w:rPr>
        <w:t xml:space="preserve"> </w:t>
      </w:r>
      <w:r>
        <w:rPr>
          <w:bCs/>
        </w:rPr>
        <w:t>finally</w:t>
      </w:r>
      <w:r w:rsidRPr="00B67F8F">
        <w:rPr>
          <w:bCs/>
        </w:rPr>
        <w:t xml:space="preserve"> g</w:t>
      </w:r>
      <w:r>
        <w:rPr>
          <w:bCs/>
        </w:rPr>
        <w:t>et</w:t>
      </w:r>
      <w:r w:rsidRPr="00B67F8F">
        <w:rPr>
          <w:bCs/>
        </w:rPr>
        <w:t>t</w:t>
      </w:r>
      <w:r>
        <w:rPr>
          <w:bCs/>
        </w:rPr>
        <w:t>ing</w:t>
      </w:r>
      <w:r w:rsidRPr="00B67F8F">
        <w:rPr>
          <w:bCs/>
        </w:rPr>
        <w:t xml:space="preserve"> savvy enough to realize that that all is AI on some level, like, well, what if I'm recording my Zoom meeting, can I not </w:t>
      </w:r>
      <w:r>
        <w:rPr>
          <w:bCs/>
        </w:rPr>
        <w:t>use</w:t>
      </w:r>
      <w:r w:rsidRPr="00B67F8F">
        <w:rPr>
          <w:bCs/>
        </w:rPr>
        <w:t xml:space="preserve"> all those things</w:t>
      </w:r>
      <w:r>
        <w:rPr>
          <w:bCs/>
        </w:rPr>
        <w:t>?</w:t>
      </w:r>
    </w:p>
    <w:p w14:paraId="19EE2D1C" w14:textId="3B69DAA4" w:rsidR="00BB3922" w:rsidRDefault="003716FB" w:rsidP="00BB3922">
      <w:pPr>
        <w:spacing w:line="480" w:lineRule="auto"/>
        <w:outlineLvl w:val="0"/>
        <w:rPr>
          <w:bCs/>
        </w:rPr>
      </w:pPr>
      <w:r>
        <w:rPr>
          <w:bCs/>
        </w:rPr>
        <w:t>Further thought prompts the discovery that w</w:t>
      </w:r>
      <w:r w:rsidR="00BB3922">
        <w:rPr>
          <w:bCs/>
        </w:rPr>
        <w:t>ithout a clear syllabus policy students are left to wonder if they will be accused of plagiarism for things they’ve always used, which then impacts faculty who permit use as they struggle to support students navigating appropriate use of generative AI. Professor Bell works to mitigate these issues in his course by including a syllabus statement that asks students to tell him how they are using it,</w:t>
      </w:r>
    </w:p>
    <w:p w14:paraId="614553A0" w14:textId="77777777" w:rsidR="00BB3922" w:rsidRDefault="00BB3922" w:rsidP="00BB3922">
      <w:pPr>
        <w:spacing w:line="480" w:lineRule="auto"/>
        <w:ind w:left="720"/>
        <w:outlineLvl w:val="0"/>
        <w:rPr>
          <w:bCs/>
        </w:rPr>
      </w:pPr>
      <w:r>
        <w:rPr>
          <w:bCs/>
        </w:rPr>
        <w:lastRenderedPageBreak/>
        <w:t>b</w:t>
      </w:r>
      <w:r w:rsidRPr="00B67F8F">
        <w:rPr>
          <w:bCs/>
        </w:rPr>
        <w:t>ecause the goal is to try to start to see and explore what types of uses they're coming up with, and then being able to help guide and discuss whether that's an appropriate use or not, because I can't predict every way that students are going to get creative with how to use it</w:t>
      </w:r>
      <w:r>
        <w:rPr>
          <w:bCs/>
        </w:rPr>
        <w:t>.</w:t>
      </w:r>
    </w:p>
    <w:p w14:paraId="3BA613C4" w14:textId="77777777" w:rsidR="00BB3922" w:rsidRPr="00F31B67" w:rsidRDefault="00BB3922" w:rsidP="00BB3922">
      <w:pPr>
        <w:spacing w:line="480" w:lineRule="auto"/>
        <w:outlineLvl w:val="0"/>
        <w:rPr>
          <w:bCs/>
        </w:rPr>
      </w:pPr>
      <w:r>
        <w:rPr>
          <w:bCs/>
        </w:rPr>
        <w:t>An additional issue is, since students don’t have consistent guidance, they might consider certain uses of generative AI as academic misuse when it is not. Instructor Ron came to a similar conclusion, “</w:t>
      </w:r>
      <w:r w:rsidRPr="00AB0FEB">
        <w:rPr>
          <w:bCs/>
        </w:rPr>
        <w:t>I honestly think a big part of it is just how negatively it's viewed in academia</w:t>
      </w:r>
      <w:r>
        <w:rPr>
          <w:bCs/>
        </w:rPr>
        <w:t>”, as he shared results from a survey he conducted of his students inquiring about using genAI to cheat, and found that none of their answers construed cheating, but instead found “</w:t>
      </w:r>
      <w:r w:rsidRPr="00AB0FEB">
        <w:rPr>
          <w:bCs/>
        </w:rPr>
        <w:t>a misperception there, where students are perceiving things as being negative or being cheating. And to me, they're completely legitimate uses</w:t>
      </w:r>
      <w:r>
        <w:rPr>
          <w:bCs/>
        </w:rPr>
        <w:t>”. Professor Bell</w:t>
      </w:r>
      <w:r w:rsidRPr="00F31B67">
        <w:rPr>
          <w:bCs/>
        </w:rPr>
        <w:t xml:space="preserve"> </w:t>
      </w:r>
      <w:r>
        <w:rPr>
          <w:bCs/>
        </w:rPr>
        <w:t>also recognizes</w:t>
      </w:r>
      <w:r w:rsidRPr="00F31B67">
        <w:rPr>
          <w:bCs/>
        </w:rPr>
        <w:t xml:space="preserve"> th</w:t>
      </w:r>
      <w:r>
        <w:rPr>
          <w:bCs/>
        </w:rPr>
        <w:t>at a misalignment in policy ultimately impacts</w:t>
      </w:r>
      <w:r w:rsidRPr="00F31B67">
        <w:rPr>
          <w:bCs/>
        </w:rPr>
        <w:t xml:space="preserve"> communication and trust because, </w:t>
      </w:r>
    </w:p>
    <w:p w14:paraId="6D511C98" w14:textId="77777777" w:rsidR="00BB3922" w:rsidRPr="00F31B67" w:rsidRDefault="00BB3922" w:rsidP="00BB3922">
      <w:pPr>
        <w:pStyle w:val="ListParagraph"/>
        <w:spacing w:line="480" w:lineRule="auto"/>
        <w:outlineLvl w:val="0"/>
        <w:rPr>
          <w:bCs/>
        </w:rPr>
      </w:pPr>
      <w:r w:rsidRPr="00F31B67">
        <w:rPr>
          <w:bCs/>
        </w:rPr>
        <w:t>it gets really confusing for the students, because then we're still giving them mixed messages about what and how. And I think that's kind of driving it into like this kind of gray underground, where they might be using it, but they don't know who to trust to say I am or am not. And we're creating more of a kind of a</w:t>
      </w:r>
      <w:r>
        <w:rPr>
          <w:bCs/>
        </w:rPr>
        <w:t>n</w:t>
      </w:r>
      <w:r w:rsidRPr="00F31B67">
        <w:rPr>
          <w:bCs/>
        </w:rPr>
        <w:t xml:space="preserve"> ethical gray area by not being consistent.</w:t>
      </w:r>
    </w:p>
    <w:p w14:paraId="5BC2DD9E" w14:textId="57388F1B" w:rsidR="00BB3922" w:rsidRDefault="00BB3922" w:rsidP="00BB3922">
      <w:pPr>
        <w:spacing w:line="480" w:lineRule="auto"/>
        <w:outlineLvl w:val="0"/>
        <w:rPr>
          <w:bCs/>
        </w:rPr>
      </w:pPr>
      <w:r>
        <w:rPr>
          <w:bCs/>
        </w:rPr>
        <w:t xml:space="preserve">Studies mentioned in </w:t>
      </w:r>
      <w:r w:rsidR="00952641">
        <w:rPr>
          <w:bCs/>
        </w:rPr>
        <w:t>C</w:t>
      </w:r>
      <w:r>
        <w:rPr>
          <w:bCs/>
        </w:rPr>
        <w:t xml:space="preserve">hapter </w:t>
      </w:r>
      <w:r w:rsidR="00952641">
        <w:rPr>
          <w:bCs/>
        </w:rPr>
        <w:t>Two</w:t>
      </w:r>
      <w:r>
        <w:rPr>
          <w:bCs/>
        </w:rPr>
        <w:t xml:space="preserve"> by </w:t>
      </w:r>
      <w:r w:rsidRPr="00C42666">
        <w:rPr>
          <w:bCs/>
        </w:rPr>
        <w:t xml:space="preserve">Ibrahim et al., </w:t>
      </w:r>
      <w:r>
        <w:rPr>
          <w:bCs/>
        </w:rPr>
        <w:t>(</w:t>
      </w:r>
      <w:r w:rsidRPr="00C42666">
        <w:rPr>
          <w:bCs/>
        </w:rPr>
        <w:t>2023</w:t>
      </w:r>
      <w:r>
        <w:rPr>
          <w:bCs/>
        </w:rPr>
        <w:t xml:space="preserve">) regarding students concealing their use of generative AI validates Professor Bell’s concerns, as students who are using generative AI might fear consequences, so they don’t admit use, which further diminishes conversations between teachers and students for building literacy around appropriate use of generative AI in </w:t>
      </w:r>
      <w:r>
        <w:rPr>
          <w:bCs/>
        </w:rPr>
        <w:lastRenderedPageBreak/>
        <w:t>the classroom. Instructor Ron also noted another possible consequence that professors who allow use may experience when,</w:t>
      </w:r>
    </w:p>
    <w:p w14:paraId="5DBCCD8A" w14:textId="67324F1D" w:rsidR="00BB3922" w:rsidRDefault="00BB3922" w:rsidP="00BB3922">
      <w:pPr>
        <w:spacing w:line="480" w:lineRule="auto"/>
        <w:ind w:left="720"/>
        <w:outlineLvl w:val="0"/>
        <w:rPr>
          <w:bCs/>
        </w:rPr>
      </w:pPr>
      <w:r w:rsidRPr="009A53F1">
        <w:rPr>
          <w:bCs/>
        </w:rPr>
        <w:t xml:space="preserve">certain professors don't want any AI used. And I want a lot of </w:t>
      </w:r>
      <w:proofErr w:type="gramStart"/>
      <w:r w:rsidRPr="009A53F1">
        <w:rPr>
          <w:bCs/>
        </w:rPr>
        <w:t>AI</w:t>
      </w:r>
      <w:proofErr w:type="gramEnd"/>
      <w:r w:rsidRPr="009A53F1">
        <w:rPr>
          <w:bCs/>
        </w:rPr>
        <w:t xml:space="preserve"> used. And if every professor has a different threshold, the students instead of checking every time to figure out which threshold to meet, they're probably going to go to the lowest common denominator, so they don't get in trouble</w:t>
      </w:r>
    </w:p>
    <w:p w14:paraId="2F260A7D" w14:textId="5403B20D" w:rsidR="00BB3922" w:rsidRDefault="00482425" w:rsidP="00BB3922">
      <w:pPr>
        <w:spacing w:line="480" w:lineRule="auto"/>
        <w:outlineLvl w:val="0"/>
        <w:rPr>
          <w:bCs/>
        </w:rPr>
      </w:pPr>
      <w:r>
        <w:rPr>
          <w:bCs/>
        </w:rPr>
        <w:t>C</w:t>
      </w:r>
      <w:r w:rsidR="00BB3922">
        <w:rPr>
          <w:bCs/>
        </w:rPr>
        <w:t xml:space="preserve">hallenges </w:t>
      </w:r>
      <w:r>
        <w:rPr>
          <w:bCs/>
        </w:rPr>
        <w:t xml:space="preserve">resulting from inconsistent policy </w:t>
      </w:r>
      <w:r w:rsidR="00BB3922">
        <w:rPr>
          <w:bCs/>
        </w:rPr>
        <w:t xml:space="preserve">are further complicated by the growing adoption of </w:t>
      </w:r>
      <w:r w:rsidR="00344477">
        <w:rPr>
          <w:bCs/>
        </w:rPr>
        <w:t>K</w:t>
      </w:r>
      <w:r w:rsidR="00BB3922">
        <w:rPr>
          <w:bCs/>
        </w:rPr>
        <w:t>12 teachers. Professor Collin has been “on a campaign” to help inform and train K12 teachers about the interworking’s of LLM’s and ethical use and knows that high school students are being taught about generative AI now. The question is how soon-to-be incoming freshmen will impact the alignment issue since, as he observes,</w:t>
      </w:r>
    </w:p>
    <w:p w14:paraId="616D31B4" w14:textId="77777777" w:rsidR="00BB3922" w:rsidRDefault="00BB3922" w:rsidP="00BB3922">
      <w:pPr>
        <w:spacing w:line="480" w:lineRule="auto"/>
        <w:ind w:left="720"/>
        <w:outlineLvl w:val="0"/>
        <w:rPr>
          <w:bCs/>
        </w:rPr>
      </w:pPr>
      <w:r>
        <w:rPr>
          <w:bCs/>
        </w:rPr>
        <w:t>H</w:t>
      </w:r>
      <w:r w:rsidRPr="00741BB6">
        <w:rPr>
          <w:bCs/>
        </w:rPr>
        <w:t xml:space="preserve">igh school students are adopting this stuff very quickly, and everyone's using it. Whereas the undergraduates right now, kind of aren't, it's kind of half and half. And that's partly due to their faculty, their teachers are telling them don't use this. </w:t>
      </w:r>
      <w:proofErr w:type="gramStart"/>
      <w:r w:rsidRPr="00741BB6">
        <w:rPr>
          <w:bCs/>
        </w:rPr>
        <w:t>So</w:t>
      </w:r>
      <w:proofErr w:type="gramEnd"/>
      <w:r w:rsidRPr="00741BB6">
        <w:rPr>
          <w:bCs/>
        </w:rPr>
        <w:t xml:space="preserve"> they're like, </w:t>
      </w:r>
      <w:r>
        <w:rPr>
          <w:bCs/>
        </w:rPr>
        <w:t>o</w:t>
      </w:r>
      <w:r w:rsidRPr="00741BB6">
        <w:rPr>
          <w:bCs/>
        </w:rPr>
        <w:t xml:space="preserve">kay, this is evil, I'm not gonna use it. Whereas the next generation of high schoolers is going to come in, and they're gonna be like, whatever. I know how to use this stuff, and </w:t>
      </w:r>
      <w:r>
        <w:rPr>
          <w:bCs/>
        </w:rPr>
        <w:t xml:space="preserve">you can’t </w:t>
      </w:r>
      <w:r w:rsidRPr="00741BB6">
        <w:rPr>
          <w:bCs/>
        </w:rPr>
        <w:t>t</w:t>
      </w:r>
      <w:r>
        <w:rPr>
          <w:bCs/>
        </w:rPr>
        <w:t>ell</w:t>
      </w:r>
      <w:r w:rsidRPr="00741BB6">
        <w:rPr>
          <w:bCs/>
        </w:rPr>
        <w:t xml:space="preserve"> me not to use it. That's like telling me not to ride my bike. It's too valuable to me</w:t>
      </w:r>
      <w:r>
        <w:rPr>
          <w:bCs/>
        </w:rPr>
        <w:t>.</w:t>
      </w:r>
    </w:p>
    <w:p w14:paraId="3518AD7E" w14:textId="061A9832" w:rsidR="00BB3922" w:rsidRDefault="00B0605E" w:rsidP="00BB3922">
      <w:pPr>
        <w:spacing w:line="480" w:lineRule="auto"/>
        <w:outlineLvl w:val="0"/>
        <w:rPr>
          <w:bCs/>
        </w:rPr>
      </w:pPr>
      <w:r>
        <w:rPr>
          <w:bCs/>
        </w:rPr>
        <w:t>Participants advocated for more consistent a</w:t>
      </w:r>
      <w:r w:rsidR="00BB3922">
        <w:rPr>
          <w:bCs/>
        </w:rPr>
        <w:t xml:space="preserve">lignment of syllabus policy </w:t>
      </w:r>
      <w:r>
        <w:rPr>
          <w:bCs/>
        </w:rPr>
        <w:t>by providing</w:t>
      </w:r>
      <w:r w:rsidR="00BB3922">
        <w:rPr>
          <w:bCs/>
        </w:rPr>
        <w:t xml:space="preserve"> training on appropriate use will help guide students and faculty in navigating the use of generative AI in education. Without clear guidance students cannot make informed decisions in using these tools and faculty cannot provide clear, consistent ethical guidance when conversations are not taking </w:t>
      </w:r>
      <w:r w:rsidR="00BB3922">
        <w:rPr>
          <w:bCs/>
        </w:rPr>
        <w:lastRenderedPageBreak/>
        <w:t xml:space="preserve">place </w:t>
      </w:r>
      <w:r w:rsidR="00E70B74">
        <w:rPr>
          <w:bCs/>
        </w:rPr>
        <w:t>in all classrooms</w:t>
      </w:r>
      <w:r w:rsidR="00BB3922">
        <w:rPr>
          <w:bCs/>
        </w:rPr>
        <w:t xml:space="preserve">. Thus, </w:t>
      </w:r>
      <w:r w:rsidR="00B20E41">
        <w:rPr>
          <w:bCs/>
        </w:rPr>
        <w:t xml:space="preserve">university </w:t>
      </w:r>
      <w:r w:rsidR="00BB3922">
        <w:rPr>
          <w:bCs/>
        </w:rPr>
        <w:t>stakeholders must work together to build literacy of generative AI for both faculty and students to develop and communicate safe practices (Holmes et al., 2022).</w:t>
      </w:r>
    </w:p>
    <w:p w14:paraId="0EC49238" w14:textId="3F95975E" w:rsidR="00BB3922" w:rsidRPr="00740653" w:rsidRDefault="00B06A71" w:rsidP="00BB3922">
      <w:pPr>
        <w:spacing w:line="480" w:lineRule="auto"/>
        <w:outlineLvl w:val="0"/>
        <w:rPr>
          <w:b/>
          <w:i/>
          <w:iCs/>
        </w:rPr>
      </w:pPr>
      <w:r>
        <w:rPr>
          <w:b/>
          <w:i/>
          <w:iCs/>
        </w:rPr>
        <w:t xml:space="preserve">Subtheme 2: </w:t>
      </w:r>
      <w:r w:rsidR="00BB3922" w:rsidRPr="00740653">
        <w:rPr>
          <w:b/>
          <w:i/>
          <w:iCs/>
        </w:rPr>
        <w:t xml:space="preserve">Teaching </w:t>
      </w:r>
      <w:r w:rsidR="00BB3922">
        <w:rPr>
          <w:b/>
          <w:i/>
          <w:iCs/>
        </w:rPr>
        <w:t>C</w:t>
      </w:r>
      <w:r w:rsidR="00BB3922" w:rsidRPr="00740653">
        <w:rPr>
          <w:b/>
          <w:i/>
          <w:iCs/>
        </w:rPr>
        <w:t xml:space="preserve">ritical </w:t>
      </w:r>
      <w:r w:rsidR="00BB3922">
        <w:rPr>
          <w:b/>
          <w:i/>
          <w:iCs/>
        </w:rPr>
        <w:t>T</w:t>
      </w:r>
      <w:r w:rsidR="00BB3922" w:rsidRPr="00740653">
        <w:rPr>
          <w:b/>
          <w:i/>
          <w:iCs/>
        </w:rPr>
        <w:t xml:space="preserve">hinking </w:t>
      </w:r>
      <w:r w:rsidR="00BB3922">
        <w:rPr>
          <w:b/>
          <w:i/>
          <w:iCs/>
        </w:rPr>
        <w:t>A</w:t>
      </w:r>
      <w:r w:rsidR="00BB3922" w:rsidRPr="00740653">
        <w:rPr>
          <w:b/>
          <w:i/>
          <w:iCs/>
        </w:rPr>
        <w:t xml:space="preserve">longside </w:t>
      </w:r>
      <w:r w:rsidR="00BB3922">
        <w:rPr>
          <w:b/>
          <w:i/>
          <w:iCs/>
        </w:rPr>
        <w:t>U</w:t>
      </w:r>
      <w:r w:rsidR="00BB3922" w:rsidRPr="00740653">
        <w:rPr>
          <w:b/>
          <w:i/>
          <w:iCs/>
        </w:rPr>
        <w:t>se</w:t>
      </w:r>
    </w:p>
    <w:p w14:paraId="262A20D9" w14:textId="77777777" w:rsidR="00BB3922" w:rsidRPr="00D36C7B" w:rsidRDefault="00BB3922" w:rsidP="00BB3922">
      <w:pPr>
        <w:spacing w:line="480" w:lineRule="auto"/>
        <w:ind w:firstLine="720"/>
        <w:outlineLvl w:val="0"/>
        <w:rPr>
          <w:bCs/>
        </w:rPr>
      </w:pPr>
      <w:r>
        <w:rPr>
          <w:bCs/>
        </w:rPr>
        <w:t>The second subtheme that emerged under challenges to incorporation as a</w:t>
      </w:r>
      <w:r w:rsidRPr="00D36C7B">
        <w:rPr>
          <w:bCs/>
        </w:rPr>
        <w:t xml:space="preserve"> major concern</w:t>
      </w:r>
      <w:r>
        <w:rPr>
          <w:bCs/>
        </w:rPr>
        <w:t xml:space="preserve"> for</w:t>
      </w:r>
      <w:r w:rsidRPr="00D36C7B">
        <w:rPr>
          <w:bCs/>
        </w:rPr>
        <w:t xml:space="preserve"> all participants </w:t>
      </w:r>
      <w:r>
        <w:rPr>
          <w:bCs/>
        </w:rPr>
        <w:t>in</w:t>
      </w:r>
      <w:r w:rsidRPr="00D36C7B">
        <w:rPr>
          <w:bCs/>
        </w:rPr>
        <w:t xml:space="preserve"> the study </w:t>
      </w:r>
      <w:r>
        <w:rPr>
          <w:bCs/>
        </w:rPr>
        <w:t>was</w:t>
      </w:r>
      <w:r w:rsidRPr="00D36C7B">
        <w:rPr>
          <w:bCs/>
        </w:rPr>
        <w:t xml:space="preserve"> over reliance</w:t>
      </w:r>
      <w:r>
        <w:rPr>
          <w:bCs/>
        </w:rPr>
        <w:t>, which included questions around how to</w:t>
      </w:r>
      <w:r w:rsidRPr="00D36C7B">
        <w:rPr>
          <w:bCs/>
        </w:rPr>
        <w:t xml:space="preserve"> help students ensure they are maintaining critical thinking and careful evaluation </w:t>
      </w:r>
      <w:r>
        <w:rPr>
          <w:bCs/>
        </w:rPr>
        <w:t>while using genAI</w:t>
      </w:r>
      <w:r w:rsidRPr="00D36C7B">
        <w:rPr>
          <w:bCs/>
        </w:rPr>
        <w:t xml:space="preserve"> tools</w:t>
      </w:r>
      <w:r>
        <w:rPr>
          <w:bCs/>
        </w:rPr>
        <w:t xml:space="preserve"> and maintaining development of foundational learning skills</w:t>
      </w:r>
      <w:r w:rsidRPr="00D36C7B">
        <w:rPr>
          <w:bCs/>
        </w:rPr>
        <w:t>. Since the</w:t>
      </w:r>
      <w:r>
        <w:rPr>
          <w:bCs/>
        </w:rPr>
        <w:t>se</w:t>
      </w:r>
      <w:r w:rsidRPr="00D36C7B">
        <w:rPr>
          <w:bCs/>
        </w:rPr>
        <w:t xml:space="preserve"> technolog</w:t>
      </w:r>
      <w:r>
        <w:rPr>
          <w:bCs/>
        </w:rPr>
        <w:t>ies</w:t>
      </w:r>
      <w:r w:rsidRPr="00D36C7B">
        <w:rPr>
          <w:bCs/>
        </w:rPr>
        <w:t xml:space="preserve"> </w:t>
      </w:r>
      <w:r>
        <w:rPr>
          <w:bCs/>
        </w:rPr>
        <w:t>are</w:t>
      </w:r>
      <w:r w:rsidRPr="00D36C7B">
        <w:rPr>
          <w:bCs/>
        </w:rPr>
        <w:t xml:space="preserve"> </w:t>
      </w:r>
      <w:r>
        <w:rPr>
          <w:bCs/>
        </w:rPr>
        <w:t>both</w:t>
      </w:r>
      <w:r w:rsidRPr="00D36C7B">
        <w:rPr>
          <w:bCs/>
        </w:rPr>
        <w:t xml:space="preserve"> </w:t>
      </w:r>
      <w:r>
        <w:rPr>
          <w:bCs/>
        </w:rPr>
        <w:t xml:space="preserve">alluring and </w:t>
      </w:r>
      <w:r w:rsidRPr="00D36C7B">
        <w:rPr>
          <w:bCs/>
        </w:rPr>
        <w:t xml:space="preserve">convincing to students, often they trust </w:t>
      </w:r>
      <w:r>
        <w:rPr>
          <w:bCs/>
        </w:rPr>
        <w:t>the outputs</w:t>
      </w:r>
      <w:r w:rsidRPr="00D36C7B">
        <w:rPr>
          <w:bCs/>
        </w:rPr>
        <w:t xml:space="preserve"> more than they should</w:t>
      </w:r>
      <w:r>
        <w:rPr>
          <w:bCs/>
        </w:rPr>
        <w:t>, which may result in a loss of</w:t>
      </w:r>
      <w:r w:rsidRPr="00D36C7B">
        <w:rPr>
          <w:bCs/>
        </w:rPr>
        <w:t xml:space="preserve"> implicit or foundational knowledge they should be gaining while in class. </w:t>
      </w:r>
      <w:r>
        <w:rPr>
          <w:bCs/>
        </w:rPr>
        <w:t>Professor Jay</w:t>
      </w:r>
      <w:r w:rsidRPr="00D36C7B">
        <w:rPr>
          <w:bCs/>
        </w:rPr>
        <w:t xml:space="preserve"> expressed his worry with over reliance and the impact of a lack of critical evaluation</w:t>
      </w:r>
      <w:r>
        <w:rPr>
          <w:bCs/>
        </w:rPr>
        <w:t xml:space="preserve"> on foundational knowledge and original ideas,</w:t>
      </w:r>
    </w:p>
    <w:p w14:paraId="393AE8A5" w14:textId="74BDAB60" w:rsidR="00BB3922" w:rsidRDefault="00BB3922" w:rsidP="00BB3922">
      <w:pPr>
        <w:spacing w:line="480" w:lineRule="auto"/>
        <w:ind w:left="720"/>
        <w:outlineLvl w:val="0"/>
        <w:rPr>
          <w:bCs/>
        </w:rPr>
      </w:pPr>
      <w:r w:rsidRPr="00AA6846">
        <w:rPr>
          <w:bCs/>
        </w:rPr>
        <w:t xml:space="preserve">sometimes I worry that if we over rely on AI, then we won't ever learn those things, or those challenges will be avoided, or the AI will kind of anchor you to the idea that it originally created, rather than you coming up with your own idea </w:t>
      </w:r>
      <w:r>
        <w:rPr>
          <w:bCs/>
        </w:rPr>
        <w:t>and</w:t>
      </w:r>
      <w:r w:rsidRPr="00AA6846">
        <w:rPr>
          <w:bCs/>
        </w:rPr>
        <w:t xml:space="preserve"> thinking critically. And often students are not critical enough of the AI content. They think of it as </w:t>
      </w:r>
      <w:r w:rsidR="006F4399">
        <w:rPr>
          <w:bCs/>
        </w:rPr>
        <w:t>G</w:t>
      </w:r>
      <w:r w:rsidRPr="00AA6846">
        <w:rPr>
          <w:bCs/>
        </w:rPr>
        <w:t xml:space="preserve">oogle when it's fundamentally not </w:t>
      </w:r>
      <w:r w:rsidR="006F4399">
        <w:rPr>
          <w:bCs/>
        </w:rPr>
        <w:t>G</w:t>
      </w:r>
      <w:r w:rsidRPr="00AA6846">
        <w:rPr>
          <w:bCs/>
        </w:rPr>
        <w:t>oogle</w:t>
      </w:r>
      <w:r>
        <w:rPr>
          <w:bCs/>
        </w:rPr>
        <w:t xml:space="preserve">. </w:t>
      </w:r>
    </w:p>
    <w:p w14:paraId="23FBC42E" w14:textId="3FCA9F0B" w:rsidR="00BB3922" w:rsidRDefault="00BB3922" w:rsidP="00BB3922">
      <w:pPr>
        <w:spacing w:line="480" w:lineRule="auto"/>
        <w:outlineLvl w:val="0"/>
        <w:rPr>
          <w:bCs/>
        </w:rPr>
      </w:pPr>
      <w:r>
        <w:rPr>
          <w:bCs/>
        </w:rPr>
        <w:t xml:space="preserve">Framing generative AI as a new kind of technology with new capabilities that are not </w:t>
      </w:r>
      <w:r w:rsidR="006F4399" w:rsidRPr="006F4399">
        <w:rPr>
          <w:bCs/>
        </w:rPr>
        <w:t>Google®</w:t>
      </w:r>
      <w:r>
        <w:rPr>
          <w:bCs/>
        </w:rPr>
        <w:t xml:space="preserve"> search, but instead a kind of new technology that they need to use to understand helps students to build practical literacy and critical thought of the tools, so they understand what kinds of uses are appropriate for each tool and circumstance, rather than thinking of it as a general search engine. </w:t>
      </w:r>
      <w:r>
        <w:rPr>
          <w:bCs/>
        </w:rPr>
        <w:lastRenderedPageBreak/>
        <w:t>Professor Jay addresses this in his classes by using different analogies to help construct a more accurate understanding of the functions of generative AI,</w:t>
      </w:r>
    </w:p>
    <w:p w14:paraId="0CA1E212" w14:textId="42261144" w:rsidR="00BB3922" w:rsidRDefault="00BB3922" w:rsidP="00BB3922">
      <w:pPr>
        <w:spacing w:line="480" w:lineRule="auto"/>
        <w:ind w:left="720"/>
        <w:outlineLvl w:val="0"/>
        <w:rPr>
          <w:bCs/>
        </w:rPr>
      </w:pPr>
      <w:r w:rsidRPr="0068442A">
        <w:rPr>
          <w:bCs/>
        </w:rPr>
        <w:t xml:space="preserve">I use Star Wars </w:t>
      </w:r>
      <w:proofErr w:type="gramStart"/>
      <w:r w:rsidRPr="0068442A">
        <w:rPr>
          <w:bCs/>
        </w:rPr>
        <w:t>dro</w:t>
      </w:r>
      <w:r>
        <w:rPr>
          <w:bCs/>
        </w:rPr>
        <w:t>ids</w:t>
      </w:r>
      <w:proofErr w:type="gramEnd"/>
      <w:r w:rsidRPr="0068442A">
        <w:rPr>
          <w:bCs/>
        </w:rPr>
        <w:t xml:space="preserve"> analogies. I teach my students</w:t>
      </w:r>
      <w:r>
        <w:rPr>
          <w:bCs/>
        </w:rPr>
        <w:t>,</w:t>
      </w:r>
      <w:r w:rsidRPr="0068442A">
        <w:rPr>
          <w:bCs/>
        </w:rPr>
        <w:t xml:space="preserve"> because I don't want them to think of it as </w:t>
      </w:r>
      <w:r w:rsidR="007F623A">
        <w:rPr>
          <w:bCs/>
        </w:rPr>
        <w:t>G</w:t>
      </w:r>
      <w:r w:rsidRPr="0068442A">
        <w:rPr>
          <w:bCs/>
        </w:rPr>
        <w:t>oogle</w:t>
      </w:r>
      <w:r w:rsidR="007C4218">
        <w:rPr>
          <w:bCs/>
        </w:rPr>
        <w:t xml:space="preserve">-- </w:t>
      </w:r>
      <w:r w:rsidRPr="0068442A">
        <w:rPr>
          <w:bCs/>
        </w:rPr>
        <w:t xml:space="preserve">the more they think of it like </w:t>
      </w:r>
      <w:r>
        <w:rPr>
          <w:bCs/>
        </w:rPr>
        <w:t>g</w:t>
      </w:r>
      <w:r w:rsidRPr="0068442A">
        <w:rPr>
          <w:bCs/>
        </w:rPr>
        <w:t xml:space="preserve">oogle </w:t>
      </w:r>
      <w:r w:rsidR="007F623A">
        <w:rPr>
          <w:bCs/>
        </w:rPr>
        <w:t xml:space="preserve">[it] </w:t>
      </w:r>
      <w:r w:rsidRPr="0068442A">
        <w:rPr>
          <w:bCs/>
        </w:rPr>
        <w:t>doesn't work well</w:t>
      </w:r>
      <w:r w:rsidR="007C4218">
        <w:rPr>
          <w:bCs/>
        </w:rPr>
        <w:t>--</w:t>
      </w:r>
      <w:r w:rsidRPr="0068442A">
        <w:rPr>
          <w:bCs/>
        </w:rPr>
        <w:t xml:space="preserve"> and they use it poorly. And </w:t>
      </w:r>
      <w:r w:rsidR="007F623A" w:rsidRPr="0068442A">
        <w:rPr>
          <w:bCs/>
        </w:rPr>
        <w:t>so,</w:t>
      </w:r>
      <w:r w:rsidRPr="0068442A">
        <w:rPr>
          <w:bCs/>
        </w:rPr>
        <w:t xml:space="preserve"> I tr</w:t>
      </w:r>
      <w:r w:rsidR="007C4218">
        <w:rPr>
          <w:bCs/>
        </w:rPr>
        <w:t>y</w:t>
      </w:r>
      <w:r w:rsidRPr="0068442A">
        <w:rPr>
          <w:bCs/>
        </w:rPr>
        <w:t xml:space="preserve"> to teach them, hey, what Star Wars dr</w:t>
      </w:r>
      <w:r w:rsidR="007F623A">
        <w:rPr>
          <w:bCs/>
        </w:rPr>
        <w:t>oid</w:t>
      </w:r>
      <w:r>
        <w:rPr>
          <w:bCs/>
        </w:rPr>
        <w:t xml:space="preserve"> d</w:t>
      </w:r>
      <w:r w:rsidRPr="0068442A">
        <w:rPr>
          <w:bCs/>
        </w:rPr>
        <w:t>o you want to just pop out? Do you want the Star Wars dro</w:t>
      </w:r>
      <w:r w:rsidR="007F623A">
        <w:rPr>
          <w:bCs/>
        </w:rPr>
        <w:t>id</w:t>
      </w:r>
      <w:r w:rsidRPr="0068442A">
        <w:rPr>
          <w:bCs/>
        </w:rPr>
        <w:t xml:space="preserve"> that is good at doing data analysis, tell it to be that, and it will be tha</w:t>
      </w:r>
      <w:r w:rsidR="007F623A">
        <w:rPr>
          <w:bCs/>
        </w:rPr>
        <w:t>t.</w:t>
      </w:r>
      <w:r w:rsidRPr="0068442A">
        <w:rPr>
          <w:bCs/>
        </w:rPr>
        <w:t xml:space="preserve"> </w:t>
      </w:r>
      <w:r w:rsidR="007F623A">
        <w:rPr>
          <w:bCs/>
        </w:rPr>
        <w:t>B</w:t>
      </w:r>
      <w:r w:rsidRPr="0068442A">
        <w:rPr>
          <w:bCs/>
        </w:rPr>
        <w:t xml:space="preserve">ut it's not gonna be perfect, just like, </w:t>
      </w:r>
      <w:r>
        <w:rPr>
          <w:bCs/>
        </w:rPr>
        <w:t>C-3PO</w:t>
      </w:r>
      <w:r w:rsidRPr="0068442A">
        <w:rPr>
          <w:bCs/>
        </w:rPr>
        <w:t xml:space="preserve"> </w:t>
      </w:r>
      <w:r>
        <w:rPr>
          <w:bCs/>
        </w:rPr>
        <w:t xml:space="preserve">is </w:t>
      </w:r>
      <w:r w:rsidRPr="0068442A">
        <w:rPr>
          <w:bCs/>
        </w:rPr>
        <w:t>scared of stuff</w:t>
      </w:r>
      <w:r>
        <w:rPr>
          <w:bCs/>
        </w:rPr>
        <w:t>,</w:t>
      </w:r>
      <w:r w:rsidRPr="0068442A">
        <w:rPr>
          <w:bCs/>
        </w:rPr>
        <w:t xml:space="preserve"> </w:t>
      </w:r>
      <w:r>
        <w:rPr>
          <w:bCs/>
        </w:rPr>
        <w:t>r</w:t>
      </w:r>
      <w:r w:rsidRPr="0068442A">
        <w:rPr>
          <w:bCs/>
        </w:rPr>
        <w:t xml:space="preserve">ight? </w:t>
      </w:r>
      <w:r w:rsidR="007C4218">
        <w:rPr>
          <w:bCs/>
        </w:rPr>
        <w:t>It</w:t>
      </w:r>
      <w:r w:rsidRPr="0068442A">
        <w:rPr>
          <w:bCs/>
        </w:rPr>
        <w:t xml:space="preserve"> is gonna have its own weaknesses, limitations</w:t>
      </w:r>
      <w:r>
        <w:rPr>
          <w:bCs/>
        </w:rPr>
        <w:t>...</w:t>
      </w:r>
      <w:r w:rsidRPr="002526CB">
        <w:rPr>
          <w:bCs/>
        </w:rPr>
        <w:t xml:space="preserve">I find that if I can increase AI literacy, that should decrease unethical use. And </w:t>
      </w:r>
      <w:proofErr w:type="gramStart"/>
      <w:r w:rsidRPr="002526CB">
        <w:rPr>
          <w:bCs/>
        </w:rPr>
        <w:t>so</w:t>
      </w:r>
      <w:proofErr w:type="gramEnd"/>
      <w:r w:rsidRPr="002526CB">
        <w:rPr>
          <w:bCs/>
        </w:rPr>
        <w:t xml:space="preserve"> then it becomes okay, how do I increase the literacy? Well, I have to get them to stop thinking of it as </w:t>
      </w:r>
      <w:r w:rsidR="007F623A">
        <w:rPr>
          <w:bCs/>
        </w:rPr>
        <w:t>G</w:t>
      </w:r>
      <w:r w:rsidRPr="002526CB">
        <w:rPr>
          <w:bCs/>
        </w:rPr>
        <w:t>oogle and start thinking about it as a new thing.</w:t>
      </w:r>
    </w:p>
    <w:p w14:paraId="396A7959" w14:textId="6AE87F3C" w:rsidR="00BB3922" w:rsidRDefault="00BB3922" w:rsidP="00BB3922">
      <w:pPr>
        <w:spacing w:line="480" w:lineRule="auto"/>
        <w:outlineLvl w:val="0"/>
        <w:rPr>
          <w:bCs/>
        </w:rPr>
      </w:pPr>
      <w:r>
        <w:rPr>
          <w:bCs/>
        </w:rPr>
        <w:t xml:space="preserve">Properly framing the tools for students in a way that makes sense to them helps build literacy around best use cases to shape appropriate use of these new tools. If students know how tools work and for which kinds of uses, they will be less likely to employ them in the wrong ways. Since there is so much confusion around thinking about generative AI tools as a kind of </w:t>
      </w:r>
      <w:r w:rsidR="00B56DA0" w:rsidRPr="00B56DA0">
        <w:rPr>
          <w:bCs/>
        </w:rPr>
        <w:t>Google®</w:t>
      </w:r>
      <w:r>
        <w:rPr>
          <w:bCs/>
        </w:rPr>
        <w:t xml:space="preserve"> search, an important part of building critical thinking is teaching students about the functions of generative AI rather than a type of educational technology tool to learn on their own. Instructor Ron explains his approach to helping students correctly view the technology, </w:t>
      </w:r>
    </w:p>
    <w:p w14:paraId="44BE16A3" w14:textId="6C52C4D5" w:rsidR="00BB3922" w:rsidRDefault="00BB3922" w:rsidP="00BB3922">
      <w:pPr>
        <w:spacing w:line="480" w:lineRule="auto"/>
        <w:ind w:left="720"/>
        <w:outlineLvl w:val="0"/>
        <w:rPr>
          <w:bCs/>
        </w:rPr>
      </w:pPr>
      <w:r w:rsidRPr="002D27AA">
        <w:rPr>
          <w:bCs/>
        </w:rPr>
        <w:t xml:space="preserve">I'm really leaning into the concept that it's more than just a tool. Because if you treat it as a tool, you get generations that look like a transaction, like you would see with </w:t>
      </w:r>
      <w:r w:rsidR="00D9501F">
        <w:rPr>
          <w:bCs/>
        </w:rPr>
        <w:t>G</w:t>
      </w:r>
      <w:r w:rsidRPr="002D27AA">
        <w:rPr>
          <w:bCs/>
        </w:rPr>
        <w:t>oogle. And I think that's a problem. I think</w:t>
      </w:r>
      <w:r>
        <w:rPr>
          <w:bCs/>
        </w:rPr>
        <w:t xml:space="preserve"> </w:t>
      </w:r>
      <w:r w:rsidRPr="002D27AA">
        <w:rPr>
          <w:bCs/>
        </w:rPr>
        <w:t xml:space="preserve">it's a whole new kind of tool that we have to have students look at differently. I just read the book </w:t>
      </w:r>
      <w:r w:rsidRPr="00C33AB4">
        <w:rPr>
          <w:bCs/>
          <w:i/>
          <w:iCs/>
        </w:rPr>
        <w:t>Co-intelligence</w:t>
      </w:r>
      <w:r w:rsidRPr="002D27AA">
        <w:rPr>
          <w:bCs/>
        </w:rPr>
        <w:t xml:space="preserve">. And I liked that concept, </w:t>
      </w:r>
      <w:r w:rsidRPr="002D27AA">
        <w:rPr>
          <w:bCs/>
        </w:rPr>
        <w:lastRenderedPageBreak/>
        <w:t>but I kind of take it as more of it's an assistant, if used correctly, it becomes more of a personal assistant, than just a tool, a virtual reality or a virtual system</w:t>
      </w:r>
      <w:r w:rsidR="00D9501F">
        <w:rPr>
          <w:bCs/>
        </w:rPr>
        <w:t>.</w:t>
      </w:r>
      <w:r w:rsidRPr="002D27AA">
        <w:rPr>
          <w:bCs/>
        </w:rPr>
        <w:t xml:space="preserve"> </w:t>
      </w:r>
      <w:r w:rsidR="00D9501F">
        <w:rPr>
          <w:bCs/>
        </w:rPr>
        <w:t>B</w:t>
      </w:r>
      <w:r w:rsidRPr="002D27AA">
        <w:rPr>
          <w:bCs/>
        </w:rPr>
        <w:t>ut it still is an assistant</w:t>
      </w:r>
      <w:r w:rsidR="00D9501F">
        <w:rPr>
          <w:bCs/>
        </w:rPr>
        <w:t>. F</w:t>
      </w:r>
      <w:r w:rsidRPr="002D27AA">
        <w:rPr>
          <w:bCs/>
        </w:rPr>
        <w:t>or the kinds of things that it's good at</w:t>
      </w:r>
      <w:r w:rsidR="00D9501F">
        <w:rPr>
          <w:bCs/>
        </w:rPr>
        <w:t>,</w:t>
      </w:r>
      <w:r>
        <w:rPr>
          <w:bCs/>
        </w:rPr>
        <w:t xml:space="preserve"> </w:t>
      </w:r>
      <w:r w:rsidRPr="002D27AA">
        <w:rPr>
          <w:bCs/>
        </w:rPr>
        <w:t>it's an expert</w:t>
      </w:r>
      <w:r>
        <w:rPr>
          <w:bCs/>
        </w:rPr>
        <w:t xml:space="preserve">. </w:t>
      </w:r>
      <w:r w:rsidR="00D9501F">
        <w:rPr>
          <w:bCs/>
        </w:rPr>
        <w:t>O</w:t>
      </w:r>
      <w:r w:rsidRPr="002D27AA">
        <w:rPr>
          <w:bCs/>
        </w:rPr>
        <w:t>ne of the explanations I use for it</w:t>
      </w:r>
      <w:r w:rsidR="00D9501F">
        <w:rPr>
          <w:bCs/>
        </w:rPr>
        <w:t xml:space="preserve"> </w:t>
      </w:r>
      <w:r>
        <w:rPr>
          <w:bCs/>
        </w:rPr>
        <w:t>is</w:t>
      </w:r>
      <w:r w:rsidRPr="002D27AA">
        <w:rPr>
          <w:bCs/>
        </w:rPr>
        <w:t xml:space="preserve"> it's an expert in your pocket, it can help you with writing better, it can help you with writing prose better, it can help you in all sorts of areas that it's good at. But you need to be careful about it not taking away your critical thinking. </w:t>
      </w:r>
      <w:proofErr w:type="gramStart"/>
      <w:r w:rsidRPr="002D27AA">
        <w:rPr>
          <w:bCs/>
        </w:rPr>
        <w:t>And,</w:t>
      </w:r>
      <w:proofErr w:type="gramEnd"/>
      <w:r w:rsidRPr="002D27AA">
        <w:rPr>
          <w:bCs/>
        </w:rPr>
        <w:t xml:space="preserve"> literally </w:t>
      </w:r>
      <w:r>
        <w:rPr>
          <w:bCs/>
        </w:rPr>
        <w:t xml:space="preserve">one of </w:t>
      </w:r>
      <w:r w:rsidRPr="002D27AA">
        <w:rPr>
          <w:bCs/>
        </w:rPr>
        <w:t xml:space="preserve">the very first things I say in classes, </w:t>
      </w:r>
      <w:r>
        <w:rPr>
          <w:bCs/>
        </w:rPr>
        <w:t>is that</w:t>
      </w:r>
      <w:r w:rsidRPr="002D27AA">
        <w:rPr>
          <w:bCs/>
        </w:rPr>
        <w:t xml:space="preserve"> genera</w:t>
      </w:r>
      <w:r>
        <w:rPr>
          <w:bCs/>
        </w:rPr>
        <w:t>tive</w:t>
      </w:r>
      <w:r w:rsidRPr="002D27AA">
        <w:rPr>
          <w:bCs/>
        </w:rPr>
        <w:t xml:space="preserve"> AI is very powerful. But you need to ask </w:t>
      </w:r>
      <w:r>
        <w:rPr>
          <w:bCs/>
        </w:rPr>
        <w:t>it</w:t>
      </w:r>
      <w:r w:rsidRPr="002D27AA">
        <w:rPr>
          <w:bCs/>
        </w:rPr>
        <w:t xml:space="preserve"> why</w:t>
      </w:r>
      <w:r>
        <w:rPr>
          <w:bCs/>
        </w:rPr>
        <w:t xml:space="preserve"> s</w:t>
      </w:r>
      <w:r w:rsidRPr="002D27AA">
        <w:rPr>
          <w:bCs/>
        </w:rPr>
        <w:t>o that it can explain why it's giving you these answers, don't just take the answer and run, you're going to be worse off</w:t>
      </w:r>
      <w:r>
        <w:rPr>
          <w:bCs/>
        </w:rPr>
        <w:t>.</w:t>
      </w:r>
    </w:p>
    <w:p w14:paraId="4B7733BF" w14:textId="77777777" w:rsidR="00BB3922" w:rsidRDefault="00BB3922" w:rsidP="00BB3922">
      <w:pPr>
        <w:spacing w:line="480" w:lineRule="auto"/>
        <w:outlineLvl w:val="0"/>
        <w:rPr>
          <w:bCs/>
        </w:rPr>
      </w:pPr>
      <w:r>
        <w:rPr>
          <w:bCs/>
        </w:rPr>
        <w:t xml:space="preserve">Ethical incorporation of generative AI requires building understanding around how to properly interact with generative AI thoughtfully by considering both the capabilities and limitations in maintaining critical thinking. Thus, asking the technology “why” when getting outputs helps students learn to incorporate critical evaluation into their interaction with these tools. However, this also means building critical thinking which includes providing in class opportunities for students to explore various tools together under the guidance of the teacher. </w:t>
      </w:r>
    </w:p>
    <w:p w14:paraId="3708F9A2" w14:textId="71190F40" w:rsidR="00BB3922" w:rsidRPr="00EA589B" w:rsidRDefault="001937B7" w:rsidP="00BB3922">
      <w:pPr>
        <w:spacing w:line="480" w:lineRule="auto"/>
        <w:outlineLvl w:val="0"/>
        <w:rPr>
          <w:b/>
        </w:rPr>
      </w:pPr>
      <w:r>
        <w:rPr>
          <w:b/>
        </w:rPr>
        <w:t xml:space="preserve">Theme 3: </w:t>
      </w:r>
      <w:r w:rsidR="00BB3922" w:rsidRPr="00EA589B">
        <w:rPr>
          <w:b/>
        </w:rPr>
        <w:t xml:space="preserve">Pedagogy and Ethical Integration  </w:t>
      </w:r>
    </w:p>
    <w:p w14:paraId="22EF537B" w14:textId="77777777" w:rsidR="00B53DC5" w:rsidRDefault="00BB3922" w:rsidP="00BB3922">
      <w:pPr>
        <w:spacing w:line="480" w:lineRule="auto"/>
        <w:ind w:firstLine="720"/>
        <w:outlineLvl w:val="0"/>
        <w:rPr>
          <w:bCs/>
        </w:rPr>
      </w:pPr>
      <w:r>
        <w:rPr>
          <w:bCs/>
        </w:rPr>
        <w:t>The third theme in this study was pedagogy and ethical integration, as teachers need to determine clear pedagogical approaches to teaching students how to use generative AI ethically. In examining the interviews, both subthemes of 1) ethics interwoven into course materials and 2) active learning, tended to intersect.  Presenting students with ethical issues or allowing them to think through ethical implications while utilizing active learning aids in evaluating the inputs and outputs. T</w:t>
      </w:r>
      <w:r w:rsidRPr="008556AC">
        <w:rPr>
          <w:bCs/>
        </w:rPr>
        <w:t xml:space="preserve">eachers need to </w:t>
      </w:r>
      <w:r>
        <w:rPr>
          <w:bCs/>
        </w:rPr>
        <w:t xml:space="preserve">clearly discuss </w:t>
      </w:r>
      <w:r w:rsidRPr="008556AC">
        <w:rPr>
          <w:bCs/>
        </w:rPr>
        <w:t xml:space="preserve">appropriate use but </w:t>
      </w:r>
      <w:r>
        <w:rPr>
          <w:bCs/>
        </w:rPr>
        <w:t>also</w:t>
      </w:r>
      <w:r w:rsidRPr="008556AC">
        <w:rPr>
          <w:bCs/>
        </w:rPr>
        <w:t xml:space="preserve"> </w:t>
      </w:r>
      <w:r>
        <w:rPr>
          <w:bCs/>
        </w:rPr>
        <w:t xml:space="preserve">provide assignments that </w:t>
      </w:r>
      <w:r w:rsidRPr="008556AC">
        <w:rPr>
          <w:bCs/>
        </w:rPr>
        <w:t xml:space="preserve">help </w:t>
      </w:r>
      <w:r w:rsidRPr="008556AC">
        <w:rPr>
          <w:bCs/>
        </w:rPr>
        <w:lastRenderedPageBreak/>
        <w:t xml:space="preserve">students develop critical awareness of the power structures and potential harms resulting from operating out of ignorance (Bhatt &amp; MacKenzie, 2019; Ibrahim et al, 2023). </w:t>
      </w:r>
      <w:r>
        <w:rPr>
          <w:bCs/>
        </w:rPr>
        <w:t xml:space="preserve"> </w:t>
      </w:r>
    </w:p>
    <w:p w14:paraId="6E5D8E1F" w14:textId="329111E6" w:rsidR="00BB3922" w:rsidRDefault="00B53DC5" w:rsidP="00BB3922">
      <w:pPr>
        <w:spacing w:line="480" w:lineRule="auto"/>
        <w:ind w:firstLine="720"/>
        <w:outlineLvl w:val="0"/>
        <w:rPr>
          <w:bCs/>
        </w:rPr>
      </w:pPr>
      <w:r>
        <w:rPr>
          <w:bCs/>
        </w:rPr>
        <w:t>O</w:t>
      </w:r>
      <w:r w:rsidR="00BB3922">
        <w:rPr>
          <w:bCs/>
        </w:rPr>
        <w:t>ne way of addressing the challenge of ethical incorporation</w:t>
      </w:r>
      <w:r>
        <w:rPr>
          <w:bCs/>
        </w:rPr>
        <w:t xml:space="preserve"> at the upper division level</w:t>
      </w:r>
      <w:r w:rsidR="00BB3922">
        <w:rPr>
          <w:bCs/>
        </w:rPr>
        <w:t xml:space="preserve"> is by utilizing active learning to provide learning opportunities that help students examine moral responsibility and consequences around generative AI in society. Since this is such a new kind of technology for education, ethical frameworks are not yet clearly defined for classroom use. Additionally, because the technology generates brand new outputs with every new push of a button, scholars can’t predict how generative AI will act, which adds complexity to defining best practices for each discipline. Instead, faculty need to employ active learning techniques by presenting ethical use cases or ethical frameworks related to their particular fields. </w:t>
      </w:r>
    </w:p>
    <w:p w14:paraId="1622260A" w14:textId="53F98EBE" w:rsidR="00BB3922" w:rsidRDefault="001937B7" w:rsidP="00BB3922">
      <w:pPr>
        <w:spacing w:line="480" w:lineRule="auto"/>
        <w:outlineLvl w:val="0"/>
        <w:rPr>
          <w:bCs/>
        </w:rPr>
      </w:pPr>
      <w:r>
        <w:rPr>
          <w:b/>
          <w:i/>
          <w:iCs/>
        </w:rPr>
        <w:t xml:space="preserve">Subtheme 1: </w:t>
      </w:r>
      <w:r w:rsidR="00BB3922" w:rsidRPr="0071633B">
        <w:rPr>
          <w:b/>
          <w:i/>
          <w:iCs/>
        </w:rPr>
        <w:t>Ethics</w:t>
      </w:r>
      <w:r w:rsidR="00BB3922">
        <w:rPr>
          <w:b/>
          <w:i/>
          <w:iCs/>
        </w:rPr>
        <w:t xml:space="preserve"> I</w:t>
      </w:r>
      <w:r w:rsidR="00BB3922" w:rsidRPr="0071633B">
        <w:rPr>
          <w:b/>
          <w:i/>
          <w:iCs/>
        </w:rPr>
        <w:t xml:space="preserve">nterwoven into </w:t>
      </w:r>
      <w:r w:rsidR="00BB3922">
        <w:rPr>
          <w:b/>
          <w:i/>
          <w:iCs/>
        </w:rPr>
        <w:t>C</w:t>
      </w:r>
      <w:r w:rsidR="00BB3922" w:rsidRPr="0071633B">
        <w:rPr>
          <w:b/>
          <w:i/>
          <w:iCs/>
        </w:rPr>
        <w:t xml:space="preserve">ourse </w:t>
      </w:r>
      <w:r w:rsidR="00BB3922">
        <w:rPr>
          <w:b/>
          <w:i/>
          <w:iCs/>
        </w:rPr>
        <w:t>M</w:t>
      </w:r>
      <w:r w:rsidR="00BB3922" w:rsidRPr="0071633B">
        <w:rPr>
          <w:b/>
          <w:i/>
          <w:iCs/>
        </w:rPr>
        <w:t>aterials</w:t>
      </w:r>
    </w:p>
    <w:p w14:paraId="3719FAF7" w14:textId="77777777" w:rsidR="00BB3922" w:rsidRDefault="00BB3922" w:rsidP="00BB3922">
      <w:pPr>
        <w:spacing w:line="480" w:lineRule="auto"/>
        <w:ind w:firstLine="720"/>
        <w:outlineLvl w:val="0"/>
        <w:rPr>
          <w:bCs/>
        </w:rPr>
      </w:pPr>
      <w:r>
        <w:rPr>
          <w:bCs/>
        </w:rPr>
        <w:t>Particularly in fields like Computer Science and Nursing, ethical frameworks are woven into the course materials. When frameworks can be clearly utilized, students can better apply best practices that mitigate harm. Concerning the field of Nursing, Professor Bell discussed applying the tenants of professional ethics to the use of generative AI in a nursing course related to ethical data collection in the workplace,</w:t>
      </w:r>
    </w:p>
    <w:p w14:paraId="7ABDAB72" w14:textId="3454F77A" w:rsidR="00BB3922" w:rsidRDefault="00BB3922" w:rsidP="00BB3922">
      <w:pPr>
        <w:spacing w:line="480" w:lineRule="auto"/>
        <w:ind w:left="720"/>
        <w:outlineLvl w:val="0"/>
        <w:rPr>
          <w:bCs/>
        </w:rPr>
      </w:pPr>
      <w:r>
        <w:rPr>
          <w:bCs/>
        </w:rPr>
        <w:t>A</w:t>
      </w:r>
      <w:r w:rsidRPr="00D031BC">
        <w:rPr>
          <w:bCs/>
        </w:rPr>
        <w:t xml:space="preserve"> lot of our professional ethics in nursing really focus on patient safety, patient advocacy, and patient privacy. And I think all of those pieces really align well with how we teach about the benefits and the dangers of AI</w:t>
      </w:r>
      <w:r>
        <w:rPr>
          <w:bCs/>
        </w:rPr>
        <w:t>.</w:t>
      </w:r>
      <w:r w:rsidRPr="00D031BC">
        <w:rPr>
          <w:bCs/>
        </w:rPr>
        <w:t xml:space="preserve"> Like, even if we just start with privacy, which is one of the big ways that we've started with our teaching, especially in that technology and informatics course</w:t>
      </w:r>
      <w:r>
        <w:rPr>
          <w:bCs/>
        </w:rPr>
        <w:t>,</w:t>
      </w:r>
      <w:r w:rsidRPr="00D031BC">
        <w:rPr>
          <w:bCs/>
        </w:rPr>
        <w:t xml:space="preserve"> we start </w:t>
      </w:r>
      <w:r>
        <w:rPr>
          <w:bCs/>
        </w:rPr>
        <w:t>with a</w:t>
      </w:r>
      <w:r w:rsidRPr="00D031BC">
        <w:rPr>
          <w:bCs/>
        </w:rPr>
        <w:t xml:space="preserve"> framework</w:t>
      </w:r>
      <w:r>
        <w:rPr>
          <w:bCs/>
        </w:rPr>
        <w:t xml:space="preserve"> we</w:t>
      </w:r>
      <w:r w:rsidRPr="00D031BC">
        <w:rPr>
          <w:bCs/>
        </w:rPr>
        <w:t xml:space="preserve"> have</w:t>
      </w:r>
      <w:r>
        <w:rPr>
          <w:bCs/>
        </w:rPr>
        <w:t>.</w:t>
      </w:r>
      <w:r w:rsidRPr="00D031BC">
        <w:rPr>
          <w:bCs/>
        </w:rPr>
        <w:t xml:space="preserve"> </w:t>
      </w:r>
      <w:r>
        <w:rPr>
          <w:bCs/>
        </w:rPr>
        <w:t>W</w:t>
      </w:r>
      <w:r w:rsidRPr="00D031BC">
        <w:rPr>
          <w:bCs/>
        </w:rPr>
        <w:t>e</w:t>
      </w:r>
      <w:r>
        <w:rPr>
          <w:bCs/>
        </w:rPr>
        <w:t>’ve</w:t>
      </w:r>
      <w:r w:rsidRPr="00D031BC">
        <w:rPr>
          <w:bCs/>
        </w:rPr>
        <w:t xml:space="preserve"> got to protect patient privacy before we do anything else</w:t>
      </w:r>
      <w:r>
        <w:rPr>
          <w:bCs/>
        </w:rPr>
        <w:t xml:space="preserve">. </w:t>
      </w:r>
      <w:r w:rsidRPr="00D031BC">
        <w:rPr>
          <w:bCs/>
        </w:rPr>
        <w:t xml:space="preserve">So that will dictate what and how you might use a </w:t>
      </w:r>
      <w:r w:rsidRPr="00D031BC">
        <w:rPr>
          <w:bCs/>
        </w:rPr>
        <w:lastRenderedPageBreak/>
        <w:t>large language model, knowing that it's collecting and taking in everything you're giving it</w:t>
      </w:r>
      <w:r>
        <w:rPr>
          <w:bCs/>
        </w:rPr>
        <w:t>.</w:t>
      </w:r>
      <w:r w:rsidRPr="00D031BC">
        <w:rPr>
          <w:bCs/>
        </w:rPr>
        <w:t xml:space="preserve"> And then a flipside being, I can't make decisions and clinical decisions with information that I can't truly verify</w:t>
      </w:r>
      <w:r>
        <w:rPr>
          <w:bCs/>
        </w:rPr>
        <w:t xml:space="preserve">, </w:t>
      </w:r>
      <w:r w:rsidR="00F10C2F">
        <w:rPr>
          <w:bCs/>
        </w:rPr>
        <w:t>r</w:t>
      </w:r>
      <w:r w:rsidRPr="00D031BC">
        <w:rPr>
          <w:bCs/>
        </w:rPr>
        <w:t xml:space="preserve">ight? </w:t>
      </w:r>
      <w:r w:rsidR="00F10C2F" w:rsidRPr="00D031BC">
        <w:rPr>
          <w:bCs/>
        </w:rPr>
        <w:t>So,</w:t>
      </w:r>
      <w:r w:rsidRPr="00D031BC">
        <w:rPr>
          <w:bCs/>
        </w:rPr>
        <w:t xml:space="preserve"> needing to be thoughtful about what that looks like</w:t>
      </w:r>
      <w:r>
        <w:rPr>
          <w:bCs/>
        </w:rPr>
        <w:t xml:space="preserve">.  </w:t>
      </w:r>
    </w:p>
    <w:p w14:paraId="2876A785" w14:textId="7964DCBC" w:rsidR="00BB3922" w:rsidRPr="00B76181" w:rsidRDefault="00BB3922" w:rsidP="00BB3922">
      <w:pPr>
        <w:spacing w:line="480" w:lineRule="auto"/>
        <w:outlineLvl w:val="0"/>
        <w:rPr>
          <w:bCs/>
        </w:rPr>
      </w:pPr>
      <w:r>
        <w:rPr>
          <w:bCs/>
        </w:rPr>
        <w:t>Providing clear ethical frameworks connected to each discipline alongside active learning assignments is one way to provide a lens for students to see application of ethics as it is contextualized for their own disciplines while also considering potential impacts on their community by how they are connected to the outcome of technology. To help visualize this process, the flowchart</w:t>
      </w:r>
      <w:r w:rsidR="008A30FA">
        <w:rPr>
          <w:bCs/>
        </w:rPr>
        <w:t xml:space="preserve"> in </w:t>
      </w:r>
      <w:r w:rsidR="00BD3654">
        <w:rPr>
          <w:bCs/>
        </w:rPr>
        <w:t>F</w:t>
      </w:r>
      <w:r w:rsidR="008A30FA">
        <w:rPr>
          <w:bCs/>
        </w:rPr>
        <w:t>igure 3</w:t>
      </w:r>
      <w:r>
        <w:rPr>
          <w:bCs/>
        </w:rPr>
        <w:t xml:space="preserve"> outlines </w:t>
      </w:r>
      <w:r w:rsidR="003C1B31">
        <w:rPr>
          <w:bCs/>
        </w:rPr>
        <w:t>one possible</w:t>
      </w:r>
      <w:r>
        <w:rPr>
          <w:bCs/>
        </w:rPr>
        <w:t xml:space="preserve"> series of decisions included in determining whether using generative AI is </w:t>
      </w:r>
      <w:r w:rsidR="006A13FB">
        <w:rPr>
          <w:bCs/>
        </w:rPr>
        <w:t>safe.</w:t>
      </w:r>
    </w:p>
    <w:p w14:paraId="6B055C60" w14:textId="3C92090D" w:rsidR="00BB3922" w:rsidRPr="00726F1B" w:rsidRDefault="00BB3922" w:rsidP="00BB3922">
      <w:pPr>
        <w:spacing w:line="480" w:lineRule="auto"/>
        <w:outlineLvl w:val="0"/>
        <w:rPr>
          <w:b/>
        </w:rPr>
      </w:pPr>
      <w:r w:rsidRPr="00726F1B">
        <w:rPr>
          <w:b/>
        </w:rPr>
        <w:t xml:space="preserve">Figure </w:t>
      </w:r>
      <w:r w:rsidR="005862E1">
        <w:rPr>
          <w:b/>
        </w:rPr>
        <w:t>3</w:t>
      </w:r>
      <w:r w:rsidRPr="00726F1B">
        <w:rPr>
          <w:b/>
        </w:rPr>
        <w:t xml:space="preserve"> </w:t>
      </w:r>
    </w:p>
    <w:p w14:paraId="47B5BE85" w14:textId="77777777" w:rsidR="00BB3922" w:rsidRPr="00726F1B" w:rsidRDefault="00BB3922" w:rsidP="00BB3922">
      <w:pPr>
        <w:spacing w:line="480" w:lineRule="auto"/>
        <w:outlineLvl w:val="0"/>
        <w:rPr>
          <w:bCs/>
          <w:i/>
          <w:iCs/>
        </w:rPr>
      </w:pPr>
      <w:r w:rsidRPr="00726F1B">
        <w:rPr>
          <w:bCs/>
          <w:i/>
          <w:iCs/>
        </w:rPr>
        <w:t>Determining Whether it is Safe to Use ChatGPT</w:t>
      </w:r>
    </w:p>
    <w:p w14:paraId="225AC085" w14:textId="77777777" w:rsidR="00BB3922" w:rsidRDefault="00BB3922" w:rsidP="00BB3922">
      <w:pPr>
        <w:spacing w:line="480" w:lineRule="auto"/>
        <w:outlineLvl w:val="0"/>
        <w:rPr>
          <w:bCs/>
        </w:rPr>
      </w:pPr>
      <w:r>
        <w:rPr>
          <w:bCs/>
          <w:noProof/>
        </w:rPr>
        <w:drawing>
          <wp:inline distT="0" distB="0" distL="0" distR="0" wp14:anchorId="5D1C64FD" wp14:editId="255B3114">
            <wp:extent cx="5463461" cy="3269894"/>
            <wp:effectExtent l="0" t="0" r="0" b="0"/>
            <wp:docPr id="703853167" name="Picture 2" descr="A diagram of a flow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853167" name="Picture 2" descr="A diagram of a flowchart&#10;&#10;Description automatically generated"/>
                    <pic:cNvPicPr/>
                  </pic:nvPicPr>
                  <pic:blipFill>
                    <a:blip r:embed="rId15"/>
                    <a:stretch>
                      <a:fillRect/>
                    </a:stretch>
                  </pic:blipFill>
                  <pic:spPr>
                    <a:xfrm>
                      <a:off x="0" y="0"/>
                      <a:ext cx="5505818" cy="3295245"/>
                    </a:xfrm>
                    <a:prstGeom prst="rect">
                      <a:avLst/>
                    </a:prstGeom>
                  </pic:spPr>
                </pic:pic>
              </a:graphicData>
            </a:graphic>
          </wp:inline>
        </w:drawing>
      </w:r>
    </w:p>
    <w:p w14:paraId="288E5DFC" w14:textId="77777777" w:rsidR="00DB39FC" w:rsidRDefault="00BB3922" w:rsidP="00BB3922">
      <w:pPr>
        <w:spacing w:line="480" w:lineRule="auto"/>
        <w:outlineLvl w:val="0"/>
        <w:rPr>
          <w:bCs/>
        </w:rPr>
      </w:pPr>
      <w:r w:rsidRPr="00285403">
        <w:rPr>
          <w:bCs/>
          <w:i/>
          <w:iCs/>
        </w:rPr>
        <w:lastRenderedPageBreak/>
        <w:t>Note</w:t>
      </w:r>
      <w:r>
        <w:rPr>
          <w:bCs/>
        </w:rPr>
        <w:t xml:space="preserve">. </w:t>
      </w:r>
      <w:r w:rsidRPr="00726F1B">
        <w:rPr>
          <w:bCs/>
        </w:rPr>
        <w:t>This flowchart</w:t>
      </w:r>
      <w:r>
        <w:rPr>
          <w:bCs/>
        </w:rPr>
        <w:t xml:space="preserve"> was</w:t>
      </w:r>
      <w:r w:rsidRPr="00726F1B">
        <w:rPr>
          <w:bCs/>
        </w:rPr>
        <w:t xml:space="preserve"> adapted from "Using ChatGPT in Medical Education" (</w:t>
      </w:r>
      <w:proofErr w:type="spellStart"/>
      <w:r w:rsidRPr="00726F1B">
        <w:rPr>
          <w:bCs/>
        </w:rPr>
        <w:t>Lecturio</w:t>
      </w:r>
      <w:proofErr w:type="spellEnd"/>
      <w:r w:rsidRPr="00726F1B">
        <w:rPr>
          <w:bCs/>
        </w:rPr>
        <w:t xml:space="preserve">) E, </w:t>
      </w:r>
      <w:r>
        <w:rPr>
          <w:bCs/>
        </w:rPr>
        <w:t xml:space="preserve">and </w:t>
      </w:r>
      <w:r w:rsidRPr="00726F1B">
        <w:rPr>
          <w:bCs/>
        </w:rPr>
        <w:t xml:space="preserve">originally </w:t>
      </w:r>
      <w:r>
        <w:rPr>
          <w:bCs/>
        </w:rPr>
        <w:t>created</w:t>
      </w:r>
      <w:r w:rsidRPr="00726F1B">
        <w:rPr>
          <w:bCs/>
        </w:rPr>
        <w:t xml:space="preserve"> by</w:t>
      </w:r>
      <w:r>
        <w:rPr>
          <w:bCs/>
        </w:rPr>
        <w:t xml:space="preserve"> </w:t>
      </w:r>
      <w:r w:rsidRPr="00726F1B">
        <w:rPr>
          <w:bCs/>
        </w:rPr>
        <w:t xml:space="preserve">Aleksander </w:t>
      </w:r>
      <w:proofErr w:type="spellStart"/>
      <w:r w:rsidRPr="00726F1B">
        <w:rPr>
          <w:bCs/>
        </w:rPr>
        <w:t>Tiulkanov</w:t>
      </w:r>
      <w:proofErr w:type="spellEnd"/>
      <w:r w:rsidRPr="00726F1B">
        <w:rPr>
          <w:bCs/>
        </w:rPr>
        <w:t xml:space="preserve"> G</w:t>
      </w:r>
      <w:r>
        <w:rPr>
          <w:bCs/>
        </w:rPr>
        <w:t>.</w:t>
      </w:r>
    </w:p>
    <w:p w14:paraId="754EAB55" w14:textId="50BB539A" w:rsidR="00E44E3B" w:rsidRPr="00E44E3B" w:rsidRDefault="00DB39FC" w:rsidP="00E44E3B">
      <w:pPr>
        <w:pStyle w:val="NormalWeb"/>
      </w:pPr>
      <w:r>
        <w:rPr>
          <w:bCs/>
        </w:rPr>
        <w:t>As part of a student Canvas module on generative AI from Rush University</w:t>
      </w:r>
      <w:r w:rsidR="00A1132B">
        <w:rPr>
          <w:bCs/>
        </w:rPr>
        <w:t xml:space="preserve"> </w:t>
      </w:r>
    </w:p>
    <w:p w14:paraId="40487751" w14:textId="0403CE77" w:rsidR="001C4CA7" w:rsidRDefault="00A1132B" w:rsidP="00BB3922">
      <w:pPr>
        <w:spacing w:line="480" w:lineRule="auto"/>
        <w:outlineLvl w:val="0"/>
        <w:rPr>
          <w:bCs/>
        </w:rPr>
      </w:pPr>
      <w:r>
        <w:rPr>
          <w:bCs/>
        </w:rPr>
        <w:t>originally</w:t>
      </w:r>
      <w:r w:rsidR="00DB39FC">
        <w:rPr>
          <w:bCs/>
        </w:rPr>
        <w:t xml:space="preserve"> created </w:t>
      </w:r>
      <w:r w:rsidR="00E44E3B">
        <w:rPr>
          <w:bCs/>
        </w:rPr>
        <w:t xml:space="preserve">by AI and Data Policy Lawyer Aleksandr </w:t>
      </w:r>
      <w:proofErr w:type="spellStart"/>
      <w:r w:rsidR="00E44E3B">
        <w:rPr>
          <w:bCs/>
        </w:rPr>
        <w:t>Tiulkanov</w:t>
      </w:r>
      <w:proofErr w:type="spellEnd"/>
      <w:r w:rsidR="00E44E3B">
        <w:rPr>
          <w:bCs/>
        </w:rPr>
        <w:t xml:space="preserve"> in 2023</w:t>
      </w:r>
      <w:r>
        <w:rPr>
          <w:bCs/>
        </w:rPr>
        <w:t>,</w:t>
      </w:r>
      <w:r w:rsidR="00DB39FC">
        <w:rPr>
          <w:bCs/>
        </w:rPr>
        <w:t xml:space="preserve"> th</w:t>
      </w:r>
      <w:r>
        <w:rPr>
          <w:bCs/>
        </w:rPr>
        <w:t>is</w:t>
      </w:r>
      <w:r w:rsidR="00DB39FC">
        <w:rPr>
          <w:bCs/>
        </w:rPr>
        <w:t xml:space="preserve"> flowchart is </w:t>
      </w:r>
      <w:r w:rsidR="00EA5235">
        <w:rPr>
          <w:bCs/>
        </w:rPr>
        <w:t xml:space="preserve">especially </w:t>
      </w:r>
      <w:r w:rsidR="00DB39FC">
        <w:rPr>
          <w:bCs/>
        </w:rPr>
        <w:t xml:space="preserve">useful for helping </w:t>
      </w:r>
      <w:r>
        <w:rPr>
          <w:bCs/>
        </w:rPr>
        <w:t xml:space="preserve">college </w:t>
      </w:r>
      <w:r w:rsidR="00DB39FC">
        <w:rPr>
          <w:bCs/>
        </w:rPr>
        <w:t>students to first recognize the need for expertise to verify accuracy of all outputs</w:t>
      </w:r>
      <w:r w:rsidR="00EA5235">
        <w:rPr>
          <w:bCs/>
        </w:rPr>
        <w:t xml:space="preserve"> and s</w:t>
      </w:r>
      <w:r w:rsidR="00DB39FC">
        <w:rPr>
          <w:bCs/>
        </w:rPr>
        <w:t>econd, the flowchart emphasizes the importance of taking full legal and moral responsibility for missed inaccuracies in</w:t>
      </w:r>
      <w:r>
        <w:rPr>
          <w:bCs/>
        </w:rPr>
        <w:t xml:space="preserve"> all outputs.</w:t>
      </w:r>
      <w:r w:rsidR="00DB39FC">
        <w:rPr>
          <w:bCs/>
        </w:rPr>
        <w:t xml:space="preserve"> </w:t>
      </w:r>
      <w:r w:rsidR="00EA5235">
        <w:rPr>
          <w:bCs/>
        </w:rPr>
        <w:t>Ultimately</w:t>
      </w:r>
      <w:r>
        <w:rPr>
          <w:bCs/>
        </w:rPr>
        <w:t>, i</w:t>
      </w:r>
      <w:r w:rsidR="00DB39FC">
        <w:rPr>
          <w:bCs/>
        </w:rPr>
        <w:t xml:space="preserve">f students determine that it is safe to use generative AI, then they are reminded to “verify each word and sentence for </w:t>
      </w:r>
      <w:r>
        <w:rPr>
          <w:bCs/>
        </w:rPr>
        <w:t xml:space="preserve">accuracy and commonsense”, </w:t>
      </w:r>
      <w:r w:rsidR="006A13FB">
        <w:rPr>
          <w:bCs/>
        </w:rPr>
        <w:t>further</w:t>
      </w:r>
      <w:r>
        <w:rPr>
          <w:bCs/>
        </w:rPr>
        <w:t xml:space="preserve"> </w:t>
      </w:r>
      <w:r w:rsidR="006A13FB">
        <w:rPr>
          <w:bCs/>
        </w:rPr>
        <w:t>reinforcing</w:t>
      </w:r>
      <w:r>
        <w:rPr>
          <w:bCs/>
        </w:rPr>
        <w:t xml:space="preserve"> the need for careful evaluation of each output</w:t>
      </w:r>
      <w:r w:rsidR="000B269D">
        <w:rPr>
          <w:bCs/>
        </w:rPr>
        <w:t xml:space="preserve"> before employing any information</w:t>
      </w:r>
      <w:r w:rsidR="006A13FB">
        <w:rPr>
          <w:bCs/>
        </w:rPr>
        <w:t xml:space="preserve"> taken from generative AI</w:t>
      </w:r>
      <w:r>
        <w:rPr>
          <w:bCs/>
        </w:rPr>
        <w:t xml:space="preserve">. Utilizing this flowchart </w:t>
      </w:r>
      <w:r w:rsidR="00CD7959">
        <w:rPr>
          <w:bCs/>
        </w:rPr>
        <w:t xml:space="preserve">helps </w:t>
      </w:r>
      <w:r>
        <w:rPr>
          <w:bCs/>
        </w:rPr>
        <w:t>focus on</w:t>
      </w:r>
      <w:r w:rsidR="00EA5235">
        <w:rPr>
          <w:bCs/>
        </w:rPr>
        <w:t xml:space="preserve"> </w:t>
      </w:r>
      <w:r w:rsidR="00F96893">
        <w:rPr>
          <w:bCs/>
        </w:rPr>
        <w:t>the importance of taking</w:t>
      </w:r>
      <w:r w:rsidR="00E44E3B">
        <w:rPr>
          <w:bCs/>
        </w:rPr>
        <w:t xml:space="preserve"> </w:t>
      </w:r>
      <w:r w:rsidR="00EA5235">
        <w:rPr>
          <w:bCs/>
        </w:rPr>
        <w:t xml:space="preserve">personal </w:t>
      </w:r>
      <w:r w:rsidR="00E44E3B">
        <w:rPr>
          <w:bCs/>
        </w:rPr>
        <w:t xml:space="preserve">moral </w:t>
      </w:r>
      <w:r w:rsidR="00EA5235">
        <w:rPr>
          <w:bCs/>
        </w:rPr>
        <w:t>responsibility</w:t>
      </w:r>
      <w:r w:rsidR="00E44E3B">
        <w:rPr>
          <w:bCs/>
        </w:rPr>
        <w:t xml:space="preserve"> </w:t>
      </w:r>
      <w:r w:rsidR="00F96893">
        <w:rPr>
          <w:bCs/>
        </w:rPr>
        <w:t xml:space="preserve">when </w:t>
      </w:r>
      <w:r>
        <w:rPr>
          <w:bCs/>
        </w:rPr>
        <w:t>utilizing generative AI in education</w:t>
      </w:r>
      <w:r w:rsidR="000B269D">
        <w:rPr>
          <w:bCs/>
        </w:rPr>
        <w:t xml:space="preserve">. </w:t>
      </w:r>
    </w:p>
    <w:p w14:paraId="0E987DBE" w14:textId="1BF31896" w:rsidR="00BB3922" w:rsidRPr="005843E0" w:rsidRDefault="000C7EC7" w:rsidP="001C4CA7">
      <w:pPr>
        <w:spacing w:line="480" w:lineRule="auto"/>
        <w:ind w:firstLine="720"/>
        <w:outlineLvl w:val="0"/>
        <w:rPr>
          <w:bCs/>
        </w:rPr>
      </w:pPr>
      <w:r>
        <w:rPr>
          <w:bCs/>
        </w:rPr>
        <w:t>Taking full moral responsibility for outputs as college students means abiding by university academic integrity policies which are designed to help maintain appropriate codes of conduct</w:t>
      </w:r>
      <w:r w:rsidR="00EA5235">
        <w:rPr>
          <w:bCs/>
        </w:rPr>
        <w:t>,</w:t>
      </w:r>
      <w:r>
        <w:rPr>
          <w:bCs/>
        </w:rPr>
        <w:t xml:space="preserve"> which are </w:t>
      </w:r>
      <w:r w:rsidR="00EA5235">
        <w:rPr>
          <w:bCs/>
        </w:rPr>
        <w:t>established as guidelines for</w:t>
      </w:r>
      <w:r>
        <w:rPr>
          <w:bCs/>
        </w:rPr>
        <w:t xml:space="preserve"> the</w:t>
      </w:r>
      <w:r w:rsidR="00EA5235">
        <w:rPr>
          <w:bCs/>
        </w:rPr>
        <w:t xml:space="preserve"> wellbeing of the</w:t>
      </w:r>
      <w:r>
        <w:rPr>
          <w:bCs/>
        </w:rPr>
        <w:t xml:space="preserve"> university community. </w:t>
      </w:r>
      <w:r w:rsidR="00CF23A8">
        <w:rPr>
          <w:bCs/>
        </w:rPr>
        <w:t xml:space="preserve">While other flowcharts are available to determine safe use, </w:t>
      </w:r>
      <w:r w:rsidR="001C4CA7">
        <w:rPr>
          <w:bCs/>
        </w:rPr>
        <w:t xml:space="preserve">like the one referenced by AI for Education, </w:t>
      </w:r>
      <w:r w:rsidR="00CF23A8">
        <w:rPr>
          <w:bCs/>
        </w:rPr>
        <w:t xml:space="preserve">this particular one was chosen to help reinforce the importance of </w:t>
      </w:r>
      <w:r w:rsidR="0083382C">
        <w:rPr>
          <w:bCs/>
        </w:rPr>
        <w:t>educating student on the moral responsibility included on using genAI. H</w:t>
      </w:r>
      <w:r w:rsidR="00CF23A8">
        <w:rPr>
          <w:bCs/>
        </w:rPr>
        <w:t>olding students morally responsible for their choices in using generative AI</w:t>
      </w:r>
      <w:r w:rsidR="00EA5235">
        <w:rPr>
          <w:bCs/>
        </w:rPr>
        <w:t xml:space="preserve"> </w:t>
      </w:r>
      <w:r w:rsidR="0083382C">
        <w:rPr>
          <w:bCs/>
        </w:rPr>
        <w:t>should be a regular</w:t>
      </w:r>
      <w:r w:rsidR="00EA5235">
        <w:rPr>
          <w:bCs/>
        </w:rPr>
        <w:t xml:space="preserve"> part of conversations on determining ethical use guidelines. </w:t>
      </w:r>
    </w:p>
    <w:p w14:paraId="0B1CAA2F" w14:textId="25082957" w:rsidR="00BB3922" w:rsidRPr="006F0751" w:rsidRDefault="00BB3922" w:rsidP="00BB3922">
      <w:pPr>
        <w:spacing w:line="480" w:lineRule="auto"/>
        <w:outlineLvl w:val="0"/>
        <w:rPr>
          <w:b/>
          <w:i/>
          <w:iCs/>
        </w:rPr>
      </w:pPr>
      <w:r>
        <w:rPr>
          <w:b/>
          <w:i/>
          <w:iCs/>
        </w:rPr>
        <w:t xml:space="preserve">Subtheme 2: </w:t>
      </w:r>
      <w:r w:rsidRPr="006F0751">
        <w:rPr>
          <w:b/>
          <w:i/>
          <w:iCs/>
        </w:rPr>
        <w:t xml:space="preserve">Active </w:t>
      </w:r>
      <w:r>
        <w:rPr>
          <w:b/>
          <w:i/>
          <w:iCs/>
        </w:rPr>
        <w:t>L</w:t>
      </w:r>
      <w:r w:rsidRPr="006F0751">
        <w:rPr>
          <w:b/>
          <w:i/>
          <w:iCs/>
        </w:rPr>
        <w:t xml:space="preserve">earning </w:t>
      </w:r>
      <w:r>
        <w:rPr>
          <w:b/>
          <w:i/>
          <w:iCs/>
        </w:rPr>
        <w:t xml:space="preserve">in </w:t>
      </w:r>
      <w:r w:rsidR="00F8198B">
        <w:rPr>
          <w:b/>
          <w:i/>
          <w:iCs/>
        </w:rPr>
        <w:t>E</w:t>
      </w:r>
      <w:r>
        <w:rPr>
          <w:b/>
          <w:i/>
          <w:iCs/>
        </w:rPr>
        <w:t xml:space="preserve">valuating </w:t>
      </w:r>
      <w:r w:rsidR="00F8198B">
        <w:rPr>
          <w:b/>
          <w:i/>
          <w:iCs/>
        </w:rPr>
        <w:t>I</w:t>
      </w:r>
      <w:r>
        <w:rPr>
          <w:b/>
          <w:i/>
          <w:iCs/>
        </w:rPr>
        <w:t xml:space="preserve">nputs and </w:t>
      </w:r>
      <w:r w:rsidR="00F8198B">
        <w:rPr>
          <w:b/>
          <w:i/>
          <w:iCs/>
        </w:rPr>
        <w:t>O</w:t>
      </w:r>
      <w:r>
        <w:rPr>
          <w:b/>
          <w:i/>
          <w:iCs/>
        </w:rPr>
        <w:t>utputs</w:t>
      </w:r>
    </w:p>
    <w:p w14:paraId="4454011E" w14:textId="22C1C3BE" w:rsidR="00881C59" w:rsidRPr="00DF2FA6" w:rsidRDefault="00BB3922" w:rsidP="00DF2FA6">
      <w:pPr>
        <w:spacing w:line="480" w:lineRule="auto"/>
        <w:ind w:firstLine="720"/>
        <w:outlineLvl w:val="0"/>
        <w:rPr>
          <w:bCs/>
        </w:rPr>
      </w:pPr>
      <w:r>
        <w:rPr>
          <w:bCs/>
        </w:rPr>
        <w:lastRenderedPageBreak/>
        <w:t xml:space="preserve">One important aspect of active learning is giving students tools to explore on their own and arrive at their own conclusions rather than passively taking in information. The majority of the participants in the study approached examining inputs and outputs by having students use the technology in class to evaluate whether the output could be trusted. For instance, Professor Bell had students </w:t>
      </w:r>
      <w:r w:rsidR="00EA5235">
        <w:rPr>
          <w:bCs/>
        </w:rPr>
        <w:t>conduct</w:t>
      </w:r>
      <w:r>
        <w:rPr>
          <w:bCs/>
        </w:rPr>
        <w:t xml:space="preserve"> a debate with a </w:t>
      </w:r>
      <w:r w:rsidR="00263AA3">
        <w:rPr>
          <w:bCs/>
        </w:rPr>
        <w:t>c</w:t>
      </w:r>
      <w:r>
        <w:rPr>
          <w:bCs/>
        </w:rPr>
        <w:t xml:space="preserve">hatbot around physician assisted euthanasia as an example of </w:t>
      </w:r>
      <w:r w:rsidR="00EA5235">
        <w:rPr>
          <w:bCs/>
        </w:rPr>
        <w:t xml:space="preserve">hands on </w:t>
      </w:r>
      <w:r>
        <w:rPr>
          <w:bCs/>
        </w:rPr>
        <w:t xml:space="preserve">“just in time teaching” as an interactive way to help students better understand the tools and consider the ethical implications of trusting the technology when treating real patients. Hands on play or exploration allows students to reach complexity in active learning as shown in figure </w:t>
      </w:r>
      <w:r w:rsidR="008A30FA">
        <w:rPr>
          <w:bCs/>
        </w:rPr>
        <w:t>4</w:t>
      </w:r>
      <w:r>
        <w:rPr>
          <w:bCs/>
        </w:rPr>
        <w:t xml:space="preserve">. </w:t>
      </w:r>
    </w:p>
    <w:p w14:paraId="180F9833" w14:textId="37E4D550" w:rsidR="00BB3922" w:rsidRDefault="00BB3922" w:rsidP="00BB3922">
      <w:pPr>
        <w:spacing w:line="480" w:lineRule="auto"/>
        <w:outlineLvl w:val="0"/>
        <w:rPr>
          <w:b/>
        </w:rPr>
      </w:pPr>
      <w:r w:rsidRPr="00FF6994">
        <w:rPr>
          <w:b/>
        </w:rPr>
        <w:t xml:space="preserve">Figure </w:t>
      </w:r>
      <w:r w:rsidR="005862E1">
        <w:rPr>
          <w:b/>
        </w:rPr>
        <w:t>4</w:t>
      </w:r>
      <w:r w:rsidRPr="00FF6994">
        <w:rPr>
          <w:b/>
        </w:rPr>
        <w:t xml:space="preserve"> </w:t>
      </w:r>
    </w:p>
    <w:p w14:paraId="294E9F11" w14:textId="77777777" w:rsidR="00BB3922" w:rsidRPr="00641CD4" w:rsidRDefault="00BB3922" w:rsidP="00BB3922">
      <w:pPr>
        <w:spacing w:line="480" w:lineRule="auto"/>
        <w:outlineLvl w:val="0"/>
        <w:rPr>
          <w:bCs/>
          <w:i/>
          <w:iCs/>
        </w:rPr>
      </w:pPr>
      <w:r w:rsidRPr="00641CD4">
        <w:rPr>
          <w:bCs/>
          <w:i/>
          <w:iCs/>
        </w:rPr>
        <w:t xml:space="preserve">Active </w:t>
      </w:r>
      <w:r>
        <w:rPr>
          <w:bCs/>
          <w:i/>
          <w:iCs/>
        </w:rPr>
        <w:t>L</w:t>
      </w:r>
      <w:r w:rsidRPr="00641CD4">
        <w:rPr>
          <w:bCs/>
          <w:i/>
          <w:iCs/>
        </w:rPr>
        <w:t xml:space="preserve">earning </w:t>
      </w:r>
      <w:r>
        <w:rPr>
          <w:bCs/>
          <w:i/>
          <w:iCs/>
        </w:rPr>
        <w:t>E</w:t>
      </w:r>
      <w:r w:rsidRPr="00641CD4">
        <w:rPr>
          <w:bCs/>
          <w:i/>
          <w:iCs/>
        </w:rPr>
        <w:t>xamples from Simple to Complex</w:t>
      </w:r>
    </w:p>
    <w:p w14:paraId="48390E0A" w14:textId="77777777" w:rsidR="00BB3922" w:rsidRDefault="00BB3922" w:rsidP="00BB3922">
      <w:pPr>
        <w:spacing w:line="480" w:lineRule="auto"/>
        <w:outlineLvl w:val="0"/>
        <w:rPr>
          <w:bCs/>
        </w:rPr>
      </w:pPr>
      <w:r>
        <w:rPr>
          <w:bCs/>
          <w:noProof/>
        </w:rPr>
        <w:drawing>
          <wp:inline distT="0" distB="0" distL="0" distR="0" wp14:anchorId="367686B6" wp14:editId="7C1AC1AA">
            <wp:extent cx="5943600" cy="3533242"/>
            <wp:effectExtent l="0" t="0" r="0" b="0"/>
            <wp:docPr id="1231268052" name="Picture 4" descr="A diagram of a diagram of a learning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268052" name="Picture 4" descr="A diagram of a diagram of a learning process&#10;&#10;Description automatically generated"/>
                    <pic:cNvPicPr/>
                  </pic:nvPicPr>
                  <pic:blipFill>
                    <a:blip r:embed="rId16"/>
                    <a:stretch>
                      <a:fillRect/>
                    </a:stretch>
                  </pic:blipFill>
                  <pic:spPr>
                    <a:xfrm>
                      <a:off x="0" y="0"/>
                      <a:ext cx="5953801" cy="3539306"/>
                    </a:xfrm>
                    <a:prstGeom prst="rect">
                      <a:avLst/>
                    </a:prstGeom>
                  </pic:spPr>
                </pic:pic>
              </a:graphicData>
            </a:graphic>
          </wp:inline>
        </w:drawing>
      </w:r>
    </w:p>
    <w:p w14:paraId="4FDC7EAE" w14:textId="77777777" w:rsidR="00BB3922" w:rsidRDefault="00BB3922" w:rsidP="00BB3922">
      <w:pPr>
        <w:spacing w:line="480" w:lineRule="auto"/>
        <w:outlineLvl w:val="0"/>
        <w:rPr>
          <w:bCs/>
        </w:rPr>
      </w:pPr>
      <w:r w:rsidRPr="00394D74">
        <w:rPr>
          <w:bCs/>
          <w:i/>
          <w:iCs/>
        </w:rPr>
        <w:lastRenderedPageBreak/>
        <w:t>Note.</w:t>
      </w:r>
      <w:r>
        <w:rPr>
          <w:bCs/>
        </w:rPr>
        <w:t xml:space="preserve"> Adapted from Center for Educational Innovation “Active Learning” from University of Minnesota</w:t>
      </w:r>
    </w:p>
    <w:p w14:paraId="4A8D5E4E" w14:textId="7D2A14CC" w:rsidR="007C3B09" w:rsidRDefault="007C3B09" w:rsidP="00C2237C">
      <w:pPr>
        <w:spacing w:line="480" w:lineRule="auto"/>
        <w:ind w:firstLine="720"/>
        <w:outlineLvl w:val="0"/>
        <w:rPr>
          <w:bCs/>
        </w:rPr>
      </w:pPr>
      <w:r>
        <w:rPr>
          <w:bCs/>
        </w:rPr>
        <w:t xml:space="preserve">For participants who teach upper division courses, active learning activities helped students explore technologies to help them </w:t>
      </w:r>
      <w:r w:rsidR="00EA5235">
        <w:rPr>
          <w:bCs/>
        </w:rPr>
        <w:t xml:space="preserve">learn how to </w:t>
      </w:r>
      <w:r>
        <w:rPr>
          <w:bCs/>
        </w:rPr>
        <w:t xml:space="preserve">evaluate the outputs. </w:t>
      </w:r>
      <w:r w:rsidR="00EA5235">
        <w:rPr>
          <w:bCs/>
        </w:rPr>
        <w:t>For example, t</w:t>
      </w:r>
      <w:r>
        <w:rPr>
          <w:bCs/>
        </w:rPr>
        <w:t xml:space="preserve">owards the top end of “complex” active learning activities “hands-on technology” is listed. </w:t>
      </w:r>
      <w:r w:rsidR="0014449B">
        <w:rPr>
          <w:bCs/>
        </w:rPr>
        <w:t>As part of</w:t>
      </w:r>
      <w:r w:rsidR="003166AE">
        <w:rPr>
          <w:bCs/>
        </w:rPr>
        <w:t xml:space="preserve"> ethical</w:t>
      </w:r>
      <w:r w:rsidR="0014449B">
        <w:rPr>
          <w:bCs/>
        </w:rPr>
        <w:t xml:space="preserve"> incorporati</w:t>
      </w:r>
      <w:r w:rsidR="003166AE">
        <w:rPr>
          <w:bCs/>
        </w:rPr>
        <w:t>on of</w:t>
      </w:r>
      <w:r w:rsidR="0014449B">
        <w:rPr>
          <w:bCs/>
        </w:rPr>
        <w:t xml:space="preserve"> genAI into pedagog</w:t>
      </w:r>
      <w:r w:rsidR="00EA5235">
        <w:rPr>
          <w:bCs/>
        </w:rPr>
        <w:t>ical practices</w:t>
      </w:r>
      <w:r w:rsidR="0014449B">
        <w:rPr>
          <w:bCs/>
        </w:rPr>
        <w:t>, c</w:t>
      </w:r>
      <w:r>
        <w:rPr>
          <w:bCs/>
        </w:rPr>
        <w:t>reating opportunities for students to interact with and explore technology in a safe classroom environment</w:t>
      </w:r>
      <w:r w:rsidR="003166AE">
        <w:rPr>
          <w:bCs/>
        </w:rPr>
        <w:t>,</w:t>
      </w:r>
      <w:r>
        <w:rPr>
          <w:bCs/>
        </w:rPr>
        <w:t xml:space="preserve"> under the supervision of the teacher</w:t>
      </w:r>
      <w:r w:rsidR="003166AE">
        <w:rPr>
          <w:bCs/>
        </w:rPr>
        <w:t>,</w:t>
      </w:r>
      <w:r>
        <w:rPr>
          <w:bCs/>
        </w:rPr>
        <w:t xml:space="preserve"> provides learning opportunities for considering appropriate use and building understanding of limitations. </w:t>
      </w:r>
      <w:r w:rsidR="006A70EF">
        <w:rPr>
          <w:bCs/>
        </w:rPr>
        <w:t xml:space="preserve">In the previous example of interviewing a chatbot about physician-assisted suicide, students </w:t>
      </w:r>
      <w:r w:rsidR="0014449B">
        <w:rPr>
          <w:bCs/>
        </w:rPr>
        <w:t>can</w:t>
      </w:r>
      <w:r w:rsidR="006A70EF">
        <w:rPr>
          <w:bCs/>
        </w:rPr>
        <w:t xml:space="preserve"> investigate the outputs and </w:t>
      </w:r>
      <w:r w:rsidR="0014449B">
        <w:rPr>
          <w:bCs/>
        </w:rPr>
        <w:t>reflect on</w:t>
      </w:r>
      <w:r w:rsidR="006A70EF">
        <w:rPr>
          <w:bCs/>
        </w:rPr>
        <w:t xml:space="preserve"> potential </w:t>
      </w:r>
      <w:r w:rsidR="0014449B">
        <w:rPr>
          <w:bCs/>
        </w:rPr>
        <w:t>implications of</w:t>
      </w:r>
      <w:r w:rsidR="006A70EF">
        <w:rPr>
          <w:bCs/>
        </w:rPr>
        <w:t xml:space="preserve"> using generative AI in medical contexts. The same</w:t>
      </w:r>
      <w:r w:rsidR="0014449B">
        <w:rPr>
          <w:bCs/>
        </w:rPr>
        <w:t xml:space="preserve"> approach</w:t>
      </w:r>
      <w:r w:rsidR="006A70EF">
        <w:rPr>
          <w:bCs/>
        </w:rPr>
        <w:t xml:space="preserve"> can be applied to </w:t>
      </w:r>
      <w:r w:rsidR="0014449B">
        <w:rPr>
          <w:bCs/>
        </w:rPr>
        <w:t xml:space="preserve">using genAI to create </w:t>
      </w:r>
      <w:r w:rsidR="006A70EF">
        <w:rPr>
          <w:bCs/>
        </w:rPr>
        <w:t xml:space="preserve">business reports to test the capabilities and limitations of genAI tools appropriate to each discipline. </w:t>
      </w:r>
      <w:r w:rsidR="0014449B">
        <w:rPr>
          <w:bCs/>
        </w:rPr>
        <w:t>Active learning serves to help prepare students for thinking about use cases for the real world and anticipate potential pitfall</w:t>
      </w:r>
      <w:r w:rsidR="00EA5235">
        <w:rPr>
          <w:bCs/>
        </w:rPr>
        <w:t>s</w:t>
      </w:r>
      <w:r w:rsidR="0014449B">
        <w:rPr>
          <w:bCs/>
        </w:rPr>
        <w:t xml:space="preserve"> of employing tools in the workplace. </w:t>
      </w:r>
      <w:r>
        <w:rPr>
          <w:bCs/>
        </w:rPr>
        <w:t xml:space="preserve"> </w:t>
      </w:r>
    </w:p>
    <w:p w14:paraId="58F4CC60" w14:textId="77777777" w:rsidR="00BB3922" w:rsidRDefault="00BB3922" w:rsidP="00BB3922">
      <w:pPr>
        <w:spacing w:line="480" w:lineRule="auto"/>
        <w:ind w:firstLine="720"/>
        <w:outlineLvl w:val="0"/>
        <w:rPr>
          <w:bCs/>
        </w:rPr>
      </w:pPr>
      <w:r>
        <w:rPr>
          <w:bCs/>
        </w:rPr>
        <w:t xml:space="preserve">On the computer science side, Professor Collin shared an example of ethical use from his undergrad course and how students came up with a positive use case (also another active learning activity) for generative AI by re-wording offensive tweets: </w:t>
      </w:r>
    </w:p>
    <w:p w14:paraId="42515FAF" w14:textId="7EDA66AF" w:rsidR="00BB3922" w:rsidRDefault="00BB3922" w:rsidP="00BB3922">
      <w:pPr>
        <w:spacing w:line="480" w:lineRule="auto"/>
        <w:ind w:left="720"/>
        <w:outlineLvl w:val="0"/>
        <w:rPr>
          <w:bCs/>
        </w:rPr>
      </w:pPr>
      <w:r w:rsidRPr="002526CB">
        <w:rPr>
          <w:bCs/>
        </w:rPr>
        <w:t xml:space="preserve">two undergraduate students were interested in using generative AI to re-word tweets that were offensive. </w:t>
      </w:r>
      <w:r w:rsidR="006471AB">
        <w:rPr>
          <w:bCs/>
        </w:rPr>
        <w:t>(</w:t>
      </w:r>
      <w:r w:rsidRPr="002526CB">
        <w:rPr>
          <w:bCs/>
        </w:rPr>
        <w:t>So, there's a corpus of offensive social media posts</w:t>
      </w:r>
      <w:r>
        <w:rPr>
          <w:bCs/>
        </w:rPr>
        <w:t xml:space="preserve"> a</w:t>
      </w:r>
      <w:r w:rsidRPr="002526CB">
        <w:rPr>
          <w:bCs/>
        </w:rPr>
        <w:t>nd then of course, there's a benchmark that determines if they're offensive or if they're not</w:t>
      </w:r>
      <w:r w:rsidR="006471AB">
        <w:rPr>
          <w:bCs/>
        </w:rPr>
        <w:t>)</w:t>
      </w:r>
      <w:r w:rsidRPr="002526CB">
        <w:rPr>
          <w:bCs/>
        </w:rPr>
        <w:t xml:space="preserve">. And they said, </w:t>
      </w:r>
      <w:r>
        <w:rPr>
          <w:bCs/>
        </w:rPr>
        <w:t>w</w:t>
      </w:r>
      <w:r w:rsidRPr="002526CB">
        <w:rPr>
          <w:bCs/>
        </w:rPr>
        <w:t xml:space="preserve">ell, let's try to reword something marked as an offensive tweet and use generative AI to reword it. So, it's trying to make the same point but it's not doing it in a mean or offensive </w:t>
      </w:r>
      <w:r w:rsidRPr="002526CB">
        <w:rPr>
          <w:bCs/>
        </w:rPr>
        <w:lastRenderedPageBreak/>
        <w:t xml:space="preserve">way. And they had some interesting results there, just with the offline results, that improved even with smaller models, they did pretty well </w:t>
      </w:r>
      <w:proofErr w:type="gramStart"/>
      <w:r w:rsidRPr="002526CB">
        <w:rPr>
          <w:bCs/>
        </w:rPr>
        <w:t>using</w:t>
      </w:r>
      <w:proofErr w:type="gramEnd"/>
      <w:r w:rsidRPr="002526CB">
        <w:rPr>
          <w:bCs/>
        </w:rPr>
        <w:t xml:space="preserve"> </w:t>
      </w:r>
      <w:r>
        <w:rPr>
          <w:bCs/>
        </w:rPr>
        <w:t>L</w:t>
      </w:r>
      <w:r w:rsidRPr="002526CB">
        <w:rPr>
          <w:bCs/>
        </w:rPr>
        <w:t>lama</w:t>
      </w:r>
      <w:r>
        <w:rPr>
          <w:bCs/>
        </w:rPr>
        <w:t>.</w:t>
      </w:r>
    </w:p>
    <w:p w14:paraId="46D08A20" w14:textId="5D91484D" w:rsidR="00BB3922" w:rsidRDefault="00BB3922" w:rsidP="00BB3922">
      <w:pPr>
        <w:spacing w:line="480" w:lineRule="auto"/>
        <w:outlineLvl w:val="0"/>
        <w:rPr>
          <w:bCs/>
        </w:rPr>
      </w:pPr>
      <w:r>
        <w:rPr>
          <w:bCs/>
        </w:rPr>
        <w:t xml:space="preserve">Employing in class assignments specific to each discipline that generate interactions and collaboration </w:t>
      </w:r>
      <w:r w:rsidR="005843E9">
        <w:rPr>
          <w:bCs/>
        </w:rPr>
        <w:t xml:space="preserve">for developing use cases </w:t>
      </w:r>
      <w:r>
        <w:rPr>
          <w:bCs/>
        </w:rPr>
        <w:t xml:space="preserve">help reinforce learning regarding emerging technology as an essential piece of interweaving ethics into course materials. In this case, as Professor Collin’s students are learning to build generative AI tools, they are confronted with thinking of ways they can mitigate harms as part of their training for becoming computer programmers and data scientists. </w:t>
      </w:r>
    </w:p>
    <w:p w14:paraId="494FC764" w14:textId="6CBCFB13" w:rsidR="00BB3922" w:rsidRDefault="00BB3922" w:rsidP="00BB3922">
      <w:pPr>
        <w:spacing w:line="480" w:lineRule="auto"/>
        <w:ind w:firstLine="720"/>
        <w:outlineLvl w:val="0"/>
        <w:rPr>
          <w:bCs/>
        </w:rPr>
      </w:pPr>
      <w:r>
        <w:rPr>
          <w:bCs/>
        </w:rPr>
        <w:t xml:space="preserve">Although the assignments look different for those in the field of computer science compared to those in the medical field, students are still thinking about ethical scenarios around using generative AI in the real world and potential implications on real people. Another example of how ethics are interwoven into the material for data science students is by examining bias in both outputs and inputs from the training perspective. One way Professor Collin incorporates ethics is by exposing students to bias using the </w:t>
      </w:r>
      <w:hyperlink r:id="rId17" w:history="1">
        <w:r w:rsidRPr="004D4288">
          <w:rPr>
            <w:rStyle w:val="Hyperlink"/>
            <w:bCs/>
          </w:rPr>
          <w:t>Cognitive Bias Codex</w:t>
        </w:r>
      </w:hyperlink>
      <w:r>
        <w:rPr>
          <w:bCs/>
        </w:rPr>
        <w:t xml:space="preserve"> (as illustrated in figure </w:t>
      </w:r>
      <w:r w:rsidR="003D513F">
        <w:rPr>
          <w:bCs/>
        </w:rPr>
        <w:t>5</w:t>
      </w:r>
      <w:r>
        <w:rPr>
          <w:bCs/>
        </w:rPr>
        <w:t>) by having students pick 10 biases to begin thinking about the role of bias in generative AI from the programmer side before they discuss them together</w:t>
      </w:r>
      <w:r w:rsidR="005843E9">
        <w:rPr>
          <w:bCs/>
        </w:rPr>
        <w:t>. Professor Collin explained that,</w:t>
      </w:r>
    </w:p>
    <w:p w14:paraId="14A11209" w14:textId="5C9386AA" w:rsidR="00BB3922" w:rsidRDefault="00BB3922" w:rsidP="00BB3922">
      <w:pPr>
        <w:spacing w:line="480" w:lineRule="auto"/>
        <w:ind w:left="720"/>
        <w:outlineLvl w:val="0"/>
        <w:rPr>
          <w:bCs/>
        </w:rPr>
      </w:pPr>
      <w:r w:rsidRPr="00DB7871">
        <w:rPr>
          <w:bCs/>
        </w:rPr>
        <w:t>my point to the students isn't something like, look at all of you, people who are terrible. It's more like we all have these to some degree or another. So, I would group them up and say, here's 10 that I want to focus on, because these are 10 big ones that come up a lot in data science, and some of them are on the models and on the data and on the outcomes and some of them are on the data scientists, the people who are who are using the models themselves.</w:t>
      </w:r>
    </w:p>
    <w:p w14:paraId="023D9A6C" w14:textId="2D9144E2" w:rsidR="00BB3922" w:rsidRPr="0033643A" w:rsidRDefault="00BB3922" w:rsidP="00BB3922">
      <w:pPr>
        <w:spacing w:line="480" w:lineRule="auto"/>
        <w:outlineLvl w:val="0"/>
        <w:rPr>
          <w:b/>
        </w:rPr>
      </w:pPr>
      <w:r w:rsidRPr="006A0F7B">
        <w:rPr>
          <w:b/>
        </w:rPr>
        <w:lastRenderedPageBreak/>
        <w:t xml:space="preserve">Figure </w:t>
      </w:r>
      <w:r w:rsidR="004D4288">
        <w:rPr>
          <w:b/>
        </w:rPr>
        <w:t>5</w:t>
      </w:r>
      <w:r w:rsidRPr="006A0F7B">
        <w:rPr>
          <w:b/>
        </w:rPr>
        <w:t xml:space="preserve"> </w:t>
      </w:r>
    </w:p>
    <w:p w14:paraId="1059C8BA" w14:textId="77777777" w:rsidR="00BB3922" w:rsidRPr="00E00DF3" w:rsidRDefault="00BB3922" w:rsidP="00BB3922">
      <w:pPr>
        <w:spacing w:line="480" w:lineRule="auto"/>
        <w:outlineLvl w:val="0"/>
        <w:rPr>
          <w:bCs/>
          <w:i/>
          <w:iCs/>
        </w:rPr>
      </w:pPr>
      <w:r w:rsidRPr="00E00DF3">
        <w:rPr>
          <w:bCs/>
          <w:i/>
          <w:iCs/>
        </w:rPr>
        <w:t>Cognitive Bias Codex</w:t>
      </w:r>
      <w:r>
        <w:rPr>
          <w:bCs/>
          <w:i/>
          <w:iCs/>
        </w:rPr>
        <w:t xml:space="preserve"> </w:t>
      </w:r>
      <w:r w:rsidRPr="00E00DF3">
        <w:rPr>
          <w:bCs/>
          <w:i/>
          <w:iCs/>
        </w:rPr>
        <w:t xml:space="preserve">for </w:t>
      </w:r>
      <w:r>
        <w:rPr>
          <w:bCs/>
          <w:i/>
          <w:iCs/>
        </w:rPr>
        <w:t>T</w:t>
      </w:r>
      <w:r w:rsidRPr="00E00DF3">
        <w:rPr>
          <w:bCs/>
          <w:i/>
          <w:iCs/>
        </w:rPr>
        <w:t xml:space="preserve">eaching </w:t>
      </w:r>
      <w:r>
        <w:rPr>
          <w:bCs/>
          <w:i/>
          <w:iCs/>
        </w:rPr>
        <w:t>the Presence of Bias</w:t>
      </w:r>
    </w:p>
    <w:p w14:paraId="5F76307B" w14:textId="77777777" w:rsidR="00BB3922" w:rsidRDefault="00BB3922" w:rsidP="00BB3922">
      <w:pPr>
        <w:spacing w:line="480" w:lineRule="auto"/>
        <w:outlineLvl w:val="0"/>
        <w:rPr>
          <w:bCs/>
        </w:rPr>
      </w:pPr>
      <w:r>
        <w:rPr>
          <w:bCs/>
          <w:noProof/>
        </w:rPr>
        <w:drawing>
          <wp:inline distT="0" distB="0" distL="0" distR="0" wp14:anchorId="298496E3" wp14:editId="5E9D4D2B">
            <wp:extent cx="5577840" cy="4314825"/>
            <wp:effectExtent l="0" t="0" r="0" b="0"/>
            <wp:docPr id="8253022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302224" name="Picture 825302224"/>
                    <pic:cNvPicPr/>
                  </pic:nvPicPr>
                  <pic:blipFill>
                    <a:blip r:embed="rId18"/>
                    <a:stretch>
                      <a:fillRect/>
                    </a:stretch>
                  </pic:blipFill>
                  <pic:spPr>
                    <a:xfrm>
                      <a:off x="0" y="0"/>
                      <a:ext cx="5577840" cy="4314825"/>
                    </a:xfrm>
                    <a:prstGeom prst="rect">
                      <a:avLst/>
                    </a:prstGeom>
                  </pic:spPr>
                </pic:pic>
              </a:graphicData>
            </a:graphic>
          </wp:inline>
        </w:drawing>
      </w:r>
    </w:p>
    <w:p w14:paraId="542ED645" w14:textId="128F2414" w:rsidR="00BB3922" w:rsidRDefault="00BB3922" w:rsidP="00BB3922">
      <w:pPr>
        <w:spacing w:line="480" w:lineRule="auto"/>
        <w:outlineLvl w:val="0"/>
        <w:rPr>
          <w:bCs/>
        </w:rPr>
      </w:pPr>
      <w:r>
        <w:rPr>
          <w:bCs/>
        </w:rPr>
        <w:t xml:space="preserve">Professor Collin then provided examples of bias issues such as in </w:t>
      </w:r>
      <w:r w:rsidRPr="00681E09">
        <w:rPr>
          <w:bCs/>
        </w:rPr>
        <w:t xml:space="preserve">speech recognition tools like Alexa </w:t>
      </w:r>
      <w:r>
        <w:rPr>
          <w:bCs/>
        </w:rPr>
        <w:t>wh</w:t>
      </w:r>
      <w:r w:rsidR="00915A30">
        <w:rPr>
          <w:bCs/>
        </w:rPr>
        <w:t>ere,</w:t>
      </w:r>
      <w:r>
        <w:rPr>
          <w:bCs/>
        </w:rPr>
        <w:t xml:space="preserve"> in the early training phase</w:t>
      </w:r>
      <w:r w:rsidR="00915A30">
        <w:rPr>
          <w:bCs/>
        </w:rPr>
        <w:t xml:space="preserve">, </w:t>
      </w:r>
      <w:r>
        <w:rPr>
          <w:bCs/>
        </w:rPr>
        <w:t xml:space="preserve">would only recognize standard English spoken </w:t>
      </w:r>
      <w:r w:rsidR="00915A30">
        <w:rPr>
          <w:bCs/>
        </w:rPr>
        <w:t xml:space="preserve">primarily </w:t>
      </w:r>
      <w:r>
        <w:rPr>
          <w:bCs/>
        </w:rPr>
        <w:t>by males</w:t>
      </w:r>
      <w:r w:rsidR="00915A30">
        <w:rPr>
          <w:bCs/>
        </w:rPr>
        <w:t>,</w:t>
      </w:r>
      <w:r>
        <w:rPr>
          <w:bCs/>
        </w:rPr>
        <w:t xml:space="preserve"> but not children or those with different accents. Discussing real ethical scenarios that are inherent in models such as bias contextualizes the information for students to build awareness </w:t>
      </w:r>
      <w:r w:rsidR="00915A30">
        <w:rPr>
          <w:bCs/>
        </w:rPr>
        <w:t>of</w:t>
      </w:r>
      <w:r>
        <w:rPr>
          <w:bCs/>
        </w:rPr>
        <w:t xml:space="preserve"> how they might contribute to the issues in the data as builders or even as consumers. Both contextualizing the implications and then illustrating the complexity and ethical dilemmas involved in evaluating outputs of these technologies helps to guide students in </w:t>
      </w:r>
      <w:r>
        <w:rPr>
          <w:bCs/>
        </w:rPr>
        <w:lastRenderedPageBreak/>
        <w:t xml:space="preserve">anticipating limitations and in determining their role in how to build ethical practices for their own use. </w:t>
      </w:r>
    </w:p>
    <w:p w14:paraId="23DEEB03" w14:textId="5F39B95B" w:rsidR="00BB3922" w:rsidRDefault="00BB3922" w:rsidP="00BB3922">
      <w:pPr>
        <w:spacing w:line="480" w:lineRule="auto"/>
        <w:ind w:firstLine="720"/>
        <w:outlineLvl w:val="0"/>
        <w:rPr>
          <w:bCs/>
        </w:rPr>
      </w:pPr>
      <w:r>
        <w:rPr>
          <w:bCs/>
        </w:rPr>
        <w:t xml:space="preserve">As for thinking about ways to </w:t>
      </w:r>
      <w:r w:rsidR="00605C75">
        <w:rPr>
          <w:bCs/>
        </w:rPr>
        <w:t>utilize actively learning to consider</w:t>
      </w:r>
      <w:r>
        <w:rPr>
          <w:bCs/>
        </w:rPr>
        <w:t xml:space="preserve"> use</w:t>
      </w:r>
      <w:r w:rsidR="00A06677">
        <w:rPr>
          <w:bCs/>
        </w:rPr>
        <w:t xml:space="preserve"> cases</w:t>
      </w:r>
      <w:r>
        <w:rPr>
          <w:bCs/>
        </w:rPr>
        <w:t xml:space="preserve"> of generative AI in business courses, Professor Jay provides a snapshot of how he approaches evaluation of outputs by in class assignments, </w:t>
      </w:r>
    </w:p>
    <w:p w14:paraId="39EA92AE" w14:textId="475A4BC5" w:rsidR="00BB3922" w:rsidRDefault="00BB3922" w:rsidP="00BB3922">
      <w:pPr>
        <w:spacing w:line="480" w:lineRule="auto"/>
        <w:ind w:left="720"/>
        <w:outlineLvl w:val="0"/>
        <w:rPr>
          <w:bCs/>
        </w:rPr>
      </w:pPr>
      <w:r w:rsidRPr="00510320">
        <w:rPr>
          <w:bCs/>
        </w:rPr>
        <w:t>I give them five or six news articles. And they put it into a chatbot, and then they read it, and then come to class</w:t>
      </w:r>
      <w:r>
        <w:rPr>
          <w:bCs/>
        </w:rPr>
        <w:t xml:space="preserve">, we </w:t>
      </w:r>
      <w:r w:rsidRPr="00510320">
        <w:rPr>
          <w:bCs/>
        </w:rPr>
        <w:t>discuss what they learned from that</w:t>
      </w:r>
      <w:r>
        <w:rPr>
          <w:bCs/>
        </w:rPr>
        <w:t xml:space="preserve"> a</w:t>
      </w:r>
      <w:r w:rsidRPr="00510320">
        <w:rPr>
          <w:bCs/>
        </w:rPr>
        <w:t xml:space="preserve">nd then we actually read one of the news articles, one that they never actually read, because it's in the </w:t>
      </w:r>
      <w:r w:rsidR="00F7637D">
        <w:rPr>
          <w:bCs/>
        </w:rPr>
        <w:t>c</w:t>
      </w:r>
      <w:r w:rsidRPr="00510320">
        <w:rPr>
          <w:bCs/>
        </w:rPr>
        <w:t xml:space="preserve">hatbot. And then we discuss the differences </w:t>
      </w:r>
      <w:r w:rsidR="00F7637D">
        <w:rPr>
          <w:bCs/>
        </w:rPr>
        <w:t>[in being]</w:t>
      </w:r>
      <w:r w:rsidRPr="00510320">
        <w:rPr>
          <w:bCs/>
        </w:rPr>
        <w:t xml:space="preserve"> curated by </w:t>
      </w:r>
      <w:r>
        <w:rPr>
          <w:bCs/>
        </w:rPr>
        <w:t xml:space="preserve">a </w:t>
      </w:r>
      <w:r w:rsidRPr="00510320">
        <w:rPr>
          <w:bCs/>
        </w:rPr>
        <w:t>human, what's different between them</w:t>
      </w:r>
      <w:r w:rsidR="00F7637D">
        <w:rPr>
          <w:bCs/>
        </w:rPr>
        <w:t>.</w:t>
      </w:r>
      <w:r w:rsidRPr="00510320">
        <w:rPr>
          <w:bCs/>
        </w:rPr>
        <w:t xml:space="preserve"> I find </w:t>
      </w:r>
      <w:r w:rsidR="006F282E">
        <w:rPr>
          <w:bCs/>
        </w:rPr>
        <w:t xml:space="preserve">[this] </w:t>
      </w:r>
      <w:r w:rsidRPr="00510320">
        <w:rPr>
          <w:bCs/>
        </w:rPr>
        <w:t xml:space="preserve">is </w:t>
      </w:r>
      <w:r w:rsidR="005D0373" w:rsidRPr="00510320">
        <w:rPr>
          <w:bCs/>
        </w:rPr>
        <w:t>an effective</w:t>
      </w:r>
      <w:r w:rsidRPr="00510320">
        <w:rPr>
          <w:bCs/>
        </w:rPr>
        <w:t xml:space="preserve"> way for them to understand the downsides of using AI</w:t>
      </w:r>
      <w:r>
        <w:rPr>
          <w:bCs/>
        </w:rPr>
        <w:t>.</w:t>
      </w:r>
      <w:r w:rsidRPr="00510320">
        <w:rPr>
          <w:bCs/>
        </w:rPr>
        <w:t xml:space="preserve"> </w:t>
      </w:r>
      <w:r>
        <w:rPr>
          <w:bCs/>
        </w:rPr>
        <w:t>L</w:t>
      </w:r>
      <w:r w:rsidRPr="00510320">
        <w:rPr>
          <w:bCs/>
        </w:rPr>
        <w:t>ike</w:t>
      </w:r>
      <w:r>
        <w:rPr>
          <w:bCs/>
        </w:rPr>
        <w:t>,</w:t>
      </w:r>
      <w:r w:rsidRPr="00510320">
        <w:rPr>
          <w:bCs/>
        </w:rPr>
        <w:t xml:space="preserve"> the AI doesn't know what's important details to put in, it just kind of throws in stuff.</w:t>
      </w:r>
      <w:r>
        <w:rPr>
          <w:bCs/>
        </w:rPr>
        <w:t xml:space="preserve"> I</w:t>
      </w:r>
      <w:r w:rsidRPr="00510320">
        <w:rPr>
          <w:bCs/>
        </w:rPr>
        <w:t>t assumed</w:t>
      </w:r>
      <w:r w:rsidR="00F7637D">
        <w:rPr>
          <w:bCs/>
        </w:rPr>
        <w:t>,</w:t>
      </w:r>
      <w:r w:rsidRPr="00510320">
        <w:rPr>
          <w:bCs/>
        </w:rPr>
        <w:t xml:space="preserve"> but it doesn't actually know. </w:t>
      </w:r>
      <w:proofErr w:type="gramStart"/>
      <w:r w:rsidRPr="00510320">
        <w:rPr>
          <w:bCs/>
        </w:rPr>
        <w:t>And</w:t>
      </w:r>
      <w:r w:rsidR="00F7637D">
        <w:rPr>
          <w:bCs/>
        </w:rPr>
        <w:t>,</w:t>
      </w:r>
      <w:proofErr w:type="gramEnd"/>
      <w:r w:rsidRPr="00510320">
        <w:rPr>
          <w:bCs/>
        </w:rPr>
        <w:t xml:space="preserve"> the implicit knowledge of an editor of knowing how to write or create a narrative that's compelling and makes sense that the AI will sometimes do</w:t>
      </w:r>
      <w:r w:rsidR="00F7637D">
        <w:rPr>
          <w:bCs/>
        </w:rPr>
        <w:t>,</w:t>
      </w:r>
      <w:r w:rsidRPr="00510320">
        <w:rPr>
          <w:bCs/>
        </w:rPr>
        <w:t xml:space="preserve"> but not consistent</w:t>
      </w:r>
      <w:r w:rsidR="00F7637D">
        <w:rPr>
          <w:bCs/>
        </w:rPr>
        <w:t>ly</w:t>
      </w:r>
      <w:r w:rsidRPr="00510320">
        <w:rPr>
          <w:bCs/>
        </w:rPr>
        <w:t xml:space="preserve">. </w:t>
      </w:r>
      <w:r>
        <w:rPr>
          <w:bCs/>
        </w:rPr>
        <w:t>[Then]</w:t>
      </w:r>
      <w:r w:rsidRPr="00510320">
        <w:rPr>
          <w:bCs/>
        </w:rPr>
        <w:t xml:space="preserve"> the students will say, man, it really matters how </w:t>
      </w:r>
      <w:proofErr w:type="spellStart"/>
      <w:r w:rsidRPr="00510320">
        <w:rPr>
          <w:bCs/>
        </w:rPr>
        <w:t>you</w:t>
      </w:r>
      <w:proofErr w:type="spellEnd"/>
      <w:r w:rsidRPr="00510320">
        <w:rPr>
          <w:bCs/>
        </w:rPr>
        <w:t xml:space="preserve"> prompt this thing. I find that that kind of activity early on helps a ton because then they have this understanding</w:t>
      </w:r>
      <w:r>
        <w:rPr>
          <w:bCs/>
        </w:rPr>
        <w:t xml:space="preserve"> of</w:t>
      </w:r>
      <w:r w:rsidRPr="00510320">
        <w:rPr>
          <w:bCs/>
        </w:rPr>
        <w:t xml:space="preserve"> the difference between someone who's actually</w:t>
      </w:r>
      <w:r>
        <w:rPr>
          <w:bCs/>
        </w:rPr>
        <w:t xml:space="preserve"> put</w:t>
      </w:r>
      <w:r w:rsidRPr="00510320">
        <w:rPr>
          <w:bCs/>
        </w:rPr>
        <w:t xml:space="preserve"> effort </w:t>
      </w:r>
      <w:r>
        <w:rPr>
          <w:bCs/>
        </w:rPr>
        <w:t>into</w:t>
      </w:r>
      <w:r w:rsidRPr="00510320">
        <w:rPr>
          <w:bCs/>
        </w:rPr>
        <w:t xml:space="preserve"> writing it</w:t>
      </w:r>
      <w:r w:rsidR="00F7637D">
        <w:rPr>
          <w:bCs/>
        </w:rPr>
        <w:t>,</w:t>
      </w:r>
      <w:r w:rsidRPr="00510320">
        <w:rPr>
          <w:bCs/>
        </w:rPr>
        <w:t xml:space="preserve"> versus one that I just threw a bunch of articles in</w:t>
      </w:r>
      <w:r>
        <w:rPr>
          <w:bCs/>
        </w:rPr>
        <w:t xml:space="preserve"> [and] </w:t>
      </w:r>
      <w:r w:rsidRPr="00510320">
        <w:rPr>
          <w:bCs/>
        </w:rPr>
        <w:t xml:space="preserve">generated </w:t>
      </w:r>
      <w:r>
        <w:rPr>
          <w:bCs/>
        </w:rPr>
        <w:t>a thing.</w:t>
      </w:r>
      <w:r w:rsidRPr="00510320">
        <w:rPr>
          <w:bCs/>
        </w:rPr>
        <w:t xml:space="preserve"> </w:t>
      </w:r>
      <w:r>
        <w:rPr>
          <w:bCs/>
        </w:rPr>
        <w:t>M</w:t>
      </w:r>
      <w:r w:rsidRPr="00510320">
        <w:rPr>
          <w:bCs/>
        </w:rPr>
        <w:t>y knowledge from that is much more surface level</w:t>
      </w:r>
      <w:r>
        <w:rPr>
          <w:bCs/>
        </w:rPr>
        <w:t>.</w:t>
      </w:r>
      <w:r w:rsidRPr="00510320">
        <w:rPr>
          <w:bCs/>
        </w:rPr>
        <w:t xml:space="preserve"> I have maybe a good broad understanding</w:t>
      </w:r>
      <w:r w:rsidR="006F282E">
        <w:rPr>
          <w:bCs/>
        </w:rPr>
        <w:t>, b</w:t>
      </w:r>
      <w:r>
        <w:rPr>
          <w:bCs/>
        </w:rPr>
        <w:t xml:space="preserve">ut </w:t>
      </w:r>
      <w:r w:rsidRPr="00510320">
        <w:rPr>
          <w:bCs/>
        </w:rPr>
        <w:t xml:space="preserve">if I want to have a deep understanding, </w:t>
      </w:r>
      <w:r>
        <w:rPr>
          <w:bCs/>
        </w:rPr>
        <w:t xml:space="preserve">I should </w:t>
      </w:r>
      <w:r w:rsidRPr="00510320">
        <w:rPr>
          <w:bCs/>
        </w:rPr>
        <w:t>probably read something that's like, actually written by a human.</w:t>
      </w:r>
    </w:p>
    <w:p w14:paraId="7709E6B6" w14:textId="66A6477D" w:rsidR="00BB3922" w:rsidRDefault="00BB3922" w:rsidP="00BB3922">
      <w:pPr>
        <w:spacing w:line="480" w:lineRule="auto"/>
        <w:outlineLvl w:val="0"/>
        <w:rPr>
          <w:bCs/>
        </w:rPr>
      </w:pPr>
      <w:r>
        <w:rPr>
          <w:bCs/>
        </w:rPr>
        <w:t xml:space="preserve">In both interweaving </w:t>
      </w:r>
      <w:r w:rsidR="0003056E">
        <w:rPr>
          <w:bCs/>
        </w:rPr>
        <w:t>relevant uses</w:t>
      </w:r>
      <w:r>
        <w:rPr>
          <w:bCs/>
        </w:rPr>
        <w:t xml:space="preserve"> and employing active learning, participants illustrate</w:t>
      </w:r>
      <w:r w:rsidR="0003056E">
        <w:rPr>
          <w:bCs/>
        </w:rPr>
        <w:t>d</w:t>
      </w:r>
      <w:r>
        <w:rPr>
          <w:bCs/>
        </w:rPr>
        <w:t xml:space="preserve"> ways teachers can </w:t>
      </w:r>
      <w:r w:rsidR="0003056E">
        <w:rPr>
          <w:bCs/>
        </w:rPr>
        <w:t>educate</w:t>
      </w:r>
      <w:r>
        <w:rPr>
          <w:bCs/>
        </w:rPr>
        <w:t xml:space="preserve"> students </w:t>
      </w:r>
      <w:r w:rsidR="0003056E">
        <w:rPr>
          <w:bCs/>
        </w:rPr>
        <w:t>to</w:t>
      </w:r>
      <w:r>
        <w:rPr>
          <w:bCs/>
        </w:rPr>
        <w:t xml:space="preserve"> e</w:t>
      </w:r>
      <w:r w:rsidR="0003056E">
        <w:rPr>
          <w:bCs/>
        </w:rPr>
        <w:t>valuate</w:t>
      </w:r>
      <w:r>
        <w:rPr>
          <w:bCs/>
        </w:rPr>
        <w:t xml:space="preserve"> outputs </w:t>
      </w:r>
      <w:r w:rsidR="0003056E">
        <w:rPr>
          <w:bCs/>
        </w:rPr>
        <w:t xml:space="preserve">and make choices in how to best interact with </w:t>
      </w:r>
      <w:r w:rsidR="0003056E">
        <w:rPr>
          <w:bCs/>
        </w:rPr>
        <w:lastRenderedPageBreak/>
        <w:t xml:space="preserve">the tools </w:t>
      </w:r>
      <w:r>
        <w:rPr>
          <w:bCs/>
        </w:rPr>
        <w:t xml:space="preserve">while in class together. Discussing and examining outputs as well as inputs provides guided instruction to demonstrate how the tools work while pointing out the ethical pitfalls </w:t>
      </w:r>
      <w:r w:rsidR="0003056E">
        <w:rPr>
          <w:bCs/>
        </w:rPr>
        <w:t xml:space="preserve">are </w:t>
      </w:r>
      <w:r>
        <w:rPr>
          <w:bCs/>
        </w:rPr>
        <w:t>indicative of the technology and the</w:t>
      </w:r>
      <w:r w:rsidR="0003056E">
        <w:rPr>
          <w:bCs/>
        </w:rPr>
        <w:t xml:space="preserve"> students’</w:t>
      </w:r>
      <w:r>
        <w:rPr>
          <w:bCs/>
        </w:rPr>
        <w:t xml:space="preserve"> role in mitigating those issues. </w:t>
      </w:r>
    </w:p>
    <w:p w14:paraId="51E4DB96" w14:textId="77777777" w:rsidR="00BB3922" w:rsidRDefault="00BB3922" w:rsidP="00BB3922">
      <w:pPr>
        <w:spacing w:line="480" w:lineRule="auto"/>
        <w:outlineLvl w:val="0"/>
        <w:rPr>
          <w:bCs/>
        </w:rPr>
      </w:pPr>
      <w:r>
        <w:rPr>
          <w:b/>
        </w:rPr>
        <w:t xml:space="preserve">Theme 4: </w:t>
      </w:r>
      <w:r w:rsidRPr="0070619F">
        <w:rPr>
          <w:b/>
        </w:rPr>
        <w:t xml:space="preserve">University </w:t>
      </w:r>
      <w:r>
        <w:rPr>
          <w:b/>
        </w:rPr>
        <w:t>S</w:t>
      </w:r>
      <w:r w:rsidRPr="0070619F">
        <w:rPr>
          <w:b/>
        </w:rPr>
        <w:t xml:space="preserve">upport and </w:t>
      </w:r>
      <w:r>
        <w:rPr>
          <w:b/>
        </w:rPr>
        <w:t>C</w:t>
      </w:r>
      <w:r w:rsidRPr="0070619F">
        <w:rPr>
          <w:b/>
        </w:rPr>
        <w:t>ollaboration</w:t>
      </w:r>
    </w:p>
    <w:p w14:paraId="53C8F2EA" w14:textId="1BC1471D" w:rsidR="00BB3922" w:rsidRDefault="00BB3922" w:rsidP="00BB3922">
      <w:pPr>
        <w:spacing w:line="480" w:lineRule="auto"/>
        <w:ind w:firstLine="720"/>
        <w:outlineLvl w:val="0"/>
        <w:rPr>
          <w:bCs/>
        </w:rPr>
      </w:pPr>
      <w:r>
        <w:rPr>
          <w:bCs/>
        </w:rPr>
        <w:t xml:space="preserve">The final theme explored in this study was related to </w:t>
      </w:r>
      <w:r w:rsidR="00C2237C">
        <w:rPr>
          <w:bCs/>
        </w:rPr>
        <w:t xml:space="preserve">faculty </w:t>
      </w:r>
      <w:r>
        <w:rPr>
          <w:bCs/>
        </w:rPr>
        <w:t xml:space="preserve">accessing support from stakeholders in building both literacy and resilience in responding to generative AI in education. </w:t>
      </w:r>
      <w:r w:rsidR="00C2237C">
        <w:rPr>
          <w:bCs/>
        </w:rPr>
        <w:t>Historically a</w:t>
      </w:r>
      <w:r>
        <w:rPr>
          <w:bCs/>
        </w:rPr>
        <w:t>s a campus community this institution tends not to trust technology and thus is slow to incorporate. However, as more awareness has been built by faculty regarding actual use cases in the media, higher education publications and other research outlets, many campus leaders have recognized the need for collaboration and support for both faculty and students in addressing generative AI concerns.</w:t>
      </w:r>
    </w:p>
    <w:p w14:paraId="5F1BEAA6" w14:textId="4F8A2CEA" w:rsidR="00BB3922" w:rsidRDefault="00BB3922" w:rsidP="00BB3922">
      <w:pPr>
        <w:spacing w:line="480" w:lineRule="auto"/>
        <w:ind w:firstLine="720"/>
        <w:outlineLvl w:val="0"/>
        <w:rPr>
          <w:bCs/>
        </w:rPr>
      </w:pPr>
      <w:r>
        <w:rPr>
          <w:bCs/>
        </w:rPr>
        <w:t xml:space="preserve">Concerning support, </w:t>
      </w:r>
      <w:r w:rsidR="00C2237C">
        <w:rPr>
          <w:bCs/>
        </w:rPr>
        <w:t>one college</w:t>
      </w:r>
      <w:r w:rsidR="008E0BF1">
        <w:rPr>
          <w:bCs/>
        </w:rPr>
        <w:t xml:space="preserve"> on</w:t>
      </w:r>
      <w:r>
        <w:rPr>
          <w:bCs/>
        </w:rPr>
        <w:t xml:space="preserve"> </w:t>
      </w:r>
      <w:r w:rsidR="008E0BF1">
        <w:rPr>
          <w:bCs/>
        </w:rPr>
        <w:t>campus</w:t>
      </w:r>
      <w:r>
        <w:rPr>
          <w:bCs/>
        </w:rPr>
        <w:t xml:space="preserve"> </w:t>
      </w:r>
      <w:r w:rsidR="008E0BF1">
        <w:rPr>
          <w:bCs/>
        </w:rPr>
        <w:t xml:space="preserve">regularly </w:t>
      </w:r>
      <w:r>
        <w:rPr>
          <w:bCs/>
        </w:rPr>
        <w:t>offered various grants</w:t>
      </w:r>
      <w:r w:rsidR="00C2237C">
        <w:rPr>
          <w:bCs/>
        </w:rPr>
        <w:t xml:space="preserve"> to teachers</w:t>
      </w:r>
      <w:r>
        <w:rPr>
          <w:bCs/>
        </w:rPr>
        <w:t xml:space="preserve"> for financial support </w:t>
      </w:r>
      <w:r w:rsidR="00C2237C">
        <w:rPr>
          <w:bCs/>
        </w:rPr>
        <w:t xml:space="preserve">to develop curriculum or access resources like training on generative AI </w:t>
      </w:r>
      <w:r>
        <w:rPr>
          <w:bCs/>
        </w:rPr>
        <w:t xml:space="preserve">as well as collaborative events to build broader knowledge on campus. There are also several committees formed who </w:t>
      </w:r>
      <w:r w:rsidR="00C2237C">
        <w:rPr>
          <w:bCs/>
        </w:rPr>
        <w:t xml:space="preserve">are </w:t>
      </w:r>
      <w:r>
        <w:rPr>
          <w:bCs/>
        </w:rPr>
        <w:t xml:space="preserve">visiting different departments across campus to inquire about how faculty and staff are encountering and responding to generative AI. There is also a concerted effort at the state level in the Department of Education. Webinars and collaborative meetings around topics related to teaching and learning with generative AI have sought to build a basic knowledge and provide a place for educators to gather to discuss concerns. </w:t>
      </w:r>
    </w:p>
    <w:p w14:paraId="4D05D4DF" w14:textId="102C0B0B" w:rsidR="00BB3922" w:rsidRDefault="00BB3922" w:rsidP="00BB3922">
      <w:pPr>
        <w:spacing w:line="480" w:lineRule="auto"/>
        <w:ind w:firstLine="720"/>
        <w:outlineLvl w:val="0"/>
        <w:rPr>
          <w:bCs/>
        </w:rPr>
      </w:pPr>
      <w:r>
        <w:rPr>
          <w:bCs/>
        </w:rPr>
        <w:t xml:space="preserve">However, as faculty on the ground floor who have a deeper knowledge and are also providing education around ethical implementation practices, </w:t>
      </w:r>
      <w:r w:rsidR="00B95431">
        <w:rPr>
          <w:bCs/>
        </w:rPr>
        <w:t>the researcher</w:t>
      </w:r>
      <w:r>
        <w:rPr>
          <w:bCs/>
        </w:rPr>
        <w:t xml:space="preserve"> wanted to know how these faculty members were building resilience to continue supporting students. First, </w:t>
      </w:r>
      <w:r w:rsidR="00B95431">
        <w:rPr>
          <w:bCs/>
        </w:rPr>
        <w:t xml:space="preserve">the </w:t>
      </w:r>
      <w:r w:rsidR="00B95431">
        <w:rPr>
          <w:bCs/>
        </w:rPr>
        <w:lastRenderedPageBreak/>
        <w:t>researcher</w:t>
      </w:r>
      <w:r>
        <w:rPr>
          <w:bCs/>
        </w:rPr>
        <w:t xml:space="preserve"> inquired about what kinds of support they’ve accessed on campus, and most had not accessed the university support as Professor Bell explains, </w:t>
      </w:r>
    </w:p>
    <w:p w14:paraId="73C43E6F" w14:textId="074B0FE0" w:rsidR="00BB3922" w:rsidRDefault="00BB3922" w:rsidP="00BB3922">
      <w:pPr>
        <w:spacing w:line="480" w:lineRule="auto"/>
        <w:ind w:left="720"/>
        <w:outlineLvl w:val="0"/>
        <w:rPr>
          <w:bCs/>
        </w:rPr>
      </w:pPr>
      <w:r w:rsidRPr="009210E4">
        <w:rPr>
          <w:bCs/>
        </w:rPr>
        <w:t>It's a lot to try to stay informed in this area right now</w:t>
      </w:r>
      <w:r w:rsidR="00B51D0C">
        <w:rPr>
          <w:bCs/>
        </w:rPr>
        <w:t>.</w:t>
      </w:r>
      <w:r w:rsidRPr="009210E4">
        <w:rPr>
          <w:bCs/>
        </w:rPr>
        <w:t xml:space="preserve"> I don't know if I have an answer </w:t>
      </w:r>
      <w:r w:rsidR="00B51D0C">
        <w:rPr>
          <w:bCs/>
        </w:rPr>
        <w:t xml:space="preserve">for </w:t>
      </w:r>
      <w:r w:rsidRPr="009210E4">
        <w:rPr>
          <w:bCs/>
        </w:rPr>
        <w:t xml:space="preserve">what I've felt most successful with, to be honest with you. Because though I hear about </w:t>
      </w:r>
      <w:proofErr w:type="gramStart"/>
      <w:r w:rsidRPr="009210E4">
        <w:rPr>
          <w:bCs/>
        </w:rPr>
        <w:t>a number of</w:t>
      </w:r>
      <w:proofErr w:type="gramEnd"/>
      <w:r w:rsidRPr="009210E4">
        <w:rPr>
          <w:bCs/>
        </w:rPr>
        <w:t xml:space="preserve"> committees at the university and those types of things</w:t>
      </w:r>
      <w:r>
        <w:rPr>
          <w:bCs/>
        </w:rPr>
        <w:t>,</w:t>
      </w:r>
      <w:r w:rsidRPr="009210E4">
        <w:rPr>
          <w:bCs/>
        </w:rPr>
        <w:t xml:space="preserve"> I'm not seeing a ton of guidance</w:t>
      </w:r>
      <w:r>
        <w:rPr>
          <w:bCs/>
        </w:rPr>
        <w:t>.</w:t>
      </w:r>
      <w:r w:rsidRPr="009210E4">
        <w:rPr>
          <w:bCs/>
        </w:rPr>
        <w:t xml:space="preserve"> </w:t>
      </w:r>
      <w:r>
        <w:rPr>
          <w:bCs/>
        </w:rPr>
        <w:t>O</w:t>
      </w:r>
      <w:r w:rsidRPr="009210E4">
        <w:rPr>
          <w:bCs/>
        </w:rPr>
        <w:t>r I'm getting answers of like, yeah, that sounds like a great idea</w:t>
      </w:r>
      <w:r w:rsidR="00B51D0C">
        <w:rPr>
          <w:bCs/>
        </w:rPr>
        <w:t>, y</w:t>
      </w:r>
      <w:r w:rsidRPr="009210E4">
        <w:rPr>
          <w:bCs/>
        </w:rPr>
        <w:t>ou should speak up somewhere</w:t>
      </w:r>
      <w:r>
        <w:rPr>
          <w:bCs/>
        </w:rPr>
        <w:t>.</w:t>
      </w:r>
      <w:r w:rsidRPr="009210E4">
        <w:rPr>
          <w:bCs/>
        </w:rPr>
        <w:t xml:space="preserve"> </w:t>
      </w:r>
      <w:r>
        <w:rPr>
          <w:bCs/>
        </w:rPr>
        <w:t>(L</w:t>
      </w:r>
      <w:r w:rsidRPr="009210E4">
        <w:rPr>
          <w:bCs/>
        </w:rPr>
        <w:t xml:space="preserve">ike, </w:t>
      </w:r>
      <w:r w:rsidR="00B51D0C">
        <w:rPr>
          <w:bCs/>
        </w:rPr>
        <w:t>o</w:t>
      </w:r>
      <w:r w:rsidRPr="009210E4">
        <w:rPr>
          <w:bCs/>
        </w:rPr>
        <w:t>kay, I'm trying</w:t>
      </w:r>
      <w:r w:rsidR="00B51D0C">
        <w:rPr>
          <w:bCs/>
        </w:rPr>
        <w:t>…</w:t>
      </w:r>
      <w:r w:rsidRPr="009210E4">
        <w:rPr>
          <w:bCs/>
        </w:rPr>
        <w:t xml:space="preserve"> I can only do so much</w:t>
      </w:r>
      <w:r>
        <w:rPr>
          <w:bCs/>
        </w:rPr>
        <w:t>)</w:t>
      </w:r>
      <w:r w:rsidRPr="009210E4">
        <w:rPr>
          <w:bCs/>
        </w:rPr>
        <w:t>. So, I don't know, I think at this point, it's a lot of my personal</w:t>
      </w:r>
      <w:r>
        <w:rPr>
          <w:bCs/>
        </w:rPr>
        <w:t xml:space="preserve"> [efforts]</w:t>
      </w:r>
      <w:r w:rsidRPr="009210E4">
        <w:rPr>
          <w:bCs/>
        </w:rPr>
        <w:t>.</w:t>
      </w:r>
    </w:p>
    <w:p w14:paraId="4A9C16D8" w14:textId="77777777" w:rsidR="00BB3922" w:rsidRDefault="00BB3922" w:rsidP="00BB3922">
      <w:pPr>
        <w:spacing w:line="480" w:lineRule="auto"/>
        <w:outlineLvl w:val="0"/>
        <w:rPr>
          <w:bCs/>
        </w:rPr>
      </w:pPr>
      <w:r>
        <w:rPr>
          <w:bCs/>
        </w:rPr>
        <w:t xml:space="preserve">Instead, participants utilized faculty-led efforts to help build knowledge and understanding of how generative AI impacts higher education. </w:t>
      </w:r>
    </w:p>
    <w:p w14:paraId="6125334F" w14:textId="1BC0CF2A" w:rsidR="00BB3922" w:rsidRPr="00D02A8C" w:rsidRDefault="00BB3922" w:rsidP="00BB3922">
      <w:pPr>
        <w:spacing w:line="480" w:lineRule="auto"/>
        <w:outlineLvl w:val="0"/>
        <w:rPr>
          <w:bCs/>
          <w:i/>
          <w:iCs/>
        </w:rPr>
      </w:pPr>
      <w:r>
        <w:rPr>
          <w:b/>
          <w:i/>
          <w:iCs/>
        </w:rPr>
        <w:t>Subtheme 1: F</w:t>
      </w:r>
      <w:r w:rsidRPr="00D02A8C">
        <w:rPr>
          <w:b/>
          <w:i/>
          <w:iCs/>
        </w:rPr>
        <w:t xml:space="preserve">aculty-led </w:t>
      </w:r>
      <w:r w:rsidR="00073D4C">
        <w:rPr>
          <w:b/>
          <w:i/>
          <w:iCs/>
        </w:rPr>
        <w:t>H</w:t>
      </w:r>
      <w:r w:rsidRPr="00D02A8C">
        <w:rPr>
          <w:b/>
          <w:i/>
          <w:iCs/>
        </w:rPr>
        <w:t>angouts</w:t>
      </w:r>
      <w:r w:rsidRPr="00D02A8C">
        <w:rPr>
          <w:bCs/>
          <w:i/>
          <w:iCs/>
        </w:rPr>
        <w:t xml:space="preserve"> </w:t>
      </w:r>
    </w:p>
    <w:p w14:paraId="6B2E4B8B" w14:textId="2E1CBC18" w:rsidR="00BB3922" w:rsidRDefault="00BB3922" w:rsidP="00BB3922">
      <w:pPr>
        <w:spacing w:line="480" w:lineRule="auto"/>
        <w:ind w:firstLine="720"/>
        <w:outlineLvl w:val="0"/>
        <w:rPr>
          <w:bCs/>
        </w:rPr>
      </w:pPr>
      <w:r w:rsidRPr="0003058C">
        <w:rPr>
          <w:bCs/>
        </w:rPr>
        <w:t xml:space="preserve">As mentioned in </w:t>
      </w:r>
      <w:r w:rsidR="00A649A3">
        <w:rPr>
          <w:bCs/>
        </w:rPr>
        <w:t>C</w:t>
      </w:r>
      <w:r w:rsidRPr="0003058C">
        <w:rPr>
          <w:bCs/>
        </w:rPr>
        <w:t xml:space="preserve">hapter 3, one </w:t>
      </w:r>
      <w:r>
        <w:rPr>
          <w:bCs/>
        </w:rPr>
        <w:t>widely utilized resource</w:t>
      </w:r>
      <w:r w:rsidRPr="0003058C">
        <w:rPr>
          <w:bCs/>
        </w:rPr>
        <w:t xml:space="preserve"> </w:t>
      </w:r>
      <w:r>
        <w:rPr>
          <w:bCs/>
        </w:rPr>
        <w:t>for</w:t>
      </w:r>
      <w:r w:rsidRPr="0003058C">
        <w:rPr>
          <w:bCs/>
        </w:rPr>
        <w:t xml:space="preserve"> support</w:t>
      </w:r>
      <w:r>
        <w:rPr>
          <w:bCs/>
        </w:rPr>
        <w:t xml:space="preserve"> and</w:t>
      </w:r>
      <w:r w:rsidRPr="0003058C">
        <w:rPr>
          <w:bCs/>
        </w:rPr>
        <w:t xml:space="preserve"> community on campus </w:t>
      </w:r>
      <w:r>
        <w:rPr>
          <w:bCs/>
        </w:rPr>
        <w:t xml:space="preserve">is a group </w:t>
      </w:r>
      <w:r w:rsidRPr="0003058C">
        <w:rPr>
          <w:bCs/>
        </w:rPr>
        <w:t xml:space="preserve">created by </w:t>
      </w:r>
      <w:r>
        <w:rPr>
          <w:bCs/>
        </w:rPr>
        <w:t xml:space="preserve">two faculty members from the Philosophy </w:t>
      </w:r>
      <w:r w:rsidR="003D460B">
        <w:rPr>
          <w:bCs/>
        </w:rPr>
        <w:t>D</w:t>
      </w:r>
      <w:r>
        <w:rPr>
          <w:bCs/>
        </w:rPr>
        <w:t xml:space="preserve">epartment who organize meetings for faculty and staff. The group is made up of people from disciplines across campus and provides a place for members to discuss various issues related to generative AI in education as well as society. </w:t>
      </w:r>
      <w:r w:rsidR="005D0373">
        <w:rPr>
          <w:bCs/>
        </w:rPr>
        <w:t>P</w:t>
      </w:r>
      <w:r>
        <w:rPr>
          <w:bCs/>
        </w:rPr>
        <w:t xml:space="preserve">articipants in the study </w:t>
      </w:r>
      <w:r w:rsidR="005D0373">
        <w:rPr>
          <w:bCs/>
        </w:rPr>
        <w:t xml:space="preserve">who are members of this group </w:t>
      </w:r>
      <w:r>
        <w:rPr>
          <w:bCs/>
        </w:rPr>
        <w:t>expressed appreciation for the group as a place to consider the implications and impacts of a digitalized future and connect with colleagues regarding questions they had. These faculty led efforts have helped provide a place for faculty to build literacy and resilience in confronting and addressing issues related to generative AI in their courses as well as other areas of work. Professor Jay summed up the experience in the following way,</w:t>
      </w:r>
    </w:p>
    <w:p w14:paraId="6A14F846" w14:textId="1B8E5625" w:rsidR="00BB3922" w:rsidRDefault="00BB3922" w:rsidP="00BB3922">
      <w:pPr>
        <w:spacing w:line="480" w:lineRule="auto"/>
        <w:ind w:left="720"/>
        <w:outlineLvl w:val="0"/>
        <w:rPr>
          <w:bCs/>
        </w:rPr>
      </w:pPr>
      <w:r w:rsidRPr="00317253">
        <w:rPr>
          <w:bCs/>
        </w:rPr>
        <w:lastRenderedPageBreak/>
        <w:t>my colleagues are the most helpful</w:t>
      </w:r>
      <w:r w:rsidR="00313DEE">
        <w:rPr>
          <w:bCs/>
        </w:rPr>
        <w:t>,</w:t>
      </w:r>
      <w:r w:rsidRPr="00317253">
        <w:rPr>
          <w:bCs/>
        </w:rPr>
        <w:t xml:space="preserve"> who are interested in exploring new ideas, who are like, </w:t>
      </w:r>
      <w:r>
        <w:rPr>
          <w:bCs/>
        </w:rPr>
        <w:t>h</w:t>
      </w:r>
      <w:r w:rsidRPr="00317253">
        <w:rPr>
          <w:bCs/>
        </w:rPr>
        <w:t xml:space="preserve">ey, have you heard about this bot? </w:t>
      </w:r>
      <w:r>
        <w:rPr>
          <w:bCs/>
        </w:rPr>
        <w:t>Have</w:t>
      </w:r>
      <w:r w:rsidRPr="00317253">
        <w:rPr>
          <w:bCs/>
        </w:rPr>
        <w:t xml:space="preserve"> you heard about this thing? And then we're working on it</w:t>
      </w:r>
      <w:r w:rsidR="00313DEE">
        <w:rPr>
          <w:bCs/>
        </w:rPr>
        <w:t>.</w:t>
      </w:r>
      <w:r>
        <w:rPr>
          <w:bCs/>
        </w:rPr>
        <w:t xml:space="preserve"> </w:t>
      </w:r>
      <w:r w:rsidR="00313DEE">
        <w:rPr>
          <w:bCs/>
        </w:rPr>
        <w:t>T</w:t>
      </w:r>
      <w:r w:rsidRPr="00317253">
        <w:rPr>
          <w:bCs/>
        </w:rPr>
        <w:t>hose are the people who are the most useful</w:t>
      </w:r>
      <w:r w:rsidR="00313DEE">
        <w:rPr>
          <w:bCs/>
        </w:rPr>
        <w:t xml:space="preserve"> as</w:t>
      </w:r>
      <w:r w:rsidRPr="00A52B33">
        <w:rPr>
          <w:bCs/>
        </w:rPr>
        <w:t xml:space="preserve"> it gives me a more holistic view. I'm in the business world, and we're so freakin</w:t>
      </w:r>
      <w:r w:rsidR="002F3CFF">
        <w:rPr>
          <w:bCs/>
        </w:rPr>
        <w:t>’</w:t>
      </w:r>
      <w:r w:rsidRPr="00A52B33">
        <w:rPr>
          <w:bCs/>
        </w:rPr>
        <w:t xml:space="preserve"> practical. And then I hear from someone </w:t>
      </w:r>
      <w:r>
        <w:rPr>
          <w:bCs/>
        </w:rPr>
        <w:t>in</w:t>
      </w:r>
      <w:r w:rsidRPr="00A52B33">
        <w:rPr>
          <w:bCs/>
        </w:rPr>
        <w:t xml:space="preserve"> the writing lab, and I'm like, oh, man, now I have an understanding of this issue from a different perspective.</w:t>
      </w:r>
      <w:r>
        <w:rPr>
          <w:bCs/>
        </w:rPr>
        <w:t xml:space="preserve"> T</w:t>
      </w:r>
      <w:r w:rsidRPr="00A52B33">
        <w:rPr>
          <w:bCs/>
        </w:rPr>
        <w:t>hose are the most helpful.</w:t>
      </w:r>
    </w:p>
    <w:p w14:paraId="41857B1C" w14:textId="0CE3991E" w:rsidR="00BB3922" w:rsidRDefault="00BB3922" w:rsidP="00BB3922">
      <w:pPr>
        <w:spacing w:line="480" w:lineRule="auto"/>
        <w:outlineLvl w:val="0"/>
        <w:rPr>
          <w:bCs/>
        </w:rPr>
      </w:pPr>
      <w:r>
        <w:rPr>
          <w:bCs/>
        </w:rPr>
        <w:t xml:space="preserve">However, as </w:t>
      </w:r>
      <w:r w:rsidR="005D0373">
        <w:rPr>
          <w:bCs/>
        </w:rPr>
        <w:t>participants</w:t>
      </w:r>
      <w:r>
        <w:rPr>
          <w:bCs/>
        </w:rPr>
        <w:t xml:space="preserve"> are now growing past a general literacy of generative AI, </w:t>
      </w:r>
      <w:r w:rsidR="005D0373">
        <w:rPr>
          <w:bCs/>
        </w:rPr>
        <w:t>their</w:t>
      </w:r>
      <w:r>
        <w:rPr>
          <w:bCs/>
        </w:rPr>
        <w:t xml:space="preserve"> needs are changing, and participants are finding they need to hear from those who have industry experience, or who are using generative AI in new ways that can better support their pedagogical efforts. </w:t>
      </w:r>
    </w:p>
    <w:p w14:paraId="38D0A74E" w14:textId="42BFCB35" w:rsidR="00BB3922" w:rsidRPr="00757BC6" w:rsidRDefault="00BB3922" w:rsidP="00BB3922">
      <w:pPr>
        <w:spacing w:line="480" w:lineRule="auto"/>
        <w:outlineLvl w:val="0"/>
        <w:rPr>
          <w:bCs/>
          <w:i/>
          <w:iCs/>
        </w:rPr>
      </w:pPr>
      <w:r>
        <w:rPr>
          <w:b/>
          <w:i/>
          <w:iCs/>
        </w:rPr>
        <w:t xml:space="preserve">Subtheme 2: </w:t>
      </w:r>
      <w:r w:rsidRPr="00757BC6">
        <w:rPr>
          <w:b/>
          <w:i/>
          <w:iCs/>
        </w:rPr>
        <w:t xml:space="preserve">Collaboration with </w:t>
      </w:r>
      <w:r>
        <w:rPr>
          <w:b/>
          <w:i/>
          <w:iCs/>
        </w:rPr>
        <w:t>C</w:t>
      </w:r>
      <w:r w:rsidRPr="00757BC6">
        <w:rPr>
          <w:b/>
          <w:i/>
          <w:iCs/>
        </w:rPr>
        <w:t>olleagues</w:t>
      </w:r>
      <w:r w:rsidRPr="00757BC6">
        <w:rPr>
          <w:bCs/>
          <w:i/>
          <w:iCs/>
        </w:rPr>
        <w:t xml:space="preserve"> </w:t>
      </w:r>
      <w:r w:rsidRPr="00757BC6">
        <w:rPr>
          <w:b/>
          <w:i/>
          <w:iCs/>
        </w:rPr>
        <w:t xml:space="preserve">and </w:t>
      </w:r>
      <w:r>
        <w:rPr>
          <w:b/>
          <w:i/>
          <w:iCs/>
        </w:rPr>
        <w:t>I</w:t>
      </w:r>
      <w:r w:rsidRPr="00757BC6">
        <w:rPr>
          <w:b/>
          <w:i/>
          <w:iCs/>
        </w:rPr>
        <w:t>ndustry</w:t>
      </w:r>
    </w:p>
    <w:p w14:paraId="37AF35C6" w14:textId="37FA953B" w:rsidR="00BB3922" w:rsidRDefault="00BB3922" w:rsidP="00BB3922">
      <w:pPr>
        <w:spacing w:line="480" w:lineRule="auto"/>
        <w:ind w:firstLine="720"/>
        <w:outlineLvl w:val="0"/>
        <w:rPr>
          <w:bCs/>
        </w:rPr>
      </w:pPr>
      <w:r>
        <w:rPr>
          <w:bCs/>
        </w:rPr>
        <w:t xml:space="preserve">The final subtheme under university support and collaboration was the </w:t>
      </w:r>
      <w:r w:rsidR="00F601BE">
        <w:rPr>
          <w:bCs/>
        </w:rPr>
        <w:t>benefit of</w:t>
      </w:r>
      <w:r>
        <w:rPr>
          <w:bCs/>
        </w:rPr>
        <w:t xml:space="preserve"> collaboration with colleagues and </w:t>
      </w:r>
      <w:r w:rsidR="00F601BE">
        <w:rPr>
          <w:bCs/>
        </w:rPr>
        <w:t xml:space="preserve">the need for relevant use cases from </w:t>
      </w:r>
      <w:r>
        <w:rPr>
          <w:bCs/>
        </w:rPr>
        <w:t xml:space="preserve">industry leaders. As mentioned, while collaboration </w:t>
      </w:r>
      <w:r w:rsidR="00F601BE">
        <w:rPr>
          <w:bCs/>
        </w:rPr>
        <w:t xml:space="preserve">with colleagues </w:t>
      </w:r>
      <w:r>
        <w:rPr>
          <w:bCs/>
        </w:rPr>
        <w:t xml:space="preserve">has been helpful for the past year, it is now </w:t>
      </w:r>
      <w:r w:rsidR="00F601BE">
        <w:rPr>
          <w:bCs/>
        </w:rPr>
        <w:t xml:space="preserve">becoming </w:t>
      </w:r>
      <w:r>
        <w:rPr>
          <w:bCs/>
        </w:rPr>
        <w:t>important that faculty provide clear examples of how businesses and industry professionals are utilizing generative AI tools in new ways. Several participants mentioned a struggle they are having is in building an understanding around how experts in their respective fields are employing generative AI in the real world to both explore and share with their students</w:t>
      </w:r>
      <w:r w:rsidR="00F601BE">
        <w:rPr>
          <w:bCs/>
        </w:rPr>
        <w:t>. For his business students, Instructor Ron noted that,</w:t>
      </w:r>
    </w:p>
    <w:p w14:paraId="57AECFFC" w14:textId="69AC6F03" w:rsidR="00BB3922" w:rsidRDefault="00BB3922" w:rsidP="00BB3922">
      <w:pPr>
        <w:spacing w:line="480" w:lineRule="auto"/>
        <w:ind w:left="720"/>
        <w:outlineLvl w:val="0"/>
        <w:rPr>
          <w:bCs/>
        </w:rPr>
      </w:pPr>
      <w:r w:rsidRPr="005136B6">
        <w:rPr>
          <w:bCs/>
        </w:rPr>
        <w:t xml:space="preserve">One of the big issues that I've run into more lately is that I want to understand more use cases and how exactly it's being used in the business world. For example, I know that Clearwater analytics is using generative AI extensively in their company, and I wish that </w:t>
      </w:r>
      <w:r w:rsidRPr="005136B6">
        <w:rPr>
          <w:bCs/>
        </w:rPr>
        <w:lastRenderedPageBreak/>
        <w:t>I had a better handle of what they're doing, how they're doing it, how they trained it, stuff like that, so that I can then relay that information on to students or to other groups.</w:t>
      </w:r>
    </w:p>
    <w:p w14:paraId="686DD554" w14:textId="3CEEDAD9" w:rsidR="00BB3922" w:rsidRDefault="00BB3922" w:rsidP="00BB3922">
      <w:pPr>
        <w:spacing w:line="480" w:lineRule="auto"/>
        <w:outlineLvl w:val="0"/>
        <w:rPr>
          <w:bCs/>
        </w:rPr>
      </w:pPr>
      <w:r>
        <w:rPr>
          <w:bCs/>
        </w:rPr>
        <w:t xml:space="preserve">Additionally, in each of the fields, participants expressed a need for more collaboration around teaching and learning strategies. However, since each of the participants </w:t>
      </w:r>
      <w:r w:rsidR="00F601BE">
        <w:rPr>
          <w:bCs/>
        </w:rPr>
        <w:t xml:space="preserve">have greater knowledge of generative AI, they need more support to continue to grow in how they apply their </w:t>
      </w:r>
      <w:r>
        <w:rPr>
          <w:bCs/>
        </w:rPr>
        <w:t>knowledge and understanding. Professor Bell shared,</w:t>
      </w:r>
    </w:p>
    <w:p w14:paraId="589DEF1A" w14:textId="410021D4" w:rsidR="00BB3922" w:rsidRDefault="00BB3922" w:rsidP="00BB3922">
      <w:pPr>
        <w:spacing w:line="480" w:lineRule="auto"/>
        <w:ind w:left="720"/>
        <w:outlineLvl w:val="0"/>
        <w:rPr>
          <w:bCs/>
        </w:rPr>
      </w:pPr>
      <w:r w:rsidRPr="006021E7">
        <w:rPr>
          <w:bCs/>
        </w:rPr>
        <w:t xml:space="preserve">I struggle enough to keep up with my own field, much less feeling like I need to learn and try to keep up with a secondary field. </w:t>
      </w:r>
      <w:r w:rsidR="0066352B" w:rsidRPr="006021E7">
        <w:rPr>
          <w:bCs/>
        </w:rPr>
        <w:t>So,</w:t>
      </w:r>
      <w:r w:rsidRPr="006021E7">
        <w:rPr>
          <w:bCs/>
        </w:rPr>
        <w:t xml:space="preserve"> it's all been, you know, on my own time and out of my own curiosity at this point, because I do recognize how fundamentally important this is. I think having folks with that expertise, be able to help filter and get us the right information is something that I look for</w:t>
      </w:r>
      <w:r>
        <w:rPr>
          <w:bCs/>
        </w:rPr>
        <w:t>.</w:t>
      </w:r>
    </w:p>
    <w:p w14:paraId="3DEA8E63" w14:textId="3220096C" w:rsidR="00BB3922" w:rsidRPr="00F03F5F" w:rsidRDefault="00BB3922" w:rsidP="00BB3922">
      <w:pPr>
        <w:spacing w:line="480" w:lineRule="auto"/>
        <w:outlineLvl w:val="0"/>
        <w:rPr>
          <w:bCs/>
        </w:rPr>
      </w:pPr>
      <w:r>
        <w:rPr>
          <w:bCs/>
        </w:rPr>
        <w:t xml:space="preserve">Having conducted this study at the end of the semester, faculty were beginning to feel burnt out by maintaining an appropriate level of knowledge and experience with technology that is always updating. Thus, as </w:t>
      </w:r>
      <w:r w:rsidR="009C3EC7">
        <w:rPr>
          <w:bCs/>
        </w:rPr>
        <w:t>higher education institutions</w:t>
      </w:r>
      <w:r>
        <w:rPr>
          <w:bCs/>
        </w:rPr>
        <w:t xml:space="preserve"> move forward, finding ways to support faculty in their efforts to increase literacy and prepare students for an AI-infused workshop must include conversations among all stakeholders.</w:t>
      </w:r>
    </w:p>
    <w:p w14:paraId="6A6552EA" w14:textId="77777777" w:rsidR="00BB3922" w:rsidRDefault="00BB3922" w:rsidP="00BB3922">
      <w:pPr>
        <w:spacing w:line="480" w:lineRule="auto"/>
        <w:outlineLvl w:val="0"/>
      </w:pPr>
      <w:r>
        <w:rPr>
          <w:b/>
        </w:rPr>
        <w:t>Summary</w:t>
      </w:r>
      <w:r>
        <w:t xml:space="preserve"> </w:t>
      </w:r>
    </w:p>
    <w:p w14:paraId="20B5D47C" w14:textId="65129B35" w:rsidR="00BB3922" w:rsidRDefault="00BB3922" w:rsidP="0041306F">
      <w:pPr>
        <w:spacing w:line="480" w:lineRule="auto"/>
        <w:ind w:firstLine="720"/>
        <w:outlineLvl w:val="0"/>
      </w:pPr>
      <w:r>
        <w:t xml:space="preserve">Findings in this study covered four different themes exploring faculty responses and experiences related to teaching and learning around generative AI. Participants expressed concerns and particular challenges around aligning syllabus policies and working towards building literacy around safe practices for both faculty and students. One interesting finding is that faculty did not spend a lot of time discussing plagiarism issues. Since they encouraged use in </w:t>
      </w:r>
      <w:r>
        <w:lastRenderedPageBreak/>
        <w:t>the courses and helped guide students in appropriate and ethical use of generative AI tools, they addressed potential misuse as they saw it and moved on or have made plans for next year in how to better educate students around appropriate use. Instead, most faculty expressed frustration with hesitancy from students due to the lack of incorporation in other courses and the threat of academic integrity disputes if they used it. The following chapter will include a discussion of the major findings related to both the literature review and an application of an Ethic</w:t>
      </w:r>
      <w:r w:rsidR="002C4E29">
        <w:t>s</w:t>
      </w:r>
      <w:r>
        <w:t xml:space="preserve"> of Care (Noddings, 2002) theory for determining how to apply the results of this study.  </w:t>
      </w:r>
    </w:p>
    <w:p w14:paraId="4726813B" w14:textId="77777777" w:rsidR="0041306F" w:rsidRDefault="0041306F" w:rsidP="0041306F">
      <w:pPr>
        <w:spacing w:line="480" w:lineRule="auto"/>
        <w:ind w:firstLine="720"/>
        <w:outlineLvl w:val="0"/>
      </w:pPr>
    </w:p>
    <w:p w14:paraId="7AA55C1B" w14:textId="77777777" w:rsidR="00BB3922" w:rsidRDefault="00BB3922" w:rsidP="00BB3922">
      <w:pPr>
        <w:spacing w:line="480" w:lineRule="auto"/>
      </w:pPr>
    </w:p>
    <w:p w14:paraId="34CB6774" w14:textId="77777777" w:rsidR="00BB3922" w:rsidRDefault="00BB3922" w:rsidP="00BB3922">
      <w:pPr>
        <w:spacing w:before="1440" w:line="480" w:lineRule="auto"/>
        <w:ind w:left="1440" w:firstLine="720"/>
        <w:outlineLvl w:val="0"/>
        <w:rPr>
          <w:iCs/>
        </w:rPr>
      </w:pPr>
      <w:r>
        <w:br w:type="page"/>
      </w:r>
    </w:p>
    <w:p w14:paraId="7A4C9957" w14:textId="590A154E" w:rsidR="00BB3922" w:rsidRDefault="00D342B8" w:rsidP="00D342B8">
      <w:pPr>
        <w:spacing w:before="1440" w:line="480" w:lineRule="auto"/>
        <w:ind w:left="720" w:firstLine="720"/>
        <w:outlineLvl w:val="0"/>
        <w:rPr>
          <w:b/>
        </w:rPr>
      </w:pPr>
      <w:r>
        <w:rPr>
          <w:b/>
        </w:rPr>
        <w:lastRenderedPageBreak/>
        <w:t xml:space="preserve">CHAPTER </w:t>
      </w:r>
      <w:r w:rsidR="00881C59">
        <w:rPr>
          <w:b/>
        </w:rPr>
        <w:t xml:space="preserve">FIVE: </w:t>
      </w:r>
      <w:r w:rsidR="00BB3922" w:rsidRPr="00CD481D">
        <w:rPr>
          <w:b/>
        </w:rPr>
        <w:t xml:space="preserve">CONCLUSIONS AND </w:t>
      </w:r>
      <w:r w:rsidR="00BB3922">
        <w:rPr>
          <w:b/>
        </w:rPr>
        <w:t>DISCUSSION</w:t>
      </w:r>
    </w:p>
    <w:p w14:paraId="67A39464" w14:textId="77777777" w:rsidR="00BB3922" w:rsidRDefault="00BB3922" w:rsidP="00BB3922">
      <w:pPr>
        <w:spacing w:before="240" w:line="480" w:lineRule="auto"/>
        <w:outlineLvl w:val="0"/>
        <w:rPr>
          <w:b/>
        </w:rPr>
      </w:pPr>
      <w:r>
        <w:rPr>
          <w:b/>
        </w:rPr>
        <w:t>Introduction</w:t>
      </w:r>
    </w:p>
    <w:p w14:paraId="0980AEDA" w14:textId="42A92225" w:rsidR="00BB3922" w:rsidRDefault="00BB3922" w:rsidP="00BB3922">
      <w:pPr>
        <w:spacing w:line="480" w:lineRule="auto"/>
        <w:ind w:firstLine="720"/>
        <w:outlineLvl w:val="0"/>
        <w:rPr>
          <w:bCs/>
        </w:rPr>
      </w:pPr>
      <w:r w:rsidRPr="004B4D0C">
        <w:rPr>
          <w:bCs/>
        </w:rPr>
        <w:t>Th</w:t>
      </w:r>
      <w:r>
        <w:rPr>
          <w:bCs/>
        </w:rPr>
        <w:t xml:space="preserve">e purpose of this </w:t>
      </w:r>
      <w:r w:rsidRPr="004B4D0C">
        <w:rPr>
          <w:bCs/>
        </w:rPr>
        <w:t xml:space="preserve">qualitative exploratory case study </w:t>
      </w:r>
      <w:r>
        <w:rPr>
          <w:bCs/>
        </w:rPr>
        <w:t>was</w:t>
      </w:r>
      <w:r w:rsidRPr="004B4D0C">
        <w:rPr>
          <w:bCs/>
        </w:rPr>
        <w:t xml:space="preserve"> to investigate </w:t>
      </w:r>
      <w:r>
        <w:rPr>
          <w:bCs/>
        </w:rPr>
        <w:t xml:space="preserve">faculty </w:t>
      </w:r>
      <w:r w:rsidRPr="004B4D0C">
        <w:rPr>
          <w:bCs/>
        </w:rPr>
        <w:t>perception</w:t>
      </w:r>
      <w:r>
        <w:rPr>
          <w:bCs/>
        </w:rPr>
        <w:t>s</w:t>
      </w:r>
      <w:r w:rsidRPr="004B4D0C">
        <w:rPr>
          <w:bCs/>
        </w:rPr>
        <w:t xml:space="preserve"> and understanding </w:t>
      </w:r>
      <w:r>
        <w:rPr>
          <w:bCs/>
        </w:rPr>
        <w:t xml:space="preserve">regarding the role of </w:t>
      </w:r>
      <w:r w:rsidRPr="004B4D0C">
        <w:rPr>
          <w:bCs/>
        </w:rPr>
        <w:t>generative AI in education</w:t>
      </w:r>
      <w:r>
        <w:rPr>
          <w:b/>
        </w:rPr>
        <w:t xml:space="preserve"> </w:t>
      </w:r>
      <w:r w:rsidRPr="004B4D0C">
        <w:rPr>
          <w:bCs/>
        </w:rPr>
        <w:t>to help</w:t>
      </w:r>
      <w:r>
        <w:rPr>
          <w:b/>
        </w:rPr>
        <w:t xml:space="preserve"> </w:t>
      </w:r>
      <w:r w:rsidRPr="006D5A3F">
        <w:rPr>
          <w:bCs/>
        </w:rPr>
        <w:t>address challenges and build resilience in responding to generative artificial intelligence</w:t>
      </w:r>
      <w:r>
        <w:rPr>
          <w:bCs/>
        </w:rPr>
        <w:t xml:space="preserve"> (genAI) in education</w:t>
      </w:r>
      <w:r w:rsidRPr="006D5A3F">
        <w:rPr>
          <w:bCs/>
        </w:rPr>
        <w:t xml:space="preserve">. </w:t>
      </w:r>
      <w:r>
        <w:rPr>
          <w:bCs/>
        </w:rPr>
        <w:t xml:space="preserve">This study aimed to show how </w:t>
      </w:r>
      <w:r w:rsidRPr="006D5A3F">
        <w:rPr>
          <w:bCs/>
        </w:rPr>
        <w:t>faculty</w:t>
      </w:r>
      <w:r>
        <w:rPr>
          <w:bCs/>
        </w:rPr>
        <w:t xml:space="preserve"> can continue to build both</w:t>
      </w:r>
      <w:r w:rsidRPr="006D5A3F">
        <w:rPr>
          <w:bCs/>
        </w:rPr>
        <w:t xml:space="preserve"> resilience and confidence</w:t>
      </w:r>
      <w:r>
        <w:rPr>
          <w:bCs/>
        </w:rPr>
        <w:t xml:space="preserve"> to guide students in </w:t>
      </w:r>
      <w:r w:rsidRPr="006D5A3F">
        <w:rPr>
          <w:bCs/>
        </w:rPr>
        <w:t xml:space="preserve">responsible and effective use </w:t>
      </w:r>
      <w:r>
        <w:rPr>
          <w:bCs/>
        </w:rPr>
        <w:t>by</w:t>
      </w:r>
      <w:r w:rsidRPr="006D5A3F">
        <w:rPr>
          <w:bCs/>
        </w:rPr>
        <w:t xml:space="preserve"> determining clear and caring pedagogical approaches</w:t>
      </w:r>
      <w:r>
        <w:rPr>
          <w:bCs/>
        </w:rPr>
        <w:t>. This chapter includes a discussion of major findings related to the literature review regarding responses to generative AI in higher education and pedagogical approaches to teaching ethical use. Also included is an analysis of results related to pedagogical approaches that align with an Ethic</w:t>
      </w:r>
      <w:r w:rsidR="002C4E29">
        <w:rPr>
          <w:bCs/>
        </w:rPr>
        <w:t>s</w:t>
      </w:r>
      <w:r>
        <w:rPr>
          <w:bCs/>
        </w:rPr>
        <w:t xml:space="preserve"> of Care theoretical framework which posits that t</w:t>
      </w:r>
      <w:r w:rsidRPr="006101B9">
        <w:rPr>
          <w:bCs/>
        </w:rPr>
        <w:t xml:space="preserve">eachers must create an environment for caring </w:t>
      </w:r>
      <w:r>
        <w:rPr>
          <w:bCs/>
        </w:rPr>
        <w:t xml:space="preserve">in the classroom </w:t>
      </w:r>
      <w:r w:rsidRPr="006101B9">
        <w:rPr>
          <w:bCs/>
        </w:rPr>
        <w:t xml:space="preserve">that is motivated by a desire to see the other grow </w:t>
      </w:r>
      <w:r>
        <w:rPr>
          <w:bCs/>
        </w:rPr>
        <w:t xml:space="preserve">and </w:t>
      </w:r>
      <w:r w:rsidRPr="006101B9">
        <w:rPr>
          <w:bCs/>
        </w:rPr>
        <w:t>develop as a person</w:t>
      </w:r>
      <w:r>
        <w:rPr>
          <w:bCs/>
        </w:rPr>
        <w:t xml:space="preserve"> and that care is reciprocal</w:t>
      </w:r>
      <w:r w:rsidRPr="006101B9">
        <w:rPr>
          <w:bCs/>
        </w:rPr>
        <w:t xml:space="preserve">. </w:t>
      </w:r>
      <w:r>
        <w:rPr>
          <w:bCs/>
        </w:rPr>
        <w:t>This chapter concludes with a discussion of the study’s limitations, areas for future research, and a final summary.</w:t>
      </w:r>
    </w:p>
    <w:p w14:paraId="2108B8B7" w14:textId="7421516A" w:rsidR="001937B7" w:rsidRPr="001937B7" w:rsidRDefault="001937B7" w:rsidP="001937B7">
      <w:pPr>
        <w:spacing w:line="480" w:lineRule="auto"/>
        <w:outlineLvl w:val="0"/>
        <w:rPr>
          <w:b/>
        </w:rPr>
      </w:pPr>
      <w:r w:rsidRPr="001937B7">
        <w:rPr>
          <w:b/>
        </w:rPr>
        <w:t>Research Questions</w:t>
      </w:r>
    </w:p>
    <w:p w14:paraId="29F13EAC" w14:textId="4B13A2B1" w:rsidR="001937B7" w:rsidRDefault="00BB3922" w:rsidP="001937B7">
      <w:pPr>
        <w:spacing w:line="480" w:lineRule="auto"/>
        <w:outlineLvl w:val="0"/>
        <w:rPr>
          <w:bCs/>
        </w:rPr>
      </w:pPr>
      <w:r>
        <w:rPr>
          <w:bCs/>
        </w:rPr>
        <w:t>The following are the four research questions guiding the study:</w:t>
      </w:r>
    </w:p>
    <w:p w14:paraId="7E9E8175" w14:textId="77777777" w:rsidR="00BB3922" w:rsidRPr="00F83295" w:rsidRDefault="00BB3922" w:rsidP="00BB3922">
      <w:pPr>
        <w:spacing w:line="480" w:lineRule="auto"/>
        <w:rPr>
          <w:iCs/>
        </w:rPr>
      </w:pPr>
      <w:r w:rsidRPr="00F83295">
        <w:rPr>
          <w:b/>
          <w:bCs/>
          <w:iCs/>
        </w:rPr>
        <w:t>(R1):</w:t>
      </w:r>
      <w:r>
        <w:rPr>
          <w:iCs/>
        </w:rPr>
        <w:t xml:space="preserve"> </w:t>
      </w:r>
      <w:r w:rsidRPr="00F83295">
        <w:rPr>
          <w:iCs/>
        </w:rPr>
        <w:t>How do faculty members perceive and understand the role of generative AI in education, and to what extent are they familiar with its practical applications and limitations?</w:t>
      </w:r>
    </w:p>
    <w:p w14:paraId="21D94E68" w14:textId="77777777" w:rsidR="00BB3922" w:rsidRPr="00F83295" w:rsidRDefault="00BB3922" w:rsidP="00BB3922">
      <w:pPr>
        <w:spacing w:line="480" w:lineRule="auto"/>
        <w:rPr>
          <w:iCs/>
        </w:rPr>
      </w:pPr>
      <w:r w:rsidRPr="00F83295">
        <w:rPr>
          <w:b/>
          <w:bCs/>
          <w:iCs/>
        </w:rPr>
        <w:t>(R2):</w:t>
      </w:r>
      <w:r>
        <w:rPr>
          <w:iCs/>
        </w:rPr>
        <w:t xml:space="preserve"> </w:t>
      </w:r>
      <w:r w:rsidRPr="00F83295">
        <w:rPr>
          <w:iCs/>
        </w:rPr>
        <w:t>What specific challenges, such as collective trauma or burnout, do faculty members raise when contemplating the integration of generative AI tools within their teaching approaches or pedagogy, and how do these concerns vary across different academic disciplines?</w:t>
      </w:r>
    </w:p>
    <w:p w14:paraId="38C6B235" w14:textId="77777777" w:rsidR="00BB3922" w:rsidRDefault="00BB3922" w:rsidP="00BB3922">
      <w:pPr>
        <w:spacing w:line="480" w:lineRule="auto"/>
        <w:rPr>
          <w:iCs/>
        </w:rPr>
      </w:pPr>
      <w:r w:rsidRPr="00F83295">
        <w:rPr>
          <w:b/>
          <w:bCs/>
          <w:iCs/>
        </w:rPr>
        <w:lastRenderedPageBreak/>
        <w:t>(R3):</w:t>
      </w:r>
      <w:r>
        <w:rPr>
          <w:iCs/>
        </w:rPr>
        <w:t xml:space="preserve"> </w:t>
      </w:r>
      <w:r w:rsidRPr="004A58E2">
        <w:rPr>
          <w:iCs/>
        </w:rPr>
        <w:t>In what ways do faculty members design, adapt, and ethically incorporate generative AI into their course materials to enhance learning outcomes, and what strategies do they employ to ensure responsible and effective usage in caring ways?</w:t>
      </w:r>
    </w:p>
    <w:p w14:paraId="39AF8008" w14:textId="1E840B71" w:rsidR="00BB3922" w:rsidRPr="00F83295" w:rsidRDefault="00BB3922" w:rsidP="00BB3922">
      <w:pPr>
        <w:spacing w:line="480" w:lineRule="auto"/>
        <w:rPr>
          <w:iCs/>
        </w:rPr>
      </w:pPr>
      <w:r w:rsidRPr="00F83295">
        <w:rPr>
          <w:b/>
          <w:bCs/>
          <w:iCs/>
        </w:rPr>
        <w:t>(R4):</w:t>
      </w:r>
      <w:r>
        <w:rPr>
          <w:iCs/>
        </w:rPr>
        <w:t xml:space="preserve"> </w:t>
      </w:r>
      <w:r w:rsidRPr="003A43DB">
        <w:rPr>
          <w:iCs/>
        </w:rPr>
        <w:t xml:space="preserve">What kinds of university support and/ or collaboration is available to </w:t>
      </w:r>
      <w:r w:rsidR="004034BD">
        <w:rPr>
          <w:iCs/>
        </w:rPr>
        <w:t>h</w:t>
      </w:r>
      <w:r w:rsidRPr="003A43DB">
        <w:rPr>
          <w:iCs/>
        </w:rPr>
        <w:t xml:space="preserve">igher </w:t>
      </w:r>
      <w:r w:rsidR="004034BD">
        <w:rPr>
          <w:iCs/>
        </w:rPr>
        <w:t>e</w:t>
      </w:r>
      <w:r w:rsidRPr="003A43DB">
        <w:rPr>
          <w:iCs/>
        </w:rPr>
        <w:t>ducation faculty around building literacy of generative AI and to increase resilience?</w:t>
      </w:r>
    </w:p>
    <w:p w14:paraId="1CCF9883" w14:textId="2C0EA4A0" w:rsidR="00BB3922" w:rsidRDefault="00BB3922" w:rsidP="00BB3922">
      <w:pPr>
        <w:spacing w:line="480" w:lineRule="auto"/>
        <w:ind w:firstLine="720"/>
        <w:outlineLvl w:val="0"/>
        <w:rPr>
          <w:bCs/>
        </w:rPr>
      </w:pPr>
      <w:r w:rsidRPr="005A4E66">
        <w:rPr>
          <w:bCs/>
        </w:rPr>
        <w:t xml:space="preserve">Key </w:t>
      </w:r>
      <w:r>
        <w:rPr>
          <w:bCs/>
        </w:rPr>
        <w:t>f</w:t>
      </w:r>
      <w:r w:rsidRPr="005A4E66">
        <w:rPr>
          <w:bCs/>
        </w:rPr>
        <w:t xml:space="preserve">indings from </w:t>
      </w:r>
      <w:r w:rsidR="00E41E04">
        <w:rPr>
          <w:bCs/>
        </w:rPr>
        <w:t>C</w:t>
      </w:r>
      <w:r w:rsidRPr="005A4E66">
        <w:rPr>
          <w:bCs/>
        </w:rPr>
        <w:t xml:space="preserve">hapter 4 emerged </w:t>
      </w:r>
      <w:r>
        <w:rPr>
          <w:bCs/>
        </w:rPr>
        <w:t xml:space="preserve">directly </w:t>
      </w:r>
      <w:r w:rsidRPr="005A4E66">
        <w:rPr>
          <w:bCs/>
        </w:rPr>
        <w:t>from the study’s research questions</w:t>
      </w:r>
      <w:r>
        <w:rPr>
          <w:bCs/>
        </w:rPr>
        <w:t xml:space="preserve"> into four themes with two subthemes for each. 1) Faculty perceptions related to: genAI as an emerging technology as well as the impact of genAI on the workforce. 2) Challenges to incorporation, regarding a lack of alignment of AI policy and teaching critical thinking alongside use. 3) Pedagogy and ethical integration with: ethics interwoven into course materials and active learning focused on evaluating inputs and outputs. 4) University support and collaboration with related subthemes of faculty-led hangouts and collaboration with colleagues.</w:t>
      </w:r>
    </w:p>
    <w:p w14:paraId="631A98C1" w14:textId="77777777" w:rsidR="00BB3922" w:rsidRDefault="00BB3922" w:rsidP="00BB3922">
      <w:pPr>
        <w:spacing w:line="480" w:lineRule="auto"/>
        <w:outlineLvl w:val="0"/>
        <w:rPr>
          <w:b/>
        </w:rPr>
      </w:pPr>
      <w:r>
        <w:rPr>
          <w:b/>
        </w:rPr>
        <w:t>Discussion of the Results</w:t>
      </w:r>
    </w:p>
    <w:p w14:paraId="53919A69" w14:textId="77777777" w:rsidR="00213131" w:rsidRDefault="00BB3922" w:rsidP="00BB3922">
      <w:pPr>
        <w:spacing w:line="480" w:lineRule="auto"/>
        <w:ind w:firstLine="720"/>
        <w:outlineLvl w:val="0"/>
        <w:rPr>
          <w:bCs/>
        </w:rPr>
      </w:pPr>
      <w:r>
        <w:rPr>
          <w:bCs/>
        </w:rPr>
        <w:t xml:space="preserve">Concerns and challenges around teaching and learning strategies related to </w:t>
      </w:r>
      <w:r w:rsidR="00920E80">
        <w:rPr>
          <w:bCs/>
        </w:rPr>
        <w:t xml:space="preserve">the </w:t>
      </w:r>
      <w:r>
        <w:rPr>
          <w:bCs/>
        </w:rPr>
        <w:t xml:space="preserve">ethical incorporation of generative AI into higher education are varied. Pedagogical questions ranged from </w:t>
      </w:r>
      <w:r w:rsidR="00213131">
        <w:rPr>
          <w:bCs/>
        </w:rPr>
        <w:t xml:space="preserve">concern over ways to </w:t>
      </w:r>
      <w:r>
        <w:rPr>
          <w:bCs/>
        </w:rPr>
        <w:t xml:space="preserve">maintain critical thinking to remaining relevant as an institution as faculty grappled with how to navigate this new digital era to help adequately prepare students for the new demands of an AI-infused world. </w:t>
      </w:r>
    </w:p>
    <w:p w14:paraId="7D4B1E0B" w14:textId="4FE7220D" w:rsidR="000556EB" w:rsidRDefault="00CB0A33" w:rsidP="00BB3922">
      <w:pPr>
        <w:spacing w:line="480" w:lineRule="auto"/>
        <w:ind w:firstLine="720"/>
        <w:outlineLvl w:val="0"/>
        <w:rPr>
          <w:bCs/>
        </w:rPr>
      </w:pPr>
      <w:r>
        <w:rPr>
          <w:bCs/>
        </w:rPr>
        <w:t>S</w:t>
      </w:r>
      <w:r w:rsidR="00213131">
        <w:rPr>
          <w:bCs/>
        </w:rPr>
        <w:t>urprising finding</w:t>
      </w:r>
      <w:r>
        <w:rPr>
          <w:bCs/>
        </w:rPr>
        <w:t>s</w:t>
      </w:r>
      <w:r w:rsidR="00213131">
        <w:rPr>
          <w:bCs/>
        </w:rPr>
        <w:t xml:space="preserve"> from the study w</w:t>
      </w:r>
      <w:r>
        <w:rPr>
          <w:bCs/>
        </w:rPr>
        <w:t>ere</w:t>
      </w:r>
      <w:r w:rsidR="00213131">
        <w:rPr>
          <w:bCs/>
        </w:rPr>
        <w:t xml:space="preserve"> related to </w:t>
      </w:r>
      <w:r w:rsidR="000556EB">
        <w:rPr>
          <w:bCs/>
        </w:rPr>
        <w:t xml:space="preserve">faculty responses to </w:t>
      </w:r>
      <w:r w:rsidR="00213131">
        <w:rPr>
          <w:bCs/>
        </w:rPr>
        <w:t xml:space="preserve">the </w:t>
      </w:r>
      <w:r w:rsidR="00064BAB">
        <w:rPr>
          <w:bCs/>
        </w:rPr>
        <w:t>second</w:t>
      </w:r>
      <w:r w:rsidR="00213131">
        <w:rPr>
          <w:bCs/>
        </w:rPr>
        <w:t xml:space="preserve"> research question concerning challenges such as collective trauma or burnout in integrating generative AI into their courses. </w:t>
      </w:r>
      <w:r w:rsidR="000556EB">
        <w:rPr>
          <w:bCs/>
        </w:rPr>
        <w:t xml:space="preserve">This study was developed with the assumption that </w:t>
      </w:r>
      <w:r w:rsidR="00213131">
        <w:rPr>
          <w:bCs/>
        </w:rPr>
        <w:t xml:space="preserve">faculty </w:t>
      </w:r>
      <w:r w:rsidR="000556EB">
        <w:rPr>
          <w:bCs/>
        </w:rPr>
        <w:t>would</w:t>
      </w:r>
      <w:r w:rsidR="00213131">
        <w:rPr>
          <w:bCs/>
        </w:rPr>
        <w:t xml:space="preserve"> mention residual impacts of covid related </w:t>
      </w:r>
      <w:r w:rsidR="00AE764F">
        <w:rPr>
          <w:bCs/>
        </w:rPr>
        <w:t xml:space="preserve">to </w:t>
      </w:r>
      <w:r w:rsidR="00213131">
        <w:rPr>
          <w:bCs/>
        </w:rPr>
        <w:t xml:space="preserve">pivoting pedagogically to yet another major </w:t>
      </w:r>
      <w:r w:rsidR="00213131">
        <w:rPr>
          <w:bCs/>
        </w:rPr>
        <w:lastRenderedPageBreak/>
        <w:t xml:space="preserve">educational shift. However, participants were mostly fatigued by </w:t>
      </w:r>
      <w:r>
        <w:rPr>
          <w:bCs/>
        </w:rPr>
        <w:t xml:space="preserve">efforts to </w:t>
      </w:r>
      <w:r w:rsidR="00213131">
        <w:rPr>
          <w:bCs/>
        </w:rPr>
        <w:t xml:space="preserve">stay </w:t>
      </w:r>
      <w:r>
        <w:rPr>
          <w:bCs/>
        </w:rPr>
        <w:t>current</w:t>
      </w:r>
      <w:r w:rsidR="00213131">
        <w:rPr>
          <w:bCs/>
        </w:rPr>
        <w:t xml:space="preserve"> on each new model update. </w:t>
      </w:r>
      <w:r w:rsidR="000556EB">
        <w:rPr>
          <w:bCs/>
        </w:rPr>
        <w:t xml:space="preserve">Also, both instructor Ron and Professor Bell </w:t>
      </w:r>
      <w:r w:rsidR="00213131">
        <w:rPr>
          <w:bCs/>
        </w:rPr>
        <w:t>shared</w:t>
      </w:r>
      <w:r w:rsidR="000556EB">
        <w:rPr>
          <w:bCs/>
        </w:rPr>
        <w:t xml:space="preserve"> that policy misalignment </w:t>
      </w:r>
      <w:r>
        <w:rPr>
          <w:bCs/>
        </w:rPr>
        <w:t>presented</w:t>
      </w:r>
      <w:r w:rsidR="000556EB">
        <w:rPr>
          <w:bCs/>
        </w:rPr>
        <w:t xml:space="preserve"> challenge</w:t>
      </w:r>
      <w:r>
        <w:rPr>
          <w:bCs/>
        </w:rPr>
        <w:t>s</w:t>
      </w:r>
      <w:r w:rsidR="000556EB">
        <w:rPr>
          <w:bCs/>
        </w:rPr>
        <w:t xml:space="preserve"> to building literacy of generative AI in their courses as students were hesitant to try out the tools</w:t>
      </w:r>
      <w:r w:rsidR="00213131">
        <w:rPr>
          <w:bCs/>
        </w:rPr>
        <w:t xml:space="preserve"> </w:t>
      </w:r>
      <w:r>
        <w:rPr>
          <w:bCs/>
        </w:rPr>
        <w:t>due to</w:t>
      </w:r>
      <w:r w:rsidR="000556EB">
        <w:rPr>
          <w:bCs/>
        </w:rPr>
        <w:t xml:space="preserve"> nervous</w:t>
      </w:r>
      <w:r>
        <w:rPr>
          <w:bCs/>
        </w:rPr>
        <w:t>ness</w:t>
      </w:r>
      <w:r w:rsidR="000556EB">
        <w:rPr>
          <w:bCs/>
        </w:rPr>
        <w:t xml:space="preserve"> about getting in trouble with other professors who forbid use. Instructor Bea and Professor Jay mentioned </w:t>
      </w:r>
      <w:r w:rsidR="00213131">
        <w:rPr>
          <w:bCs/>
        </w:rPr>
        <w:t>they could use more time</w:t>
      </w:r>
      <w:r w:rsidR="000556EB">
        <w:rPr>
          <w:bCs/>
        </w:rPr>
        <w:t xml:space="preserve"> and compensation for developing new curriculum, but not trauma or burnout related to the pandemic. </w:t>
      </w:r>
    </w:p>
    <w:p w14:paraId="3703E5B5" w14:textId="21213244" w:rsidR="00213131" w:rsidRDefault="00AE764F" w:rsidP="00BB3922">
      <w:pPr>
        <w:spacing w:line="480" w:lineRule="auto"/>
        <w:ind w:firstLine="720"/>
        <w:outlineLvl w:val="0"/>
        <w:rPr>
          <w:bCs/>
        </w:rPr>
      </w:pPr>
      <w:r>
        <w:rPr>
          <w:bCs/>
        </w:rPr>
        <w:t xml:space="preserve">Relatedly, the role of </w:t>
      </w:r>
      <w:r w:rsidR="00CB0A33">
        <w:rPr>
          <w:bCs/>
        </w:rPr>
        <w:t xml:space="preserve">university or </w:t>
      </w:r>
      <w:r>
        <w:rPr>
          <w:bCs/>
        </w:rPr>
        <w:t xml:space="preserve">stakeholder support </w:t>
      </w:r>
      <w:r w:rsidR="00CB0A33">
        <w:rPr>
          <w:bCs/>
        </w:rPr>
        <w:t xml:space="preserve">in helping build resilience </w:t>
      </w:r>
      <w:r>
        <w:rPr>
          <w:bCs/>
        </w:rPr>
        <w:t xml:space="preserve">as mentioned in the literature review also didn’t play as large a role as expected. </w:t>
      </w:r>
      <w:r w:rsidR="000556EB">
        <w:rPr>
          <w:bCs/>
        </w:rPr>
        <w:t>Participants mentioned that l</w:t>
      </w:r>
      <w:r>
        <w:rPr>
          <w:bCs/>
        </w:rPr>
        <w:t xml:space="preserve">iteracy of generative AI tools was mostly gained by personal research rather than faculty development or trainings. Instructor Ron and Professor Jay gained knowledge of generative AI by watching YouTube videos, listening to podcasts and researching various technologies. Ultimately knowledge and understanding of the capabilities and limitations of generative AI was acquired by using the tools and trying out various uses. As mentioned in Chapter Four, building literacy of generative AI begins with exploring tools </w:t>
      </w:r>
      <w:r w:rsidR="000556EB">
        <w:rPr>
          <w:bCs/>
        </w:rPr>
        <w:t>followed by</w:t>
      </w:r>
      <w:r>
        <w:rPr>
          <w:bCs/>
        </w:rPr>
        <w:t xml:space="preserve"> guidance on best practices </w:t>
      </w:r>
      <w:r w:rsidR="000556EB">
        <w:rPr>
          <w:bCs/>
        </w:rPr>
        <w:t>after</w:t>
      </w:r>
      <w:r>
        <w:rPr>
          <w:bCs/>
        </w:rPr>
        <w:t xml:space="preserve"> a</w:t>
      </w:r>
      <w:r w:rsidR="000556EB">
        <w:rPr>
          <w:bCs/>
        </w:rPr>
        <w:t xml:space="preserve"> general</w:t>
      </w:r>
      <w:r>
        <w:rPr>
          <w:bCs/>
        </w:rPr>
        <w:t xml:space="preserve"> understanding </w:t>
      </w:r>
      <w:r w:rsidR="000556EB">
        <w:rPr>
          <w:bCs/>
        </w:rPr>
        <w:t xml:space="preserve">of the technology </w:t>
      </w:r>
      <w:r>
        <w:rPr>
          <w:bCs/>
        </w:rPr>
        <w:t xml:space="preserve">is built. Because these tools are predictive and produce unique outputs with each new prompt, teachers need to </w:t>
      </w:r>
      <w:r w:rsidR="00CB0A33">
        <w:rPr>
          <w:bCs/>
        </w:rPr>
        <w:t>invest the</w:t>
      </w:r>
      <w:r>
        <w:rPr>
          <w:bCs/>
        </w:rPr>
        <w:t xml:space="preserve"> time needed to explore the technology </w:t>
      </w:r>
      <w:r w:rsidR="00CB0A33">
        <w:rPr>
          <w:bCs/>
        </w:rPr>
        <w:t>to see</w:t>
      </w:r>
      <w:r>
        <w:rPr>
          <w:bCs/>
        </w:rPr>
        <w:t xml:space="preserve"> what generative AI offers them and their students</w:t>
      </w:r>
      <w:r w:rsidR="00D53843">
        <w:rPr>
          <w:bCs/>
        </w:rPr>
        <w:t xml:space="preserve"> before using it in their courses </w:t>
      </w:r>
      <w:r w:rsidR="00CB0A33">
        <w:rPr>
          <w:bCs/>
        </w:rPr>
        <w:t>or materials</w:t>
      </w:r>
      <w:r w:rsidR="00D53843">
        <w:rPr>
          <w:bCs/>
        </w:rPr>
        <w:t xml:space="preserve">. </w:t>
      </w:r>
      <w:r w:rsidR="00CB0A33">
        <w:rPr>
          <w:bCs/>
        </w:rPr>
        <w:t>New</w:t>
      </w:r>
      <w:r w:rsidR="000556EB">
        <w:rPr>
          <w:bCs/>
        </w:rPr>
        <w:t xml:space="preserve"> learning </w:t>
      </w:r>
      <w:r w:rsidR="00CB0A33">
        <w:rPr>
          <w:bCs/>
        </w:rPr>
        <w:t xml:space="preserve">of genAI </w:t>
      </w:r>
      <w:r w:rsidR="000556EB">
        <w:rPr>
          <w:bCs/>
        </w:rPr>
        <w:t xml:space="preserve">is being accomplished by teachers on their own time and is not compensated. </w:t>
      </w:r>
      <w:r w:rsidR="00D53843">
        <w:rPr>
          <w:bCs/>
        </w:rPr>
        <w:t xml:space="preserve">Thus, </w:t>
      </w:r>
      <w:r w:rsidR="00CB0A33">
        <w:rPr>
          <w:bCs/>
        </w:rPr>
        <w:t>findings support the fac</w:t>
      </w:r>
      <w:r w:rsidR="00EE1178">
        <w:rPr>
          <w:bCs/>
        </w:rPr>
        <w:t>t</w:t>
      </w:r>
      <w:r w:rsidR="00CB0A33">
        <w:rPr>
          <w:bCs/>
        </w:rPr>
        <w:t xml:space="preserve"> that </w:t>
      </w:r>
      <w:r w:rsidR="00D53843">
        <w:rPr>
          <w:bCs/>
        </w:rPr>
        <w:t xml:space="preserve">collaboration and training from university stakeholders needs to include ways for faculty to collaborate around </w:t>
      </w:r>
      <w:r w:rsidR="000556EB">
        <w:rPr>
          <w:bCs/>
        </w:rPr>
        <w:t xml:space="preserve">practical </w:t>
      </w:r>
      <w:r w:rsidR="00D53843">
        <w:rPr>
          <w:bCs/>
        </w:rPr>
        <w:t>use cases rather than general offerings.</w:t>
      </w:r>
    </w:p>
    <w:p w14:paraId="02E1065D" w14:textId="20EC96D5" w:rsidR="007970F6" w:rsidRPr="00213131" w:rsidRDefault="00BB3922" w:rsidP="00213131">
      <w:pPr>
        <w:spacing w:line="480" w:lineRule="auto"/>
        <w:ind w:firstLine="720"/>
        <w:outlineLvl w:val="0"/>
        <w:rPr>
          <w:bCs/>
        </w:rPr>
      </w:pPr>
      <w:r>
        <w:rPr>
          <w:bCs/>
        </w:rPr>
        <w:lastRenderedPageBreak/>
        <w:t>At the center of this research is how teachers can better care for students to provide support</w:t>
      </w:r>
      <w:r w:rsidR="00BD06D8">
        <w:rPr>
          <w:bCs/>
        </w:rPr>
        <w:t xml:space="preserve"> for</w:t>
      </w:r>
      <w:r>
        <w:rPr>
          <w:bCs/>
        </w:rPr>
        <w:t xml:space="preserve"> them in understanding and ethically using generative AI tools and technology. The following section is outlined by subthemes related to how faculty are supporting students in their classrooms and </w:t>
      </w:r>
      <w:r w:rsidR="00920E80">
        <w:rPr>
          <w:bCs/>
        </w:rPr>
        <w:t xml:space="preserve">is </w:t>
      </w:r>
      <w:r>
        <w:rPr>
          <w:bCs/>
        </w:rPr>
        <w:t xml:space="preserve">described in detail in the following sections.  </w:t>
      </w:r>
    </w:p>
    <w:p w14:paraId="076A632B" w14:textId="784B7C00" w:rsidR="00BB3922" w:rsidRDefault="00BB3922" w:rsidP="00BB3922">
      <w:pPr>
        <w:spacing w:line="480" w:lineRule="auto"/>
        <w:outlineLvl w:val="0"/>
        <w:rPr>
          <w:b/>
          <w:i/>
          <w:iCs/>
        </w:rPr>
      </w:pPr>
      <w:r w:rsidRPr="00DB6665">
        <w:rPr>
          <w:b/>
          <w:i/>
          <w:iCs/>
        </w:rPr>
        <w:t xml:space="preserve">GenAI as an </w:t>
      </w:r>
      <w:r w:rsidR="00C0142D">
        <w:rPr>
          <w:b/>
          <w:i/>
          <w:iCs/>
        </w:rPr>
        <w:t>E</w:t>
      </w:r>
      <w:r w:rsidRPr="00DB6665">
        <w:rPr>
          <w:b/>
          <w:i/>
          <w:iCs/>
        </w:rPr>
        <w:t xml:space="preserve">merging </w:t>
      </w:r>
      <w:r w:rsidR="00C0142D">
        <w:rPr>
          <w:b/>
          <w:i/>
          <w:iCs/>
        </w:rPr>
        <w:t>T</w:t>
      </w:r>
      <w:r w:rsidRPr="00DB6665">
        <w:rPr>
          <w:b/>
          <w:i/>
          <w:iCs/>
        </w:rPr>
        <w:t xml:space="preserve">echnology </w:t>
      </w:r>
      <w:r w:rsidR="006E26D6">
        <w:rPr>
          <w:b/>
          <w:i/>
          <w:iCs/>
        </w:rPr>
        <w:t xml:space="preserve">&amp; </w:t>
      </w:r>
      <w:r w:rsidR="00C0142D">
        <w:rPr>
          <w:b/>
          <w:i/>
          <w:iCs/>
        </w:rPr>
        <w:t>T</w:t>
      </w:r>
      <w:r w:rsidRPr="00DB6665">
        <w:rPr>
          <w:b/>
          <w:i/>
          <w:iCs/>
        </w:rPr>
        <w:t xml:space="preserve">he </w:t>
      </w:r>
      <w:r w:rsidR="00C0142D">
        <w:rPr>
          <w:b/>
          <w:i/>
          <w:iCs/>
        </w:rPr>
        <w:t>I</w:t>
      </w:r>
      <w:r w:rsidRPr="00DB6665">
        <w:rPr>
          <w:b/>
          <w:i/>
          <w:iCs/>
        </w:rPr>
        <w:t xml:space="preserve">mpact of genAI on the </w:t>
      </w:r>
      <w:r w:rsidR="00C0142D">
        <w:rPr>
          <w:b/>
          <w:i/>
          <w:iCs/>
        </w:rPr>
        <w:t>W</w:t>
      </w:r>
      <w:r w:rsidRPr="00DB6665">
        <w:rPr>
          <w:b/>
          <w:i/>
          <w:iCs/>
        </w:rPr>
        <w:t>orkforce</w:t>
      </w:r>
    </w:p>
    <w:p w14:paraId="176B2491" w14:textId="1AF0B835" w:rsidR="00BB3922" w:rsidRDefault="00BB3922" w:rsidP="00BB3922">
      <w:pPr>
        <w:spacing w:line="480" w:lineRule="auto"/>
        <w:ind w:firstLine="720"/>
        <w:rPr>
          <w:bCs/>
        </w:rPr>
      </w:pPr>
      <w:r>
        <w:rPr>
          <w:bCs/>
        </w:rPr>
        <w:t>The deeper implications of f</w:t>
      </w:r>
      <w:r w:rsidRPr="003E6708">
        <w:rPr>
          <w:bCs/>
        </w:rPr>
        <w:t xml:space="preserve">aculty perceptions related to </w:t>
      </w:r>
      <w:r>
        <w:rPr>
          <w:bCs/>
        </w:rPr>
        <w:t>the role of</w:t>
      </w:r>
      <w:r w:rsidRPr="003E6708">
        <w:rPr>
          <w:bCs/>
        </w:rPr>
        <w:t xml:space="preserve"> generative AI in </w:t>
      </w:r>
      <w:r w:rsidR="002B2743">
        <w:rPr>
          <w:bCs/>
        </w:rPr>
        <w:t>h</w:t>
      </w:r>
      <w:r w:rsidRPr="003E6708">
        <w:rPr>
          <w:bCs/>
        </w:rPr>
        <w:t xml:space="preserve">igher </w:t>
      </w:r>
      <w:r w:rsidR="002B2743">
        <w:rPr>
          <w:bCs/>
        </w:rPr>
        <w:t>e</w:t>
      </w:r>
      <w:r w:rsidRPr="003E6708">
        <w:rPr>
          <w:bCs/>
        </w:rPr>
        <w:t xml:space="preserve">ducation came down to </w:t>
      </w:r>
      <w:r>
        <w:rPr>
          <w:bCs/>
        </w:rPr>
        <w:t xml:space="preserve">the impact of uncertainty and/or the lack of knowledge. As an emerging technology, that is built on prediction, </w:t>
      </w:r>
      <w:r w:rsidR="00D85D73">
        <w:rPr>
          <w:bCs/>
        </w:rPr>
        <w:t>teachers</w:t>
      </w:r>
      <w:r>
        <w:rPr>
          <w:bCs/>
        </w:rPr>
        <w:t xml:space="preserve"> don’t yet understand generative AI like other tools that are more predictable, which means </w:t>
      </w:r>
      <w:r w:rsidR="00D85D73">
        <w:rPr>
          <w:bCs/>
        </w:rPr>
        <w:t>they</w:t>
      </w:r>
      <w:r>
        <w:rPr>
          <w:bCs/>
        </w:rPr>
        <w:t xml:space="preserve"> can’t fully know </w:t>
      </w:r>
      <w:r w:rsidR="00D85D73">
        <w:rPr>
          <w:bCs/>
        </w:rPr>
        <w:t>how it will function in the classroom</w:t>
      </w:r>
      <w:r>
        <w:rPr>
          <w:bCs/>
        </w:rPr>
        <w:t xml:space="preserve">, which </w:t>
      </w:r>
      <w:r w:rsidR="0026448C">
        <w:rPr>
          <w:bCs/>
        </w:rPr>
        <w:t>further complicates how teachers should guide students</w:t>
      </w:r>
      <w:r w:rsidR="00CE596A">
        <w:rPr>
          <w:bCs/>
        </w:rPr>
        <w:t xml:space="preserve"> (Chan, 2023)</w:t>
      </w:r>
      <w:r>
        <w:rPr>
          <w:bCs/>
        </w:rPr>
        <w:t>. Additionally,</w:t>
      </w:r>
      <w:r w:rsidR="00EA03CF">
        <w:rPr>
          <w:bCs/>
        </w:rPr>
        <w:t xml:space="preserve"> there </w:t>
      </w:r>
      <w:r w:rsidR="00D85D73">
        <w:rPr>
          <w:bCs/>
        </w:rPr>
        <w:t xml:space="preserve">is </w:t>
      </w:r>
      <w:r w:rsidR="00EA03CF">
        <w:rPr>
          <w:bCs/>
        </w:rPr>
        <w:t>u</w:t>
      </w:r>
      <w:r w:rsidR="00D85D73">
        <w:rPr>
          <w:bCs/>
        </w:rPr>
        <w:t>ncertainty</w:t>
      </w:r>
      <w:r w:rsidR="00EA03CF">
        <w:rPr>
          <w:bCs/>
        </w:rPr>
        <w:t xml:space="preserve"> about</w:t>
      </w:r>
      <w:r>
        <w:rPr>
          <w:bCs/>
        </w:rPr>
        <w:t xml:space="preserve"> how </w:t>
      </w:r>
      <w:r w:rsidR="00EA03CF">
        <w:rPr>
          <w:bCs/>
        </w:rPr>
        <w:t xml:space="preserve">these tools might be </w:t>
      </w:r>
      <w:r>
        <w:rPr>
          <w:bCs/>
        </w:rPr>
        <w:t>use</w:t>
      </w:r>
      <w:r w:rsidR="00EA03CF">
        <w:rPr>
          <w:bCs/>
        </w:rPr>
        <w:t>d negatively</w:t>
      </w:r>
      <w:r>
        <w:rPr>
          <w:bCs/>
        </w:rPr>
        <w:t xml:space="preserve"> and what the long-term impact will be on humans, whether in education or society</w:t>
      </w:r>
      <w:r w:rsidR="0007108D">
        <w:rPr>
          <w:bCs/>
        </w:rPr>
        <w:t>, which increases the need for greater research from AIED scholars (Holmes</w:t>
      </w:r>
      <w:r w:rsidR="00B44CD1">
        <w:rPr>
          <w:bCs/>
        </w:rPr>
        <w:t xml:space="preserve"> et al.,</w:t>
      </w:r>
      <w:r w:rsidR="0007108D">
        <w:rPr>
          <w:bCs/>
        </w:rPr>
        <w:t xml:space="preserve"> 202</w:t>
      </w:r>
      <w:r w:rsidR="00B44CD1">
        <w:rPr>
          <w:bCs/>
        </w:rPr>
        <w:t>2</w:t>
      </w:r>
      <w:r w:rsidR="0007108D">
        <w:rPr>
          <w:bCs/>
        </w:rPr>
        <w:t>)</w:t>
      </w:r>
      <w:r>
        <w:rPr>
          <w:bCs/>
        </w:rPr>
        <w:t xml:space="preserve">. </w:t>
      </w:r>
      <w:r w:rsidR="00D85D73">
        <w:rPr>
          <w:bCs/>
        </w:rPr>
        <w:t>Therefore</w:t>
      </w:r>
      <w:r w:rsidR="0007108D">
        <w:rPr>
          <w:bCs/>
        </w:rPr>
        <w:t>, due to the nature of t</w:t>
      </w:r>
      <w:r>
        <w:rPr>
          <w:bCs/>
        </w:rPr>
        <w:t>he</w:t>
      </w:r>
      <w:r w:rsidR="0007108D">
        <w:rPr>
          <w:bCs/>
        </w:rPr>
        <w:t xml:space="preserve"> technology as</w:t>
      </w:r>
      <w:r w:rsidR="009D5C9A">
        <w:rPr>
          <w:bCs/>
        </w:rPr>
        <w:t xml:space="preserve"> both</w:t>
      </w:r>
      <w:r w:rsidR="0007108D">
        <w:rPr>
          <w:bCs/>
        </w:rPr>
        <w:t xml:space="preserve"> generative and based on prediction, the</w:t>
      </w:r>
      <w:r>
        <w:rPr>
          <w:bCs/>
        </w:rPr>
        <w:t xml:space="preserve"> only way for faculty to understand how generative AI tools work is to explore the uses (Mollick, 2024) by asking it questions and giving it instructions and simply experimenting with it. </w:t>
      </w:r>
      <w:r w:rsidR="001F1E40">
        <w:rPr>
          <w:bCs/>
        </w:rPr>
        <w:t>This also means there is not a one size approach to teaching generative AI in higher education. Instead, a</w:t>
      </w:r>
      <w:r>
        <w:rPr>
          <w:bCs/>
        </w:rPr>
        <w:t xml:space="preserve">s </w:t>
      </w:r>
      <w:r w:rsidR="00B44CD1">
        <w:rPr>
          <w:bCs/>
        </w:rPr>
        <w:t>teachers</w:t>
      </w:r>
      <w:r>
        <w:rPr>
          <w:bCs/>
        </w:rPr>
        <w:t xml:space="preserve"> learn more about these tools, </w:t>
      </w:r>
      <w:r w:rsidR="001F1E40">
        <w:rPr>
          <w:bCs/>
        </w:rPr>
        <w:t xml:space="preserve">the less </w:t>
      </w:r>
      <w:r>
        <w:rPr>
          <w:bCs/>
        </w:rPr>
        <w:t>uncertainty</w:t>
      </w:r>
      <w:r w:rsidR="00D85D73">
        <w:rPr>
          <w:bCs/>
        </w:rPr>
        <w:t xml:space="preserve"> will</w:t>
      </w:r>
      <w:r w:rsidR="001F1E40">
        <w:rPr>
          <w:bCs/>
        </w:rPr>
        <w:t xml:space="preserve"> </w:t>
      </w:r>
      <w:r>
        <w:rPr>
          <w:bCs/>
        </w:rPr>
        <w:t xml:space="preserve">drive avoidance (Holmes et al., 2022). </w:t>
      </w:r>
      <w:r w:rsidR="00181797">
        <w:rPr>
          <w:bCs/>
        </w:rPr>
        <w:t>While</w:t>
      </w:r>
      <w:r>
        <w:rPr>
          <w:bCs/>
        </w:rPr>
        <w:t xml:space="preserve"> the participants interviewed </w:t>
      </w:r>
      <w:r w:rsidR="00181797">
        <w:rPr>
          <w:bCs/>
        </w:rPr>
        <w:t xml:space="preserve">in this study </w:t>
      </w:r>
      <w:r>
        <w:rPr>
          <w:bCs/>
        </w:rPr>
        <w:t>had a vast amount of knowledge about generative AI capabilities and limitations, the knowledge wasn’t gained by traditional ways of knowing, but by regularly exploring and using it.</w:t>
      </w:r>
    </w:p>
    <w:p w14:paraId="0FE093C5" w14:textId="71BD4E6D" w:rsidR="00CA1D11" w:rsidRDefault="00BB3922" w:rsidP="00BB3922">
      <w:pPr>
        <w:spacing w:line="480" w:lineRule="auto"/>
        <w:ind w:firstLine="720"/>
        <w:outlineLvl w:val="0"/>
        <w:rPr>
          <w:bCs/>
        </w:rPr>
      </w:pPr>
      <w:r>
        <w:rPr>
          <w:bCs/>
        </w:rPr>
        <w:lastRenderedPageBreak/>
        <w:t xml:space="preserve">Moreover, students are exploring and using generative AI, but without admitting it (Chan, 2023) and, more importantly, without needed guidance. </w:t>
      </w:r>
      <w:r w:rsidR="00CA1D11">
        <w:rPr>
          <w:bCs/>
        </w:rPr>
        <w:t>Professor Bell pointed out that o</w:t>
      </w:r>
      <w:r>
        <w:rPr>
          <w:bCs/>
        </w:rPr>
        <w:t>ne of the major implications of avoiding use, or hiding it, is the breakdown of communication between teachers and students as well as teachers and their colleagues.</w:t>
      </w:r>
      <w:r w:rsidR="00CA1D11">
        <w:rPr>
          <w:bCs/>
        </w:rPr>
        <w:t xml:space="preserve"> He pointed out that</w:t>
      </w:r>
      <w:r>
        <w:rPr>
          <w:bCs/>
        </w:rPr>
        <w:t xml:space="preserve"> </w:t>
      </w:r>
      <w:r w:rsidR="00CA1D11">
        <w:rPr>
          <w:bCs/>
        </w:rPr>
        <w:t>i</w:t>
      </w:r>
      <w:r>
        <w:rPr>
          <w:bCs/>
        </w:rPr>
        <w:t xml:space="preserve">f </w:t>
      </w:r>
      <w:r w:rsidR="006E10FC">
        <w:rPr>
          <w:bCs/>
        </w:rPr>
        <w:t>it is not</w:t>
      </w:r>
      <w:r>
        <w:rPr>
          <w:bCs/>
        </w:rPr>
        <w:t xml:space="preserve"> talk</w:t>
      </w:r>
      <w:r w:rsidR="006E10FC">
        <w:rPr>
          <w:bCs/>
        </w:rPr>
        <w:t>ed</w:t>
      </w:r>
      <w:r>
        <w:rPr>
          <w:bCs/>
        </w:rPr>
        <w:t xml:space="preserve"> about it, </w:t>
      </w:r>
      <w:r w:rsidR="006E10FC">
        <w:rPr>
          <w:bCs/>
        </w:rPr>
        <w:t>then there is no opportunity to move</w:t>
      </w:r>
      <w:r>
        <w:rPr>
          <w:bCs/>
        </w:rPr>
        <w:t xml:space="preserve"> forward together, </w:t>
      </w:r>
      <w:r w:rsidR="009D1C15">
        <w:rPr>
          <w:bCs/>
        </w:rPr>
        <w:t xml:space="preserve">and keeps </w:t>
      </w:r>
      <w:r w:rsidR="005B6008">
        <w:rPr>
          <w:bCs/>
        </w:rPr>
        <w:t>appropriate</w:t>
      </w:r>
      <w:r w:rsidR="009D1C15">
        <w:rPr>
          <w:bCs/>
        </w:rPr>
        <w:t xml:space="preserve"> use in a “gray moral area” </w:t>
      </w:r>
      <w:r>
        <w:rPr>
          <w:bCs/>
        </w:rPr>
        <w:t>which then limits ho</w:t>
      </w:r>
      <w:r w:rsidR="001B7C45">
        <w:rPr>
          <w:bCs/>
        </w:rPr>
        <w:t xml:space="preserve">w </w:t>
      </w:r>
      <w:r w:rsidR="002B2743">
        <w:rPr>
          <w:bCs/>
        </w:rPr>
        <w:t>h</w:t>
      </w:r>
      <w:r>
        <w:rPr>
          <w:bCs/>
        </w:rPr>
        <w:t xml:space="preserve">igher </w:t>
      </w:r>
      <w:r w:rsidR="002B2743">
        <w:rPr>
          <w:bCs/>
        </w:rPr>
        <w:t>e</w:t>
      </w:r>
      <w:r>
        <w:rPr>
          <w:bCs/>
        </w:rPr>
        <w:t xml:space="preserve">ducation faculty provide input on crucial conversations </w:t>
      </w:r>
      <w:r w:rsidRPr="00E81434">
        <w:rPr>
          <w:bCs/>
        </w:rPr>
        <w:t>regarding policy, or policing students with AI detection software</w:t>
      </w:r>
      <w:r>
        <w:rPr>
          <w:bCs/>
        </w:rPr>
        <w:t xml:space="preserve">. </w:t>
      </w:r>
    </w:p>
    <w:p w14:paraId="04668E25" w14:textId="1D218AAD" w:rsidR="00BB3922" w:rsidRDefault="00BB3922" w:rsidP="00BB3922">
      <w:pPr>
        <w:spacing w:line="480" w:lineRule="auto"/>
        <w:ind w:firstLine="720"/>
        <w:outlineLvl w:val="0"/>
        <w:rPr>
          <w:bCs/>
        </w:rPr>
      </w:pPr>
      <w:r>
        <w:rPr>
          <w:bCs/>
        </w:rPr>
        <w:t>Further, without a practical knowledge as well as a deeper understanding of the limitations of this technology, teachers cannot lead students in safe practices that mitigate harm for themselves and others (Noddings, 2002). Meanwhile, as faculty are deciding how to proceed, tech companies are implementing AI into all their platforms from smart phones to virtually all digital products use</w:t>
      </w:r>
      <w:r w:rsidR="00891E9A">
        <w:rPr>
          <w:bCs/>
        </w:rPr>
        <w:t>d</w:t>
      </w:r>
      <w:r>
        <w:rPr>
          <w:bCs/>
        </w:rPr>
        <w:t>, not to mention facial recognition technology and the societal impact is not positive (</w:t>
      </w:r>
      <w:r w:rsidR="005B6008">
        <w:rPr>
          <w:bCs/>
        </w:rPr>
        <w:t xml:space="preserve">Watkins, 2024; </w:t>
      </w:r>
      <w:r w:rsidRPr="00C40CF1">
        <w:rPr>
          <w:bCs/>
        </w:rPr>
        <w:t>Buolamwini</w:t>
      </w:r>
      <w:r>
        <w:rPr>
          <w:bCs/>
        </w:rPr>
        <w:t>, 2024). Potentially harmful tools are being released into the world around us, without much consideration around the long-term consequences</w:t>
      </w:r>
      <w:r w:rsidR="000D2B51">
        <w:rPr>
          <w:bCs/>
        </w:rPr>
        <w:t xml:space="preserve"> and better advocacy is needed</w:t>
      </w:r>
      <w:r>
        <w:rPr>
          <w:bCs/>
        </w:rPr>
        <w:t xml:space="preserve">. </w:t>
      </w:r>
      <w:r w:rsidR="00CE101D">
        <w:rPr>
          <w:bCs/>
        </w:rPr>
        <w:t>A</w:t>
      </w:r>
      <w:r w:rsidR="00837E33">
        <w:rPr>
          <w:bCs/>
        </w:rPr>
        <w:t xml:space="preserve">s a </w:t>
      </w:r>
      <w:r w:rsidR="00CE101D">
        <w:rPr>
          <w:bCs/>
        </w:rPr>
        <w:t xml:space="preserve">professor of </w:t>
      </w:r>
      <w:r w:rsidR="007505B1">
        <w:rPr>
          <w:bCs/>
        </w:rPr>
        <w:t>computer</w:t>
      </w:r>
      <w:r w:rsidR="00837E33">
        <w:rPr>
          <w:bCs/>
        </w:rPr>
        <w:t xml:space="preserve"> science</w:t>
      </w:r>
      <w:r w:rsidR="00CE101D">
        <w:rPr>
          <w:bCs/>
        </w:rPr>
        <w:t>, Dr. Collin</w:t>
      </w:r>
      <w:r w:rsidR="00837E33">
        <w:rPr>
          <w:bCs/>
        </w:rPr>
        <w:t xml:space="preserve"> </w:t>
      </w:r>
      <w:r w:rsidR="000D2B51">
        <w:rPr>
          <w:bCs/>
        </w:rPr>
        <w:t>has been advocating</w:t>
      </w:r>
      <w:r w:rsidR="00837E33">
        <w:rPr>
          <w:bCs/>
        </w:rPr>
        <w:t xml:space="preserve"> for teachers in all fields to e</w:t>
      </w:r>
      <w:r>
        <w:rPr>
          <w:bCs/>
        </w:rPr>
        <w:t>xplor</w:t>
      </w:r>
      <w:r w:rsidR="00837E33">
        <w:rPr>
          <w:bCs/>
        </w:rPr>
        <w:t>e</w:t>
      </w:r>
      <w:r>
        <w:rPr>
          <w:bCs/>
        </w:rPr>
        <w:t xml:space="preserve"> and try out the technology (with appropriate guardrails in place) </w:t>
      </w:r>
      <w:r w:rsidR="00837E33">
        <w:rPr>
          <w:bCs/>
        </w:rPr>
        <w:t>to</w:t>
      </w:r>
      <w:r>
        <w:rPr>
          <w:bCs/>
        </w:rPr>
        <w:t xml:space="preserve"> help remove barriers between faculty and their students</w:t>
      </w:r>
      <w:r w:rsidR="000D2B51">
        <w:rPr>
          <w:bCs/>
        </w:rPr>
        <w:t xml:space="preserve"> to build better understanding of use cases</w:t>
      </w:r>
      <w:r w:rsidR="00837E33">
        <w:rPr>
          <w:bCs/>
        </w:rPr>
        <w:t xml:space="preserve">. </w:t>
      </w:r>
      <w:proofErr w:type="gramStart"/>
      <w:r w:rsidR="00837E33">
        <w:rPr>
          <w:bCs/>
        </w:rPr>
        <w:t>The end result</w:t>
      </w:r>
      <w:proofErr w:type="gramEnd"/>
      <w:r w:rsidR="00837E33">
        <w:rPr>
          <w:bCs/>
        </w:rPr>
        <w:t xml:space="preserve"> in building literacy of generative AI</w:t>
      </w:r>
      <w:r>
        <w:rPr>
          <w:bCs/>
        </w:rPr>
        <w:t xml:space="preserve"> </w:t>
      </w:r>
      <w:r w:rsidR="00837E33">
        <w:rPr>
          <w:bCs/>
        </w:rPr>
        <w:t>is increased confidence</w:t>
      </w:r>
      <w:r>
        <w:rPr>
          <w:bCs/>
        </w:rPr>
        <w:t xml:space="preserve"> in helping students advocate and lead conversations about how these technologies impact the(</w:t>
      </w:r>
      <w:proofErr w:type="spellStart"/>
      <w:r>
        <w:rPr>
          <w:bCs/>
        </w:rPr>
        <w:t>ir</w:t>
      </w:r>
      <w:proofErr w:type="spellEnd"/>
      <w:r>
        <w:rPr>
          <w:bCs/>
        </w:rPr>
        <w:t>) future.</w:t>
      </w:r>
    </w:p>
    <w:p w14:paraId="1E97534D" w14:textId="77777777" w:rsidR="00E9753C" w:rsidRDefault="00BB3922" w:rsidP="006E26D6">
      <w:pPr>
        <w:spacing w:line="480" w:lineRule="auto"/>
        <w:ind w:firstLine="720"/>
        <w:outlineLvl w:val="0"/>
        <w:rPr>
          <w:bCs/>
        </w:rPr>
      </w:pPr>
      <w:r>
        <w:rPr>
          <w:bCs/>
        </w:rPr>
        <w:t>The second subtheme related to faculty perception was the impact of generative AI on the workforce</w:t>
      </w:r>
      <w:r w:rsidR="00AF14AB">
        <w:rPr>
          <w:bCs/>
        </w:rPr>
        <w:t>, which is connected to building literacy of the capabilities of generative AI tools</w:t>
      </w:r>
      <w:r>
        <w:rPr>
          <w:bCs/>
        </w:rPr>
        <w:t>. Without personal literacy of generative AI</w:t>
      </w:r>
      <w:r w:rsidR="000F4F55">
        <w:rPr>
          <w:bCs/>
        </w:rPr>
        <w:t>,</w:t>
      </w:r>
      <w:r>
        <w:rPr>
          <w:bCs/>
        </w:rPr>
        <w:t xml:space="preserve"> faculty cannot help students encounter generative AI </w:t>
      </w:r>
      <w:r>
        <w:rPr>
          <w:bCs/>
        </w:rPr>
        <w:lastRenderedPageBreak/>
        <w:t xml:space="preserve">in meaningful and relevant ways to prepare them for future work or help steer conversations in the real world. </w:t>
      </w:r>
      <w:r w:rsidR="0089398D">
        <w:rPr>
          <w:bCs/>
        </w:rPr>
        <w:t>As acknowledged by Instructor Ron, Professor Collin and Professor Bell, p</w:t>
      </w:r>
      <w:r>
        <w:rPr>
          <w:bCs/>
        </w:rPr>
        <w:t xml:space="preserve">reparing graduates for the workforce requires faculty identify practical use cases alongside the negative to help students learn how the tools might be applied to their field of study especially students in the fields of business, medical or computer sciences. </w:t>
      </w:r>
    </w:p>
    <w:p w14:paraId="065D4EFB" w14:textId="20753935" w:rsidR="00AF2E57" w:rsidRDefault="00AF2E57" w:rsidP="00AF2E57">
      <w:pPr>
        <w:spacing w:line="480" w:lineRule="auto"/>
        <w:ind w:firstLine="720"/>
        <w:outlineLvl w:val="0"/>
        <w:rPr>
          <w:bCs/>
        </w:rPr>
      </w:pPr>
      <w:r w:rsidRPr="00C42666">
        <w:rPr>
          <w:bCs/>
        </w:rPr>
        <w:t xml:space="preserve">Building digital literacy for those joining the workforce may be the best way we can help to increase the good of future AI. However, there is more work to be done in creating good AI for education, as Holmes et. al., (2022), point out that, “in particular, the AIED community needs to debate the value and usefulness of developing an ethical framework and practical guidelines, to inform our ongoing research, and to ensure that the AIED tools that we develop and the approaches that we take are, in the widest sense, ethical by design” (p.522). In the meantime, teachers must begin the work of building literacy of AI technology in their classrooms so they can support students and play a role in shaping the role of AI in </w:t>
      </w:r>
      <w:proofErr w:type="gramStart"/>
      <w:r w:rsidRPr="00C42666">
        <w:rPr>
          <w:bCs/>
        </w:rPr>
        <w:t>society as a whole</w:t>
      </w:r>
      <w:proofErr w:type="gramEnd"/>
      <w:r w:rsidRPr="00C42666">
        <w:rPr>
          <w:bCs/>
        </w:rPr>
        <w:t xml:space="preserve">. </w:t>
      </w:r>
    </w:p>
    <w:p w14:paraId="3A2D721E" w14:textId="77777777" w:rsidR="00E9753C" w:rsidRDefault="0089398D" w:rsidP="006E26D6">
      <w:pPr>
        <w:spacing w:line="480" w:lineRule="auto"/>
        <w:ind w:firstLine="720"/>
        <w:outlineLvl w:val="0"/>
        <w:rPr>
          <w:bCs/>
        </w:rPr>
      </w:pPr>
      <w:r>
        <w:rPr>
          <w:bCs/>
        </w:rPr>
        <w:t>Professor Jay</w:t>
      </w:r>
      <w:r w:rsidR="00BB3922">
        <w:rPr>
          <w:bCs/>
        </w:rPr>
        <w:t xml:space="preserve"> addressed this issue in sharing how he decided to start exploring tools as he realized he just “had to get over the fear and use the tech”. He said it took him about </w:t>
      </w:r>
      <w:r w:rsidR="00E139D1">
        <w:rPr>
          <w:bCs/>
        </w:rPr>
        <w:t>ten</w:t>
      </w:r>
      <w:r w:rsidR="00BB3922">
        <w:rPr>
          <w:bCs/>
        </w:rPr>
        <w:t xml:space="preserve"> hours to get a good picture of how it worked and then he learned through trial and error. Encountering the challenge of building literacy of generative AI may seem overwhelming, but leading with a growth mindset can help faculty build the needed personal understanding (Dwerk, 2006)</w:t>
      </w:r>
      <w:r w:rsidR="00E82BB2">
        <w:rPr>
          <w:bCs/>
        </w:rPr>
        <w:t>.</w:t>
      </w:r>
      <w:r w:rsidR="00BB3922">
        <w:rPr>
          <w:bCs/>
        </w:rPr>
        <w:t xml:space="preserve"> </w:t>
      </w:r>
      <w:r>
        <w:rPr>
          <w:bCs/>
        </w:rPr>
        <w:t>Professor Jay</w:t>
      </w:r>
      <w:r w:rsidR="00BB3922" w:rsidRPr="00901CE5">
        <w:rPr>
          <w:bCs/>
        </w:rPr>
        <w:t xml:space="preserve"> admitted that building literacy meant not being afraid of failure, but instead trying out various activities in class and then learning with students through his failures in incorporation and then making needed adjustments.</w:t>
      </w:r>
      <w:r w:rsidR="00BB3922">
        <w:rPr>
          <w:bCs/>
        </w:rPr>
        <w:t xml:space="preserve"> </w:t>
      </w:r>
      <w:r>
        <w:rPr>
          <w:bCs/>
        </w:rPr>
        <w:t xml:space="preserve">While his approach is more aggressive than other </w:t>
      </w:r>
      <w:r>
        <w:rPr>
          <w:bCs/>
        </w:rPr>
        <w:lastRenderedPageBreak/>
        <w:t xml:space="preserve">participants, Professor Jay was concerned about how to quickly expose students to innovating technologies they will be encountering as business leaders. </w:t>
      </w:r>
    </w:p>
    <w:p w14:paraId="6D67CF25" w14:textId="325E0A55" w:rsidR="00BB3922" w:rsidRDefault="0089398D" w:rsidP="006E26D6">
      <w:pPr>
        <w:spacing w:line="480" w:lineRule="auto"/>
        <w:ind w:firstLine="720"/>
        <w:outlineLvl w:val="0"/>
        <w:rPr>
          <w:bCs/>
        </w:rPr>
      </w:pPr>
      <w:r>
        <w:rPr>
          <w:bCs/>
        </w:rPr>
        <w:t>As demonstrated by each of the participants in the study</w:t>
      </w:r>
      <w:r w:rsidR="009C1BB3">
        <w:rPr>
          <w:bCs/>
        </w:rPr>
        <w:t>,</w:t>
      </w:r>
      <w:r w:rsidR="00E717A5">
        <w:rPr>
          <w:bCs/>
        </w:rPr>
        <w:t xml:space="preserve"> </w:t>
      </w:r>
      <w:r w:rsidR="00E9753C" w:rsidRPr="00E9753C">
        <w:rPr>
          <w:bCs/>
        </w:rPr>
        <w:t xml:space="preserve">a growth mindset was needed </w:t>
      </w:r>
      <w:r w:rsidR="00E717A5" w:rsidRPr="00E9753C">
        <w:rPr>
          <w:bCs/>
        </w:rPr>
        <w:t xml:space="preserve">as they </w:t>
      </w:r>
      <w:r w:rsidR="009C1BB3" w:rsidRPr="00E9753C">
        <w:rPr>
          <w:bCs/>
        </w:rPr>
        <w:t>considered</w:t>
      </w:r>
      <w:r w:rsidR="00E717A5" w:rsidRPr="00E9753C">
        <w:rPr>
          <w:bCs/>
        </w:rPr>
        <w:t xml:space="preserve"> potential uses </w:t>
      </w:r>
      <w:r w:rsidR="009C1BB3" w:rsidRPr="00E9753C">
        <w:rPr>
          <w:bCs/>
        </w:rPr>
        <w:t xml:space="preserve">or impacts </w:t>
      </w:r>
      <w:r w:rsidR="00E717A5" w:rsidRPr="00E9753C">
        <w:rPr>
          <w:bCs/>
        </w:rPr>
        <w:t>of generative AI in their courses</w:t>
      </w:r>
      <w:r w:rsidR="00E9753C" w:rsidRPr="00E9753C">
        <w:rPr>
          <w:bCs/>
        </w:rPr>
        <w:t>. A growth mindset can</w:t>
      </w:r>
      <w:r w:rsidR="009C1BB3" w:rsidRPr="00E9753C">
        <w:rPr>
          <w:bCs/>
        </w:rPr>
        <w:t xml:space="preserve"> </w:t>
      </w:r>
      <w:r w:rsidR="00BB3922" w:rsidRPr="00E9753C">
        <w:rPr>
          <w:bCs/>
        </w:rPr>
        <w:t>encourage teachers and students to be aware of their tendencies to respond with fixed mindsets in order to build awareness of</w:t>
      </w:r>
      <w:r w:rsidR="00E139D1" w:rsidRPr="00E9753C">
        <w:rPr>
          <w:bCs/>
        </w:rPr>
        <w:t xml:space="preserve"> potential</w:t>
      </w:r>
      <w:r w:rsidR="00BB3922" w:rsidRPr="00E9753C">
        <w:rPr>
          <w:bCs/>
        </w:rPr>
        <w:t xml:space="preserve"> triggers and develop more true growth mindset practices in the classroom</w:t>
      </w:r>
      <w:r w:rsidR="00E717A5" w:rsidRPr="00E9753C">
        <w:rPr>
          <w:bCs/>
        </w:rPr>
        <w:t xml:space="preserve"> (Dwerk, 2015)</w:t>
      </w:r>
      <w:r w:rsidR="00BB3922" w:rsidRPr="00E9753C">
        <w:rPr>
          <w:bCs/>
        </w:rPr>
        <w:t>.</w:t>
      </w:r>
      <w:r w:rsidR="00BB3922">
        <w:rPr>
          <w:bCs/>
        </w:rPr>
        <w:t xml:space="preserve"> </w:t>
      </w:r>
      <w:r w:rsidR="00E9753C">
        <w:rPr>
          <w:bCs/>
        </w:rPr>
        <w:t>P</w:t>
      </w:r>
      <w:r w:rsidR="00E139D1" w:rsidRPr="00E139D1">
        <w:rPr>
          <w:bCs/>
        </w:rPr>
        <w:t>ractic</w:t>
      </w:r>
      <w:r w:rsidR="00E9753C">
        <w:rPr>
          <w:bCs/>
        </w:rPr>
        <w:t>ing</w:t>
      </w:r>
      <w:r w:rsidR="00E139D1" w:rsidRPr="00E139D1">
        <w:rPr>
          <w:bCs/>
        </w:rPr>
        <w:t xml:space="preserve"> growth </w:t>
      </w:r>
      <w:r w:rsidR="00E9753C">
        <w:rPr>
          <w:bCs/>
        </w:rPr>
        <w:t>in how they</w:t>
      </w:r>
      <w:r w:rsidR="001262B2">
        <w:rPr>
          <w:bCs/>
        </w:rPr>
        <w:t xml:space="preserve"> encounter generative AI </w:t>
      </w:r>
      <w:r w:rsidR="00E139D1" w:rsidRPr="00E139D1">
        <w:rPr>
          <w:bCs/>
        </w:rPr>
        <w:t>in the classroom</w:t>
      </w:r>
      <w:r w:rsidR="00F24770">
        <w:rPr>
          <w:bCs/>
        </w:rPr>
        <w:t xml:space="preserve"> </w:t>
      </w:r>
      <w:r w:rsidR="00BB3922">
        <w:rPr>
          <w:bCs/>
        </w:rPr>
        <w:t xml:space="preserve">can </w:t>
      </w:r>
      <w:r w:rsidR="001262B2">
        <w:rPr>
          <w:bCs/>
        </w:rPr>
        <w:t>help</w:t>
      </w:r>
      <w:r w:rsidR="00BB3922">
        <w:rPr>
          <w:bCs/>
        </w:rPr>
        <w:t xml:space="preserve"> </w:t>
      </w:r>
      <w:r w:rsidR="00E9753C">
        <w:rPr>
          <w:bCs/>
        </w:rPr>
        <w:t xml:space="preserve">faculty </w:t>
      </w:r>
      <w:r w:rsidR="00505FB8">
        <w:rPr>
          <w:bCs/>
        </w:rPr>
        <w:t>guide</w:t>
      </w:r>
      <w:r w:rsidR="00BB3922">
        <w:rPr>
          <w:bCs/>
        </w:rPr>
        <w:t xml:space="preserve"> students in developing those same </w:t>
      </w:r>
      <w:r w:rsidR="00E9753C">
        <w:rPr>
          <w:bCs/>
        </w:rPr>
        <w:t>skills</w:t>
      </w:r>
      <w:r w:rsidR="00BB3922">
        <w:rPr>
          <w:bCs/>
        </w:rPr>
        <w:t xml:space="preserve"> </w:t>
      </w:r>
      <w:r w:rsidR="00C5101B">
        <w:rPr>
          <w:bCs/>
        </w:rPr>
        <w:t>for</w:t>
      </w:r>
      <w:r w:rsidR="00BB3922">
        <w:rPr>
          <w:bCs/>
        </w:rPr>
        <w:t xml:space="preserve"> learning. </w:t>
      </w:r>
    </w:p>
    <w:p w14:paraId="4282B700" w14:textId="6AA2F9A3" w:rsidR="00BB3922" w:rsidRPr="003E6708" w:rsidRDefault="00BB3922" w:rsidP="00BB3922">
      <w:pPr>
        <w:spacing w:line="480" w:lineRule="auto"/>
        <w:ind w:firstLine="720"/>
        <w:outlineLvl w:val="0"/>
        <w:rPr>
          <w:bCs/>
        </w:rPr>
      </w:pPr>
      <w:r>
        <w:rPr>
          <w:bCs/>
        </w:rPr>
        <w:t>As implementation increases, the stakes are getting higher</w:t>
      </w:r>
      <w:r w:rsidR="00C470D9">
        <w:rPr>
          <w:bCs/>
        </w:rPr>
        <w:t xml:space="preserve"> in guiding moral responsibility</w:t>
      </w:r>
      <w:r>
        <w:rPr>
          <w:bCs/>
        </w:rPr>
        <w:t>, as are the feelings about how to respond</w:t>
      </w:r>
      <w:r w:rsidR="00735FF8">
        <w:rPr>
          <w:bCs/>
        </w:rPr>
        <w:t>.</w:t>
      </w:r>
      <w:r>
        <w:rPr>
          <w:bCs/>
        </w:rPr>
        <w:t xml:space="preserve"> </w:t>
      </w:r>
      <w:r w:rsidR="00735FF8">
        <w:rPr>
          <w:bCs/>
        </w:rPr>
        <w:t>F</w:t>
      </w:r>
      <w:r w:rsidR="00420BD2">
        <w:rPr>
          <w:bCs/>
        </w:rPr>
        <w:t>aculty</w:t>
      </w:r>
      <w:r>
        <w:rPr>
          <w:bCs/>
        </w:rPr>
        <w:t xml:space="preserve"> need </w:t>
      </w:r>
      <w:r w:rsidR="00735FF8">
        <w:rPr>
          <w:bCs/>
        </w:rPr>
        <w:t>to</w:t>
      </w:r>
      <w:r>
        <w:rPr>
          <w:bCs/>
        </w:rPr>
        <w:t xml:space="preserve"> consider confronting </w:t>
      </w:r>
      <w:r w:rsidR="00735FF8">
        <w:rPr>
          <w:bCs/>
        </w:rPr>
        <w:t xml:space="preserve">their </w:t>
      </w:r>
      <w:r>
        <w:rPr>
          <w:bCs/>
        </w:rPr>
        <w:t>feelings concerning emerging technology and generative AI to shift pedagogically to address this new era</w:t>
      </w:r>
      <w:r w:rsidR="00735FF8">
        <w:rPr>
          <w:bCs/>
        </w:rPr>
        <w:t>.</w:t>
      </w:r>
      <w:r>
        <w:rPr>
          <w:bCs/>
        </w:rPr>
        <w:t xml:space="preserve"> </w:t>
      </w:r>
      <w:r w:rsidR="00735FF8">
        <w:rPr>
          <w:bCs/>
        </w:rPr>
        <w:t>The risk is</w:t>
      </w:r>
      <w:r w:rsidRPr="004C2F84">
        <w:rPr>
          <w:bCs/>
        </w:rPr>
        <w:t xml:space="preserve"> </w:t>
      </w:r>
      <w:r w:rsidR="000F387C">
        <w:rPr>
          <w:bCs/>
        </w:rPr>
        <w:t>faculties</w:t>
      </w:r>
      <w:r w:rsidR="00735FF8">
        <w:rPr>
          <w:bCs/>
        </w:rPr>
        <w:t xml:space="preserve"> may</w:t>
      </w:r>
      <w:r w:rsidR="00420BD2">
        <w:rPr>
          <w:bCs/>
        </w:rPr>
        <w:t xml:space="preserve"> </w:t>
      </w:r>
      <w:r w:rsidRPr="004C2F84">
        <w:rPr>
          <w:bCs/>
        </w:rPr>
        <w:t>fail to serve students</w:t>
      </w:r>
      <w:r>
        <w:rPr>
          <w:bCs/>
        </w:rPr>
        <w:t xml:space="preserve"> who will eventually need to make important choices around using this powerful technology. This can begin by </w:t>
      </w:r>
      <w:r w:rsidR="00735FF8">
        <w:rPr>
          <w:bCs/>
        </w:rPr>
        <w:t>utilizing care ethics to begin</w:t>
      </w:r>
      <w:r>
        <w:rPr>
          <w:bCs/>
        </w:rPr>
        <w:t xml:space="preserve"> conversations with one another and students t</w:t>
      </w:r>
      <w:r w:rsidR="00735FF8">
        <w:rPr>
          <w:bCs/>
        </w:rPr>
        <w:t>o</w:t>
      </w:r>
      <w:r>
        <w:rPr>
          <w:bCs/>
        </w:rPr>
        <w:t xml:space="preserve"> build resilience to help </w:t>
      </w:r>
      <w:r w:rsidR="00C470D9">
        <w:rPr>
          <w:bCs/>
        </w:rPr>
        <w:t>students</w:t>
      </w:r>
      <w:r>
        <w:rPr>
          <w:bCs/>
        </w:rPr>
        <w:t xml:space="preserve"> gain the skills needed to navigate the digital future. </w:t>
      </w:r>
    </w:p>
    <w:p w14:paraId="2BB35EE2" w14:textId="326F9863" w:rsidR="00BB3922" w:rsidRDefault="00BB3922" w:rsidP="00BB3922">
      <w:pPr>
        <w:spacing w:line="480" w:lineRule="auto"/>
        <w:outlineLvl w:val="0"/>
        <w:rPr>
          <w:b/>
          <w:bCs/>
          <w:i/>
          <w:iCs/>
        </w:rPr>
      </w:pPr>
      <w:r>
        <w:rPr>
          <w:b/>
          <w:i/>
          <w:iCs/>
        </w:rPr>
        <w:t xml:space="preserve">Challenges of </w:t>
      </w:r>
      <w:r>
        <w:rPr>
          <w:b/>
          <w:bCs/>
          <w:i/>
          <w:iCs/>
        </w:rPr>
        <w:t>L</w:t>
      </w:r>
      <w:r w:rsidRPr="00DB6665">
        <w:rPr>
          <w:b/>
          <w:bCs/>
          <w:i/>
          <w:iCs/>
        </w:rPr>
        <w:t xml:space="preserve">ack of </w:t>
      </w:r>
      <w:r>
        <w:rPr>
          <w:b/>
          <w:bCs/>
          <w:i/>
          <w:iCs/>
        </w:rPr>
        <w:t>Policy A</w:t>
      </w:r>
      <w:r w:rsidRPr="00DB6665">
        <w:rPr>
          <w:b/>
          <w:bCs/>
          <w:i/>
          <w:iCs/>
        </w:rPr>
        <w:t xml:space="preserve">lignment </w:t>
      </w:r>
      <w:r w:rsidR="006E26D6">
        <w:rPr>
          <w:b/>
          <w:bCs/>
          <w:i/>
          <w:iCs/>
        </w:rPr>
        <w:t>&amp;</w:t>
      </w:r>
      <w:r w:rsidRPr="00DB6665">
        <w:rPr>
          <w:b/>
          <w:bCs/>
          <w:i/>
          <w:iCs/>
        </w:rPr>
        <w:t xml:space="preserve"> </w:t>
      </w:r>
      <w:r>
        <w:rPr>
          <w:b/>
          <w:bCs/>
          <w:i/>
          <w:iCs/>
        </w:rPr>
        <w:t>T</w:t>
      </w:r>
      <w:r w:rsidRPr="00DB6665">
        <w:rPr>
          <w:b/>
          <w:bCs/>
          <w:i/>
          <w:iCs/>
        </w:rPr>
        <w:t xml:space="preserve">eaching </w:t>
      </w:r>
      <w:r>
        <w:rPr>
          <w:b/>
          <w:bCs/>
          <w:i/>
          <w:iCs/>
        </w:rPr>
        <w:t>C</w:t>
      </w:r>
      <w:r w:rsidRPr="00DB6665">
        <w:rPr>
          <w:b/>
          <w:bCs/>
          <w:i/>
          <w:iCs/>
        </w:rPr>
        <w:t xml:space="preserve">ritical </w:t>
      </w:r>
      <w:r>
        <w:rPr>
          <w:b/>
          <w:bCs/>
          <w:i/>
          <w:iCs/>
        </w:rPr>
        <w:t>T</w:t>
      </w:r>
      <w:r w:rsidRPr="00DB6665">
        <w:rPr>
          <w:b/>
          <w:bCs/>
          <w:i/>
          <w:iCs/>
        </w:rPr>
        <w:t xml:space="preserve">hinking </w:t>
      </w:r>
      <w:r>
        <w:rPr>
          <w:b/>
          <w:bCs/>
          <w:i/>
          <w:iCs/>
        </w:rPr>
        <w:t>A</w:t>
      </w:r>
      <w:r w:rsidRPr="00DB6665">
        <w:rPr>
          <w:b/>
          <w:bCs/>
          <w:i/>
          <w:iCs/>
        </w:rPr>
        <w:t xml:space="preserve">longside </w:t>
      </w:r>
      <w:r>
        <w:rPr>
          <w:b/>
          <w:bCs/>
          <w:i/>
          <w:iCs/>
        </w:rPr>
        <w:t>U</w:t>
      </w:r>
      <w:r w:rsidRPr="00DB6665">
        <w:rPr>
          <w:b/>
          <w:bCs/>
          <w:i/>
          <w:iCs/>
        </w:rPr>
        <w:t>se</w:t>
      </w:r>
    </w:p>
    <w:p w14:paraId="70C51DD2" w14:textId="027F5CD3" w:rsidR="00E9753C" w:rsidRDefault="00BB3922" w:rsidP="00BB3922">
      <w:pPr>
        <w:spacing w:line="480" w:lineRule="auto"/>
        <w:ind w:firstLine="720"/>
        <w:outlineLvl w:val="0"/>
        <w:rPr>
          <w:bCs/>
        </w:rPr>
      </w:pPr>
      <w:r>
        <w:t xml:space="preserve">As mentioned in </w:t>
      </w:r>
      <w:r w:rsidR="00C173B1">
        <w:t>C</w:t>
      </w:r>
      <w:r>
        <w:t xml:space="preserve">hapters </w:t>
      </w:r>
      <w:r w:rsidR="00E9753C">
        <w:t>One</w:t>
      </w:r>
      <w:r>
        <w:t xml:space="preserve"> and </w:t>
      </w:r>
      <w:r w:rsidR="00E9753C">
        <w:t>Two</w:t>
      </w:r>
      <w:r>
        <w:t xml:space="preserve">, some universities and teachers have responded by banning use to generative AI in the classroom (Ibrahim et al., 2023) and/or resorting to using inaccurate AI detection tools (Rudolf et al., 2023). One specific challenge discussed in the findings by several participants was the impact of a lack of policy alignment from other faculty. </w:t>
      </w:r>
      <w:r w:rsidR="00274C30">
        <w:rPr>
          <w:bCs/>
        </w:rPr>
        <w:t>P</w:t>
      </w:r>
      <w:r>
        <w:rPr>
          <w:bCs/>
        </w:rPr>
        <w:t>olicies that restrict use</w:t>
      </w:r>
      <w:r w:rsidR="00274C30">
        <w:rPr>
          <w:bCs/>
        </w:rPr>
        <w:t xml:space="preserve"> without clear conversations explaining appropriate use</w:t>
      </w:r>
      <w:r>
        <w:rPr>
          <w:bCs/>
        </w:rPr>
        <w:t xml:space="preserve"> consequently impact how students interact with </w:t>
      </w:r>
      <w:r w:rsidR="001507DF">
        <w:rPr>
          <w:bCs/>
        </w:rPr>
        <w:t xml:space="preserve">generative AI </w:t>
      </w:r>
      <w:r>
        <w:rPr>
          <w:bCs/>
        </w:rPr>
        <w:t xml:space="preserve">technology. Faculty responses have translated to </w:t>
      </w:r>
      <w:r>
        <w:rPr>
          <w:bCs/>
        </w:rPr>
        <w:lastRenderedPageBreak/>
        <w:t>how students view the technology in the classroom, resulting in limited use</w:t>
      </w:r>
      <w:r w:rsidR="001507DF">
        <w:rPr>
          <w:bCs/>
        </w:rPr>
        <w:t>,</w:t>
      </w:r>
      <w:r>
        <w:rPr>
          <w:bCs/>
        </w:rPr>
        <w:t xml:space="preserve"> which challenges how students learn to critically think about the tools related to both positive and negative use cases. </w:t>
      </w:r>
      <w:r w:rsidR="00E77C37">
        <w:rPr>
          <w:bCs/>
        </w:rPr>
        <w:t>As Professor Collin pointed out in how his students identified harmful tweets to mitigate offense on Twitter (X), or in how Professor Jay helped students think about the reliability of chatbots in the medical field by having them have conversations about physician-assisted euthanasia, i</w:t>
      </w:r>
      <w:r>
        <w:rPr>
          <w:bCs/>
        </w:rPr>
        <w:t xml:space="preserve">f students </w:t>
      </w:r>
      <w:r w:rsidR="00E77C37">
        <w:rPr>
          <w:bCs/>
        </w:rPr>
        <w:t xml:space="preserve">do </w:t>
      </w:r>
      <w:r>
        <w:rPr>
          <w:bCs/>
        </w:rPr>
        <w:t xml:space="preserve">not have proper guidance as they explore the technology, they cannot build knowledge of </w:t>
      </w:r>
      <w:r w:rsidR="00600982">
        <w:rPr>
          <w:bCs/>
        </w:rPr>
        <w:t>both the</w:t>
      </w:r>
      <w:r>
        <w:rPr>
          <w:bCs/>
        </w:rPr>
        <w:t xml:space="preserve"> capabilities </w:t>
      </w:r>
      <w:r w:rsidR="00600982">
        <w:rPr>
          <w:bCs/>
        </w:rPr>
        <w:t>alongside</w:t>
      </w:r>
      <w:r>
        <w:rPr>
          <w:bCs/>
        </w:rPr>
        <w:t xml:space="preserve"> the limitations. </w:t>
      </w:r>
    </w:p>
    <w:p w14:paraId="040799AD" w14:textId="5D26A171" w:rsidR="00E9753C" w:rsidRDefault="00BB3922" w:rsidP="00E9753C">
      <w:pPr>
        <w:spacing w:line="480" w:lineRule="auto"/>
        <w:ind w:firstLine="720"/>
        <w:outlineLvl w:val="0"/>
        <w:rPr>
          <w:bCs/>
        </w:rPr>
      </w:pPr>
      <w:r>
        <w:rPr>
          <w:bCs/>
        </w:rPr>
        <w:t xml:space="preserve">In fact, the benefits of generative AI tools are growing as systems are trained on more data and increase in capability. Some of the benefits for students shared </w:t>
      </w:r>
      <w:r w:rsidR="00E77C37">
        <w:rPr>
          <w:bCs/>
        </w:rPr>
        <w:t>by Professor Jay from his classes</w:t>
      </w:r>
      <w:r>
        <w:rPr>
          <w:bCs/>
        </w:rPr>
        <w:t xml:space="preserve"> included flashcards and chatbot tutors </w:t>
      </w:r>
      <w:r w:rsidR="00E77C37">
        <w:rPr>
          <w:bCs/>
        </w:rPr>
        <w:t>and</w:t>
      </w:r>
      <w:r>
        <w:rPr>
          <w:bCs/>
        </w:rPr>
        <w:t xml:space="preserve"> the ability to learn new skills such as basic coding or guitar</w:t>
      </w:r>
      <w:r w:rsidR="00E77C37">
        <w:rPr>
          <w:bCs/>
        </w:rPr>
        <w:t>.</w:t>
      </w:r>
      <w:r>
        <w:rPr>
          <w:bCs/>
        </w:rPr>
        <w:t xml:space="preserve"> </w:t>
      </w:r>
      <w:r w:rsidR="00E77C37">
        <w:rPr>
          <w:bCs/>
        </w:rPr>
        <w:t>Professor Collins</w:t>
      </w:r>
      <w:r w:rsidR="00E56855">
        <w:rPr>
          <w:bCs/>
        </w:rPr>
        <w:t>’</w:t>
      </w:r>
      <w:r w:rsidR="00E77C37">
        <w:rPr>
          <w:bCs/>
        </w:rPr>
        <w:t xml:space="preserve"> example of how to rewrite offense tweets illustrates ways computer scientists</w:t>
      </w:r>
      <w:r>
        <w:rPr>
          <w:bCs/>
        </w:rPr>
        <w:t xml:space="preserve"> </w:t>
      </w:r>
      <w:r w:rsidR="00E77C37">
        <w:rPr>
          <w:bCs/>
        </w:rPr>
        <w:t>can help</w:t>
      </w:r>
      <w:r>
        <w:rPr>
          <w:bCs/>
        </w:rPr>
        <w:t xml:space="preserve"> address issues in the training to mitigate bias</w:t>
      </w:r>
      <w:r w:rsidR="00B63D5E">
        <w:rPr>
          <w:bCs/>
        </w:rPr>
        <w:t xml:space="preserve"> while still </w:t>
      </w:r>
      <w:r w:rsidR="00E56855">
        <w:rPr>
          <w:bCs/>
        </w:rPr>
        <w:t xml:space="preserve">allowing users to </w:t>
      </w:r>
      <w:r w:rsidR="00B63D5E">
        <w:rPr>
          <w:bCs/>
        </w:rPr>
        <w:t>communicat</w:t>
      </w:r>
      <w:r w:rsidR="00E56855">
        <w:rPr>
          <w:bCs/>
        </w:rPr>
        <w:t>e</w:t>
      </w:r>
      <w:r w:rsidR="00B63D5E">
        <w:rPr>
          <w:bCs/>
        </w:rPr>
        <w:t xml:space="preserve"> </w:t>
      </w:r>
      <w:r w:rsidR="00E9753C">
        <w:rPr>
          <w:bCs/>
        </w:rPr>
        <w:t>opinions</w:t>
      </w:r>
      <w:r>
        <w:rPr>
          <w:bCs/>
        </w:rPr>
        <w:t xml:space="preserve">. Additionally, literature findings suggest feedback from conversations with chatbots have increased student engagement and collaboration as well as with Intelligent Tutoring Systems (Derby et al., 2023; Gillani et al., 2023; Malinka et al., 2023). </w:t>
      </w:r>
    </w:p>
    <w:p w14:paraId="1B4BBC73" w14:textId="025EA5B4" w:rsidR="00BB3922" w:rsidRPr="002E0707" w:rsidRDefault="00BB3922" w:rsidP="00E9753C">
      <w:pPr>
        <w:spacing w:line="480" w:lineRule="auto"/>
        <w:ind w:firstLine="720"/>
        <w:outlineLvl w:val="0"/>
        <w:rPr>
          <w:bCs/>
        </w:rPr>
      </w:pPr>
      <w:r>
        <w:rPr>
          <w:bCs/>
        </w:rPr>
        <w:t>The implications of these findings are that teachers need more exposure to how the technology works beneficial</w:t>
      </w:r>
      <w:r w:rsidR="00BF088D">
        <w:rPr>
          <w:bCs/>
        </w:rPr>
        <w:t xml:space="preserve">ly </w:t>
      </w:r>
      <w:r>
        <w:rPr>
          <w:bCs/>
        </w:rPr>
        <w:t xml:space="preserve">rather than just </w:t>
      </w:r>
      <w:r w:rsidR="00BF088D">
        <w:rPr>
          <w:bCs/>
        </w:rPr>
        <w:t>negatively</w:t>
      </w:r>
      <w:r>
        <w:rPr>
          <w:bCs/>
        </w:rPr>
        <w:t xml:space="preserve">. </w:t>
      </w:r>
      <w:r w:rsidR="00BF088D">
        <w:rPr>
          <w:bCs/>
        </w:rPr>
        <w:t>Professor Collin</w:t>
      </w:r>
      <w:r>
        <w:rPr>
          <w:bCs/>
        </w:rPr>
        <w:t xml:space="preserve"> </w:t>
      </w:r>
      <w:r w:rsidR="00390DE3">
        <w:rPr>
          <w:bCs/>
        </w:rPr>
        <w:t xml:space="preserve">suggested providing training for faculty that included </w:t>
      </w:r>
      <w:r>
        <w:rPr>
          <w:bCs/>
        </w:rPr>
        <w:t xml:space="preserve">opportunities to create similar assignments as students to see how students might use the technology and how powerful and useful it can be. </w:t>
      </w:r>
      <w:r w:rsidR="00390DE3">
        <w:rPr>
          <w:bCs/>
        </w:rPr>
        <w:t>He</w:t>
      </w:r>
      <w:r w:rsidR="006D20DE">
        <w:rPr>
          <w:bCs/>
        </w:rPr>
        <w:t xml:space="preserve"> also</w:t>
      </w:r>
      <w:r>
        <w:rPr>
          <w:bCs/>
        </w:rPr>
        <w:t xml:space="preserve"> </w:t>
      </w:r>
      <w:r w:rsidR="00390DE3">
        <w:rPr>
          <w:bCs/>
        </w:rPr>
        <w:t>added</w:t>
      </w:r>
      <w:r>
        <w:rPr>
          <w:bCs/>
        </w:rPr>
        <w:t xml:space="preserve"> that a few years ago it might have been possible for faculty to ignore AI, but not anymore</w:t>
      </w:r>
      <w:r w:rsidR="00DF59BC">
        <w:rPr>
          <w:bCs/>
        </w:rPr>
        <w:t>.</w:t>
      </w:r>
      <w:r>
        <w:rPr>
          <w:bCs/>
        </w:rPr>
        <w:t xml:space="preserve"> </w:t>
      </w:r>
      <w:r w:rsidR="00DF59BC">
        <w:rPr>
          <w:bCs/>
        </w:rPr>
        <w:t>A</w:t>
      </w:r>
      <w:r>
        <w:rPr>
          <w:bCs/>
        </w:rPr>
        <w:t>s use</w:t>
      </w:r>
      <w:r w:rsidR="00390DE3">
        <w:rPr>
          <w:bCs/>
        </w:rPr>
        <w:t xml:space="preserve"> cases</w:t>
      </w:r>
      <w:r>
        <w:rPr>
          <w:bCs/>
        </w:rPr>
        <w:t xml:space="preserve"> increase </w:t>
      </w:r>
      <w:r w:rsidR="00BF088D">
        <w:rPr>
          <w:bCs/>
        </w:rPr>
        <w:t>and</w:t>
      </w:r>
      <w:r w:rsidR="00390DE3">
        <w:rPr>
          <w:bCs/>
        </w:rPr>
        <w:t xml:space="preserve"> genAI is</w:t>
      </w:r>
      <w:r w:rsidR="00BF088D">
        <w:rPr>
          <w:bCs/>
        </w:rPr>
        <w:t xml:space="preserve"> more widely accessible</w:t>
      </w:r>
      <w:r w:rsidR="00DF59BC">
        <w:rPr>
          <w:bCs/>
        </w:rPr>
        <w:t>,</w:t>
      </w:r>
      <w:r w:rsidR="00BF088D">
        <w:rPr>
          <w:bCs/>
        </w:rPr>
        <w:t xml:space="preserve"> </w:t>
      </w:r>
      <w:r>
        <w:rPr>
          <w:bCs/>
        </w:rPr>
        <w:t xml:space="preserve">as well as widespread implementation </w:t>
      </w:r>
      <w:r w:rsidR="00DF59BC">
        <w:rPr>
          <w:bCs/>
        </w:rPr>
        <w:lastRenderedPageBreak/>
        <w:t xml:space="preserve">grows </w:t>
      </w:r>
      <w:r>
        <w:rPr>
          <w:bCs/>
        </w:rPr>
        <w:t>to industries across the globe</w:t>
      </w:r>
      <w:r w:rsidR="00390DE3">
        <w:rPr>
          <w:bCs/>
        </w:rPr>
        <w:t>,</w:t>
      </w:r>
      <w:r>
        <w:rPr>
          <w:bCs/>
        </w:rPr>
        <w:t xml:space="preserve"> faculty must</w:t>
      </w:r>
      <w:r w:rsidR="00390DE3">
        <w:rPr>
          <w:bCs/>
        </w:rPr>
        <w:t xml:space="preserve"> find ways to</w:t>
      </w:r>
      <w:r>
        <w:rPr>
          <w:bCs/>
        </w:rPr>
        <w:t xml:space="preserve"> respond pedagogically as well as personally. </w:t>
      </w:r>
    </w:p>
    <w:p w14:paraId="43895208" w14:textId="3E2C4C9E" w:rsidR="00BB3922" w:rsidRDefault="00BB3922" w:rsidP="00BB3922">
      <w:pPr>
        <w:spacing w:line="480" w:lineRule="auto"/>
        <w:outlineLvl w:val="0"/>
        <w:rPr>
          <w:b/>
          <w:bCs/>
          <w:i/>
          <w:iCs/>
        </w:rPr>
      </w:pPr>
      <w:r>
        <w:rPr>
          <w:b/>
          <w:bCs/>
          <w:i/>
          <w:iCs/>
        </w:rPr>
        <w:t xml:space="preserve">Pedagogical Approaches to Ethics of GenAI </w:t>
      </w:r>
      <w:r w:rsidR="006E26D6">
        <w:rPr>
          <w:b/>
          <w:bCs/>
          <w:i/>
          <w:iCs/>
        </w:rPr>
        <w:t>&amp;</w:t>
      </w:r>
      <w:r>
        <w:rPr>
          <w:b/>
          <w:bCs/>
          <w:i/>
          <w:iCs/>
        </w:rPr>
        <w:t xml:space="preserve"> Employing Active Learning </w:t>
      </w:r>
    </w:p>
    <w:p w14:paraId="7CD17C06" w14:textId="312CB676" w:rsidR="0017654D" w:rsidRDefault="0017654D" w:rsidP="00BB3922">
      <w:pPr>
        <w:spacing w:line="480" w:lineRule="auto"/>
        <w:ind w:firstLine="720"/>
        <w:outlineLvl w:val="0"/>
      </w:pPr>
      <w:r>
        <w:t>The subthemes related to developing ethical pedagogical approaches first in how faculty interwove ethics into course materials.  For instance</w:t>
      </w:r>
      <w:r w:rsidR="0081068E">
        <w:t>,</w:t>
      </w:r>
      <w:r>
        <w:t xml:space="preserve"> both Professor Bell and Professor Collin had clear ethical frameworks for their courses which could be easily applied to how they expected students to interact with generative AI tools. In the medical field, patient privacy is paramount so reinforcing the ethical standards of medical practice served to help students understand what kind of data should not be entered into </w:t>
      </w:r>
      <w:r w:rsidR="00BD7C3D">
        <w:t>open-source</w:t>
      </w:r>
      <w:r>
        <w:t xml:space="preserve"> technology. Further, since medical providers need to determine validity of sources, they need to see how the outputs were trained. Since the training data of generative AI tools cannot be seen or scrutinized, students are taught to proceed cautiously in how they utilize genAI tools for patient care. The ethical framework that guides nursing students can be used to develop safe practices as students learn about the tools and begin thinking about appropriate uses for their fields. </w:t>
      </w:r>
    </w:p>
    <w:p w14:paraId="031F4E49" w14:textId="34F7327A" w:rsidR="003029B1" w:rsidRDefault="0017654D" w:rsidP="00BB3922">
      <w:pPr>
        <w:spacing w:line="480" w:lineRule="auto"/>
        <w:ind w:firstLine="720"/>
        <w:outlineLvl w:val="0"/>
      </w:pPr>
      <w:r>
        <w:t xml:space="preserve">The second subtheme that emerged from the data related to teaching ethical use was to employ active learning. </w:t>
      </w:r>
      <w:r w:rsidR="00BB3922">
        <w:t xml:space="preserve">Several participants shared examples of hands-on activities from their classes designed for students to evaluate how the tools function and build understanding around how to use genAI tools safely. These findings align with Zawacki-Richter et al., (2019) suggestion that teachers utilize engagement pedagogy to foster interactions between teachers and students, empower students and create safe learning environments. Further, pedagogical approaches that include active learning allow students to learn to explore uses without the worry of punitive actions. Building class activities where students can interact with technologies that </w:t>
      </w:r>
      <w:r w:rsidR="00BB3922">
        <w:lastRenderedPageBreak/>
        <w:t xml:space="preserve">are connected to course frameworks and outcomes lowers barriers to allow for building skills they can use outside the classroom. Ethical use starts with educating students about how the technology functions and is trained. Making students aware of the inaccuracy inherent in the outputs and the expertise needed in examining the outputs, as well as bias and data collection issues is paramount in beginning conversations about ethical use. </w:t>
      </w:r>
    </w:p>
    <w:p w14:paraId="061CD6F9" w14:textId="5146ABEB" w:rsidR="00BB3922" w:rsidRDefault="00BB3922" w:rsidP="00BB3922">
      <w:pPr>
        <w:spacing w:line="480" w:lineRule="auto"/>
        <w:ind w:firstLine="720"/>
        <w:outlineLvl w:val="0"/>
      </w:pPr>
      <w:r>
        <w:t xml:space="preserve">Assessment practices </w:t>
      </w:r>
      <w:r w:rsidR="003029B1">
        <w:t xml:space="preserve">also </w:t>
      </w:r>
      <w:r>
        <w:t xml:space="preserve">need to align with the level of generative AI use in the course. In lower division courses faculty need to design assessments that are scaffolded to measure student learning of core principles. The tendency for students to over rely on </w:t>
      </w:r>
      <w:r w:rsidR="00AC4CA5">
        <w:t>generative AI</w:t>
      </w:r>
      <w:r>
        <w:t xml:space="preserve"> technology to accomplish fundamental learning tasks can become a risk. </w:t>
      </w:r>
      <w:r w:rsidR="009D2001">
        <w:t>As professor Collin pointed out about his courses, t</w:t>
      </w:r>
      <w:r>
        <w:t>eachers mu</w:t>
      </w:r>
      <w:r w:rsidR="00AC4CA5">
        <w:t>st</w:t>
      </w:r>
      <w:r>
        <w:t xml:space="preserve"> consider ways to accurately measure lea</w:t>
      </w:r>
      <w:r w:rsidR="009D2001">
        <w:t>r</w:t>
      </w:r>
      <w:r>
        <w:t xml:space="preserve">ning by including </w:t>
      </w:r>
      <w:r w:rsidR="00AC4CA5">
        <w:t xml:space="preserve">low </w:t>
      </w:r>
      <w:r>
        <w:t xml:space="preserve">stakes assignments and check-ins to ensure students are still learning core knowledge in their courses. Assessment will look different depending on the level of the course and the amount of generative AI that is allowed in each section. Designing proper assessment was a difficult area for each faculty member as generative AI tools are capable of many tasks and can easily be used to outsource assignments. The challenge for teachers is </w:t>
      </w:r>
      <w:r w:rsidR="00C765F8">
        <w:t>to</w:t>
      </w:r>
      <w:r>
        <w:t xml:space="preserve"> design appropriate and comprehensive assessment practices according to the level of use in each course to both maintain and adequately measure learning so students can still obtain appropriate knowledge in courses while using generative AI.</w:t>
      </w:r>
    </w:p>
    <w:p w14:paraId="21A4E1E1" w14:textId="19F59AAE" w:rsidR="003B49EF" w:rsidRDefault="00BD7C3D" w:rsidP="00BB3922">
      <w:pPr>
        <w:spacing w:line="480" w:lineRule="auto"/>
        <w:ind w:firstLine="720"/>
        <w:outlineLvl w:val="0"/>
      </w:pPr>
      <w:r>
        <w:t>Another</w:t>
      </w:r>
      <w:r w:rsidR="00BB3922">
        <w:t xml:space="preserve"> important note from the focus group was regarding instruction around teaching generative AI as just another tool. Because this technology is so unique and unexplored, learning comes by doing. However, since it </w:t>
      </w:r>
      <w:r>
        <w:t>doesn’t function</w:t>
      </w:r>
      <w:r w:rsidR="00BB3922">
        <w:t xml:space="preserve"> like other tools </w:t>
      </w:r>
      <w:r>
        <w:t>we understand or</w:t>
      </w:r>
      <w:r w:rsidR="00BB3922">
        <w:t xml:space="preserve"> act in predict</w:t>
      </w:r>
      <w:r w:rsidR="00C95A2A">
        <w:t>able ways</w:t>
      </w:r>
      <w:r w:rsidR="00BB3922">
        <w:t xml:space="preserve">, it is important for teachers to properly frame the technology so that students </w:t>
      </w:r>
      <w:r w:rsidR="00BB3922">
        <w:lastRenderedPageBreak/>
        <w:t xml:space="preserve">can avoid misusing it. </w:t>
      </w:r>
      <w:r w:rsidR="003029B1">
        <w:t xml:space="preserve">One common misconception is that generative AI tools are the same as Google search. </w:t>
      </w:r>
      <w:r w:rsidR="002152EE">
        <w:t>Professor Jay</w:t>
      </w:r>
      <w:r w:rsidR="00BB3922">
        <w:t xml:space="preserve"> s</w:t>
      </w:r>
      <w:r w:rsidR="007C1526">
        <w:t>hared</w:t>
      </w:r>
      <w:r w:rsidR="00BB3922">
        <w:t xml:space="preserve"> </w:t>
      </w:r>
      <w:r w:rsidR="007C1526">
        <w:t>he uses</w:t>
      </w:r>
      <w:r w:rsidR="00BB3922">
        <w:t xml:space="preserve"> analogies like Star Wars droid C-3P0 to help students conceptualize how it both works and how to interact with it. Being smart but wildly incorrect like C-3PO, students can anticipate that the chatbots will not always produce accurate outputs and so they will need to ensure accuracy with each use. Therefore, as students develop literacy of tools by exploring generative AI tools under the guidance and supervision of the teacher provides a safe place to think through ethical implications and potential ethical scenarios or dilemmas as well as increase literacy around innovative uses. </w:t>
      </w:r>
    </w:p>
    <w:p w14:paraId="1B6FCEAC" w14:textId="6BE52FFC" w:rsidR="00BB3922" w:rsidRDefault="00BB3922" w:rsidP="00BB3922">
      <w:pPr>
        <w:spacing w:line="480" w:lineRule="auto"/>
        <w:ind w:firstLine="720"/>
        <w:outlineLvl w:val="0"/>
      </w:pPr>
      <w:r>
        <w:t>Participants provided examples of how they created opportunities in their upper</w:t>
      </w:r>
      <w:r w:rsidR="002152EE">
        <w:t>-</w:t>
      </w:r>
      <w:r>
        <w:t>division courses to examine and evaluate outputs as part of their pedagogical practice followed by dialogue. One important finding to highlight was that because it is important to examine all outputs, participants only implemented generative AI in classes where student knowledge and expertise was higher because they had gained enough disciplinary knowledge to determine if chatbots had produced accurate results. Whereas in lower division courses where students are not experts in their fields yet, implementation was</w:t>
      </w:r>
      <w:r w:rsidR="003029B1">
        <w:t xml:space="preserve"> far</w:t>
      </w:r>
      <w:r>
        <w:t xml:space="preserve"> less and more focused on conversations regarding implications and impacts. Ultimately, if the aim of higher education is to help prepare students to learn how to use technology ethically for the good of society (Chan, 2023) then faculty need to assess ways to create assignments which allow students to encounter technology whether by active learning or ethical scenarios or dilemmas to help explicitly train them in safe practices. </w:t>
      </w:r>
    </w:p>
    <w:p w14:paraId="2B586983" w14:textId="521BEC00" w:rsidR="00BB3922" w:rsidRPr="00DB6665" w:rsidRDefault="008B08BC" w:rsidP="00BB3922">
      <w:pPr>
        <w:spacing w:line="480" w:lineRule="auto"/>
        <w:outlineLvl w:val="0"/>
        <w:rPr>
          <w:b/>
          <w:bCs/>
          <w:i/>
          <w:iCs/>
        </w:rPr>
      </w:pPr>
      <w:r>
        <w:rPr>
          <w:b/>
          <w:bCs/>
          <w:i/>
          <w:iCs/>
        </w:rPr>
        <w:t>University</w:t>
      </w:r>
      <w:r w:rsidR="00BB3922">
        <w:rPr>
          <w:b/>
          <w:bCs/>
          <w:i/>
          <w:iCs/>
        </w:rPr>
        <w:t xml:space="preserve"> Support </w:t>
      </w:r>
      <w:r w:rsidR="001B7C45">
        <w:rPr>
          <w:b/>
          <w:bCs/>
          <w:i/>
          <w:iCs/>
        </w:rPr>
        <w:t>and Collaboration for</w:t>
      </w:r>
      <w:r w:rsidR="00B827D1">
        <w:rPr>
          <w:b/>
          <w:bCs/>
          <w:i/>
          <w:iCs/>
        </w:rPr>
        <w:t xml:space="preserve"> Resilience</w:t>
      </w:r>
    </w:p>
    <w:p w14:paraId="003AB737" w14:textId="4868F7BB" w:rsidR="007C1526" w:rsidRDefault="00BB3922" w:rsidP="00BB3922">
      <w:pPr>
        <w:spacing w:line="480" w:lineRule="auto"/>
        <w:ind w:firstLine="720"/>
        <w:outlineLvl w:val="0"/>
        <w:rPr>
          <w:bCs/>
        </w:rPr>
      </w:pPr>
      <w:r>
        <w:rPr>
          <w:bCs/>
        </w:rPr>
        <w:lastRenderedPageBreak/>
        <w:t>A key takeaway from this study is that faculty need more meaningful support from university stakeholders</w:t>
      </w:r>
      <w:r w:rsidR="00977CD1">
        <w:rPr>
          <w:bCs/>
        </w:rPr>
        <w:t xml:space="preserve"> such as deans, provosts and institutional leaders</w:t>
      </w:r>
      <w:r w:rsidR="00CD30B1">
        <w:rPr>
          <w:bCs/>
        </w:rPr>
        <w:t>,</w:t>
      </w:r>
      <w:r>
        <w:rPr>
          <w:bCs/>
        </w:rPr>
        <w:t xml:space="preserve"> as well as those in the community to build resilience for guiding students. Participants expressed the value of connection with one another at the university level as well as access to experts in their respective fields who can help them think through ways their students can benefit or better understand these tools. However, more work needs to be done in building access to positive use cases and more discipline-specific resources</w:t>
      </w:r>
      <w:r w:rsidR="008B5EFD">
        <w:rPr>
          <w:bCs/>
        </w:rPr>
        <w:t xml:space="preserve">. </w:t>
      </w:r>
    </w:p>
    <w:p w14:paraId="79D495F0" w14:textId="1C6BA5ED" w:rsidR="00BB3922" w:rsidRDefault="007C1526" w:rsidP="00BB3922">
      <w:pPr>
        <w:spacing w:line="480" w:lineRule="auto"/>
        <w:ind w:firstLine="720"/>
        <w:outlineLvl w:val="0"/>
        <w:rPr>
          <w:bCs/>
        </w:rPr>
      </w:pPr>
      <w:r w:rsidRPr="0091418A">
        <w:rPr>
          <w:bCs/>
        </w:rPr>
        <w:t>S</w:t>
      </w:r>
      <w:r w:rsidR="00BB3922" w:rsidRPr="0091418A">
        <w:rPr>
          <w:bCs/>
        </w:rPr>
        <w:t>ince there is still so much uncertainty around the topic of generative AI in education, faculty need to build bridges with one another and stakeholders. To return to the point of discussing the need for faculty to begin building personal literacy of generative AI technologies, stakeholder support can only help so much</w:t>
      </w:r>
      <w:r w:rsidR="00BB3922">
        <w:rPr>
          <w:bCs/>
        </w:rPr>
        <w:t xml:space="preserve">. Faculty who are resistant to incorporating generative AI into their courses are likely not going to utilize </w:t>
      </w:r>
      <w:r w:rsidR="00A0294F">
        <w:rPr>
          <w:bCs/>
        </w:rPr>
        <w:t xml:space="preserve">university </w:t>
      </w:r>
      <w:r w:rsidR="00BB3922">
        <w:rPr>
          <w:bCs/>
        </w:rPr>
        <w:t>resources unless barriers are addressed and without exploring the tools, they can’t determine how students might use it or apply it in their courses. However, it may help to provide</w:t>
      </w:r>
      <w:r w:rsidR="0091418A">
        <w:rPr>
          <w:bCs/>
        </w:rPr>
        <w:t xml:space="preserve"> </w:t>
      </w:r>
      <w:r w:rsidR="00BB3922">
        <w:rPr>
          <w:bCs/>
        </w:rPr>
        <w:t>department level events focused on showcasing how faculty are using or thinking about implementing different generative AI tools into their course materials. This may help increase safety as well as relevance and provide a better way to begin conversation</w:t>
      </w:r>
      <w:r w:rsidR="002049EE">
        <w:rPr>
          <w:bCs/>
        </w:rPr>
        <w:t>s</w:t>
      </w:r>
      <w:r w:rsidR="00BB3922">
        <w:rPr>
          <w:bCs/>
        </w:rPr>
        <w:t xml:space="preserve"> among colleagues. Focusing on finding ways to connect people who are teaching similar content and can </w:t>
      </w:r>
      <w:proofErr w:type="gramStart"/>
      <w:r w:rsidR="00BB3922">
        <w:rPr>
          <w:bCs/>
        </w:rPr>
        <w:t>join together</w:t>
      </w:r>
      <w:proofErr w:type="gramEnd"/>
      <w:r w:rsidR="00BB3922">
        <w:rPr>
          <w:bCs/>
        </w:rPr>
        <w:t xml:space="preserve"> to try out new ideas may decrease resistance and help lower barriers to building literacy. </w:t>
      </w:r>
    </w:p>
    <w:p w14:paraId="52831D8C" w14:textId="12E8A511" w:rsidR="008B5EFD" w:rsidRDefault="00BB3922" w:rsidP="00BB3922">
      <w:pPr>
        <w:spacing w:line="480" w:lineRule="auto"/>
        <w:ind w:firstLine="720"/>
        <w:outlineLvl w:val="0"/>
        <w:rPr>
          <w:bCs/>
        </w:rPr>
      </w:pPr>
      <w:r>
        <w:rPr>
          <w:bCs/>
        </w:rPr>
        <w:t xml:space="preserve">The level of support needed for </w:t>
      </w:r>
      <w:r w:rsidR="008B5EFD">
        <w:rPr>
          <w:bCs/>
        </w:rPr>
        <w:t>participants</w:t>
      </w:r>
      <w:r>
        <w:rPr>
          <w:bCs/>
        </w:rPr>
        <w:t xml:space="preserve"> who are actively incorporating generative AI into their courses was another topic. Responses to how faculty are accessing support were friends, colleagues and their exploration of generative AI tools, not the university. Instead, they </w:t>
      </w:r>
      <w:r>
        <w:rPr>
          <w:bCs/>
        </w:rPr>
        <w:lastRenderedPageBreak/>
        <w:t xml:space="preserve">were busy </w:t>
      </w:r>
      <w:r w:rsidR="007B780F">
        <w:rPr>
          <w:bCs/>
        </w:rPr>
        <w:t>guiding the</w:t>
      </w:r>
      <w:r>
        <w:rPr>
          <w:bCs/>
        </w:rPr>
        <w:t xml:space="preserve"> community and various parts of the college.  </w:t>
      </w:r>
      <w:r w:rsidR="008B5EFD">
        <w:rPr>
          <w:bCs/>
        </w:rPr>
        <w:t>Professor Jay stated that ideally more time and money to revise his courses would be helpful, but that it wasn’t realistic. However, as mentioned in the literature review, issues related to workload and responsibility</w:t>
      </w:r>
      <w:r w:rsidR="00F37E86">
        <w:rPr>
          <w:bCs/>
        </w:rPr>
        <w:t xml:space="preserve"> (Boon, 2021)</w:t>
      </w:r>
      <w:r w:rsidR="008B5EFD">
        <w:rPr>
          <w:bCs/>
        </w:rPr>
        <w:t xml:space="preserve"> </w:t>
      </w:r>
      <w:r w:rsidR="0091418A">
        <w:rPr>
          <w:bCs/>
        </w:rPr>
        <w:t>become</w:t>
      </w:r>
      <w:r w:rsidR="008B5EFD">
        <w:rPr>
          <w:bCs/>
        </w:rPr>
        <w:t xml:space="preserve"> barriers to developing pedagogy to better support for students across the university. </w:t>
      </w:r>
    </w:p>
    <w:p w14:paraId="6B88FFBC" w14:textId="46FCFEF1" w:rsidR="00BB3922" w:rsidRPr="006B13F8" w:rsidRDefault="00BB3922" w:rsidP="00BB3922">
      <w:pPr>
        <w:spacing w:line="480" w:lineRule="auto"/>
        <w:ind w:firstLine="720"/>
        <w:outlineLvl w:val="0"/>
        <w:rPr>
          <w:bCs/>
        </w:rPr>
      </w:pPr>
      <w:r>
        <w:rPr>
          <w:bCs/>
        </w:rPr>
        <w:t>Since faculty members hold differing levels of knowledge and understanding it is difficult to build a greater depth of knowledge from general university offerings. As the new semester begins, new needs will arise as new knowledge is gained or as more scenarios play out in various classrooms across campus which will add new challenges to how to effectively address these needs. Findings suggest that collaboration among faculty who are using generative AI technology has been the most helpful in building resilience, but more targeted support is needed</w:t>
      </w:r>
      <w:r w:rsidR="00CC7566">
        <w:rPr>
          <w:bCs/>
        </w:rPr>
        <w:t>.</w:t>
      </w:r>
    </w:p>
    <w:p w14:paraId="01C7D08D" w14:textId="77777777" w:rsidR="00BB3922" w:rsidRDefault="00BB3922" w:rsidP="00BB3922">
      <w:pPr>
        <w:spacing w:line="480" w:lineRule="auto"/>
        <w:rPr>
          <w:b/>
        </w:rPr>
      </w:pPr>
      <w:r w:rsidRPr="00D42BAE">
        <w:rPr>
          <w:b/>
        </w:rPr>
        <w:t>Theoretical Framework</w:t>
      </w:r>
    </w:p>
    <w:p w14:paraId="6998716F" w14:textId="58EDAD18" w:rsidR="00BB3922" w:rsidRDefault="000327AE" w:rsidP="000327AE">
      <w:pPr>
        <w:spacing w:line="480" w:lineRule="auto"/>
        <w:ind w:firstLine="720"/>
        <w:rPr>
          <w:bCs/>
        </w:rPr>
      </w:pPr>
      <w:r>
        <w:rPr>
          <w:bCs/>
        </w:rPr>
        <w:t>A</w:t>
      </w:r>
      <w:r w:rsidR="00BB3922">
        <w:rPr>
          <w:bCs/>
        </w:rPr>
        <w:t>n Ethic</w:t>
      </w:r>
      <w:r w:rsidR="002C4E29">
        <w:rPr>
          <w:bCs/>
        </w:rPr>
        <w:t>s</w:t>
      </w:r>
      <w:r w:rsidR="00BB3922">
        <w:rPr>
          <w:bCs/>
        </w:rPr>
        <w:t xml:space="preserve"> of Care framework was chosen for this study to provide a practical way for faculty to support students that centers on the value and importance of the other to help support students in making moral decisions around generative AI. According to </w:t>
      </w:r>
      <w:r w:rsidR="00BB3922" w:rsidRPr="00A819EA">
        <w:rPr>
          <w:bCs/>
        </w:rPr>
        <w:t>Nodding</w:t>
      </w:r>
      <w:r w:rsidR="00BB3922">
        <w:rPr>
          <w:bCs/>
        </w:rPr>
        <w:t xml:space="preserve">s (2002), care can take many forms, such as being concerned about another’s well-being or feeling a burden of care and even caring about someone so deeply that you want to spend a lot of time with them. Genuine care for others is meant to be not only felt but seen, where the teacher is attentive to the needs and concerns of the student. </w:t>
      </w:r>
      <w:r w:rsidR="004603C6">
        <w:rPr>
          <w:bCs/>
        </w:rPr>
        <w:t>This can be illustrated in</w:t>
      </w:r>
      <w:r w:rsidR="00656385">
        <w:rPr>
          <w:bCs/>
        </w:rPr>
        <w:t xml:space="preserve"> how participants approach</w:t>
      </w:r>
      <w:r w:rsidR="004603C6">
        <w:rPr>
          <w:bCs/>
        </w:rPr>
        <w:t xml:space="preserve">ed </w:t>
      </w:r>
      <w:r w:rsidR="00656385">
        <w:rPr>
          <w:bCs/>
        </w:rPr>
        <w:t>students</w:t>
      </w:r>
      <w:r w:rsidR="004603C6">
        <w:rPr>
          <w:bCs/>
        </w:rPr>
        <w:t xml:space="preserve"> about</w:t>
      </w:r>
      <w:r w:rsidR="00656385">
        <w:rPr>
          <w:bCs/>
        </w:rPr>
        <w:t xml:space="preserve"> suspected</w:t>
      </w:r>
      <w:r w:rsidR="00A57E8F">
        <w:rPr>
          <w:bCs/>
        </w:rPr>
        <w:t xml:space="preserve"> misuse</w:t>
      </w:r>
      <w:r w:rsidR="004603C6">
        <w:rPr>
          <w:bCs/>
        </w:rPr>
        <w:t>.</w:t>
      </w:r>
      <w:r w:rsidR="00A57E8F">
        <w:rPr>
          <w:bCs/>
        </w:rPr>
        <w:t xml:space="preserve"> </w:t>
      </w:r>
      <w:r w:rsidR="00FE12ED">
        <w:rPr>
          <w:bCs/>
        </w:rPr>
        <w:t>First, o</w:t>
      </w:r>
      <w:r w:rsidR="004603C6">
        <w:rPr>
          <w:bCs/>
        </w:rPr>
        <w:t>utlining expectations</w:t>
      </w:r>
      <w:r w:rsidR="00A57E8F">
        <w:rPr>
          <w:bCs/>
        </w:rPr>
        <w:t xml:space="preserve"> </w:t>
      </w:r>
      <w:r w:rsidR="004603C6">
        <w:rPr>
          <w:bCs/>
        </w:rPr>
        <w:t>in syllabus</w:t>
      </w:r>
      <w:r w:rsidR="00A57E8F">
        <w:rPr>
          <w:bCs/>
        </w:rPr>
        <w:t xml:space="preserve"> policies </w:t>
      </w:r>
      <w:r w:rsidR="004603C6">
        <w:rPr>
          <w:bCs/>
        </w:rPr>
        <w:t xml:space="preserve">and then offering one on one </w:t>
      </w:r>
      <w:r w:rsidR="00A57E8F">
        <w:rPr>
          <w:bCs/>
        </w:rPr>
        <w:t xml:space="preserve">conversations about </w:t>
      </w:r>
      <w:r w:rsidR="004603C6">
        <w:rPr>
          <w:bCs/>
        </w:rPr>
        <w:t>potential academic integrity</w:t>
      </w:r>
      <w:r w:rsidR="00405FDB">
        <w:rPr>
          <w:bCs/>
        </w:rPr>
        <w:t xml:space="preserve"> i</w:t>
      </w:r>
      <w:r w:rsidR="00656385">
        <w:rPr>
          <w:bCs/>
        </w:rPr>
        <w:t>n</w:t>
      </w:r>
      <w:r w:rsidR="00405FDB">
        <w:rPr>
          <w:bCs/>
        </w:rPr>
        <w:t xml:space="preserve"> place </w:t>
      </w:r>
      <w:r w:rsidR="00656385">
        <w:rPr>
          <w:bCs/>
        </w:rPr>
        <w:t xml:space="preserve">of </w:t>
      </w:r>
      <w:r w:rsidR="00A57E8F">
        <w:rPr>
          <w:bCs/>
        </w:rPr>
        <w:t>accursing</w:t>
      </w:r>
      <w:r w:rsidR="00656385">
        <w:rPr>
          <w:bCs/>
        </w:rPr>
        <w:t xml:space="preserve"> </w:t>
      </w:r>
      <w:r w:rsidR="00656385">
        <w:rPr>
          <w:bCs/>
        </w:rPr>
        <w:lastRenderedPageBreak/>
        <w:t xml:space="preserve">students outright, participants led conversations with a spirit of curiosity and concern. </w:t>
      </w:r>
      <w:r w:rsidR="00FE12ED">
        <w:rPr>
          <w:bCs/>
        </w:rPr>
        <w:t>F</w:t>
      </w:r>
      <w:r w:rsidR="00656385">
        <w:rPr>
          <w:bCs/>
        </w:rPr>
        <w:t xml:space="preserve">aculty sought to </w:t>
      </w:r>
      <w:r w:rsidR="00FE12ED">
        <w:rPr>
          <w:bCs/>
        </w:rPr>
        <w:t xml:space="preserve">discuss instances with students as an opportunity to </w:t>
      </w:r>
      <w:r w:rsidR="00656385">
        <w:rPr>
          <w:bCs/>
        </w:rPr>
        <w:t xml:space="preserve">mentor students about appropriate use to help educate on the risks of using technology to accomplish the learning. </w:t>
      </w:r>
      <w:r w:rsidR="00FE12ED">
        <w:rPr>
          <w:bCs/>
        </w:rPr>
        <w:t xml:space="preserve">Often </w:t>
      </w:r>
      <w:proofErr w:type="gramStart"/>
      <w:r w:rsidR="00FE12ED">
        <w:rPr>
          <w:bCs/>
        </w:rPr>
        <w:t>the end result</w:t>
      </w:r>
      <w:proofErr w:type="gramEnd"/>
      <w:r w:rsidR="00FE12ED">
        <w:rPr>
          <w:bCs/>
        </w:rPr>
        <w:t xml:space="preserve"> was students admitting misuse and appropriate actions being taken, the relationship between the teacher and the student was strengthened and maintained. </w:t>
      </w:r>
      <w:r w:rsidR="00405FDB">
        <w:rPr>
          <w:bCs/>
        </w:rPr>
        <w:t>Thus, r</w:t>
      </w:r>
      <w:r w:rsidR="00BB3922">
        <w:rPr>
          <w:bCs/>
        </w:rPr>
        <w:t xml:space="preserve">ather than merely </w:t>
      </w:r>
      <w:r w:rsidR="00405FDB">
        <w:rPr>
          <w:bCs/>
        </w:rPr>
        <w:t>expecting</w:t>
      </w:r>
      <w:r w:rsidR="00BB3922">
        <w:rPr>
          <w:bCs/>
        </w:rPr>
        <w:t xml:space="preserve"> </w:t>
      </w:r>
      <w:proofErr w:type="gramStart"/>
      <w:r w:rsidR="00405FDB">
        <w:rPr>
          <w:bCs/>
        </w:rPr>
        <w:t xml:space="preserve">particular </w:t>
      </w:r>
      <w:r w:rsidR="00BB3922">
        <w:rPr>
          <w:bCs/>
        </w:rPr>
        <w:t>virtue</w:t>
      </w:r>
      <w:r w:rsidR="00405FDB">
        <w:rPr>
          <w:bCs/>
        </w:rPr>
        <w:t>s</w:t>
      </w:r>
      <w:proofErr w:type="gramEnd"/>
      <w:r w:rsidR="00BB3922">
        <w:rPr>
          <w:bCs/>
        </w:rPr>
        <w:t xml:space="preserve">, care should be motivated by a desire to </w:t>
      </w:r>
      <w:r w:rsidR="00405FDB">
        <w:rPr>
          <w:bCs/>
        </w:rPr>
        <w:t>help</w:t>
      </w:r>
      <w:r w:rsidR="00BB3922">
        <w:rPr>
          <w:bCs/>
        </w:rPr>
        <w:t xml:space="preserve"> the other grow and develop as a person. </w:t>
      </w:r>
    </w:p>
    <w:p w14:paraId="0BCFABBD" w14:textId="3B93D830" w:rsidR="0046046D" w:rsidRPr="00C61F46" w:rsidRDefault="00BB3922" w:rsidP="00C61F46">
      <w:pPr>
        <w:spacing w:line="480" w:lineRule="auto"/>
        <w:ind w:firstLine="720"/>
        <w:rPr>
          <w:bCs/>
        </w:rPr>
      </w:pPr>
      <w:r>
        <w:rPr>
          <w:bCs/>
        </w:rPr>
        <w:t xml:space="preserve">Care theorists “concentrate on establishing the conditions most likely to support moral life” and believe that school should be a place “where it is both possible and attractive to be good” (Noddings, 2002, p. 9). However, </w:t>
      </w:r>
      <w:r w:rsidR="006B16FE">
        <w:rPr>
          <w:bCs/>
        </w:rPr>
        <w:t>what</w:t>
      </w:r>
      <w:r>
        <w:rPr>
          <w:bCs/>
        </w:rPr>
        <w:t xml:space="preserve"> is also important for care theorists is to recognize “the potential for evil lies within each of us. If we are treated bad enough, we will betray our own ethical ideals, and even those we love” (p. 9). Thus, recognizing the ethical independence of others is also key. As a response to traditional character education typically utilized in schools for developing morals in students focuses on developing good virtues, whereas</w:t>
      </w:r>
      <w:r w:rsidR="006E1A26">
        <w:rPr>
          <w:bCs/>
        </w:rPr>
        <w:t xml:space="preserve"> Noddings’ version of</w:t>
      </w:r>
      <w:r>
        <w:rPr>
          <w:bCs/>
        </w:rPr>
        <w:t xml:space="preserve"> care ethics doesn’t focus on making students virtuous, as individuals cannot be perfectly good, </w:t>
      </w:r>
      <w:r w:rsidR="00E86C44">
        <w:rPr>
          <w:bCs/>
        </w:rPr>
        <w:t>teachers</w:t>
      </w:r>
      <w:r>
        <w:rPr>
          <w:bCs/>
        </w:rPr>
        <w:t xml:space="preserve"> can instead provide an environment for developing morals. </w:t>
      </w:r>
      <w:r w:rsidR="00E86C44">
        <w:rPr>
          <w:bCs/>
        </w:rPr>
        <w:t>In the context</w:t>
      </w:r>
      <w:r w:rsidR="00055324">
        <w:rPr>
          <w:bCs/>
        </w:rPr>
        <w:t xml:space="preserve"> of a new digital era,</w:t>
      </w:r>
      <w:r w:rsidR="00E86C44">
        <w:rPr>
          <w:bCs/>
        </w:rPr>
        <w:t xml:space="preserve"> </w:t>
      </w:r>
      <w:r w:rsidR="00055324">
        <w:rPr>
          <w:bCs/>
        </w:rPr>
        <w:t xml:space="preserve">as </w:t>
      </w:r>
      <w:r>
        <w:rPr>
          <w:bCs/>
        </w:rPr>
        <w:t xml:space="preserve">students </w:t>
      </w:r>
      <w:r w:rsidR="00055324">
        <w:rPr>
          <w:bCs/>
        </w:rPr>
        <w:t>are</w:t>
      </w:r>
      <w:r>
        <w:rPr>
          <w:bCs/>
        </w:rPr>
        <w:t xml:space="preserve"> faced with temptations to outsource work to generative AI or over rely on tools, </w:t>
      </w:r>
      <w:r w:rsidR="00055324">
        <w:rPr>
          <w:bCs/>
        </w:rPr>
        <w:t>teachers and students</w:t>
      </w:r>
      <w:r>
        <w:rPr>
          <w:bCs/>
        </w:rPr>
        <w:t xml:space="preserve"> will encounter problems and conflict along the way, thus faculty will need to work to maintain and foster an environment in which a moral life can flourish. Students may not make the best decisions in using generative AI, however providing clear guidance and accountability as they learn to use it appropriately in academia will foster connection and support in navigating ethical use. Thus, applying the four </w:t>
      </w:r>
      <w:r>
        <w:rPr>
          <w:bCs/>
        </w:rPr>
        <w:lastRenderedPageBreak/>
        <w:t xml:space="preserve">components of care theory 1) modeling 2) dialogue 3) practice 4) confirmation as illustrated in figure </w:t>
      </w:r>
      <w:r w:rsidR="009F7E4F">
        <w:rPr>
          <w:bCs/>
        </w:rPr>
        <w:t>1 (as also mentioned in Chapter One)</w:t>
      </w:r>
      <w:r>
        <w:rPr>
          <w:bCs/>
        </w:rPr>
        <w:t>, will provide a framework for educators to help students navigate the moral decisions associated with generative AI.</w:t>
      </w:r>
    </w:p>
    <w:p w14:paraId="1C232CD6" w14:textId="48AA163B" w:rsidR="00BB3922" w:rsidRDefault="00BB3922" w:rsidP="00BB3922">
      <w:pPr>
        <w:spacing w:line="480" w:lineRule="auto"/>
        <w:rPr>
          <w:b/>
        </w:rPr>
      </w:pPr>
      <w:r w:rsidRPr="00A9642E">
        <w:rPr>
          <w:b/>
        </w:rPr>
        <w:t xml:space="preserve">Figure </w:t>
      </w:r>
      <w:r w:rsidR="009F7E4F">
        <w:rPr>
          <w:b/>
        </w:rPr>
        <w:t>1</w:t>
      </w:r>
    </w:p>
    <w:p w14:paraId="0C7BC5DE" w14:textId="38FC3758" w:rsidR="00BB3922" w:rsidRPr="00A9642E" w:rsidRDefault="00BB3922" w:rsidP="00BB3922">
      <w:pPr>
        <w:spacing w:line="480" w:lineRule="auto"/>
        <w:rPr>
          <w:bCs/>
          <w:i/>
          <w:iCs/>
        </w:rPr>
      </w:pPr>
      <w:r w:rsidRPr="00A9642E">
        <w:rPr>
          <w:bCs/>
          <w:i/>
          <w:iCs/>
        </w:rPr>
        <w:t>Four Components of Care Theory</w:t>
      </w:r>
    </w:p>
    <w:p w14:paraId="03628B00" w14:textId="77777777" w:rsidR="00BB3922" w:rsidRPr="00B7080A" w:rsidRDefault="00BB3922" w:rsidP="00BB3922">
      <w:pPr>
        <w:spacing w:line="480" w:lineRule="auto"/>
        <w:ind w:firstLine="720"/>
        <w:rPr>
          <w:bCs/>
        </w:rPr>
      </w:pPr>
      <w:r>
        <w:rPr>
          <w:bCs/>
          <w:noProof/>
        </w:rPr>
        <w:drawing>
          <wp:inline distT="0" distB="0" distL="0" distR="0" wp14:anchorId="174CC393" wp14:editId="76F7A881">
            <wp:extent cx="5196840" cy="3260240"/>
            <wp:effectExtent l="0" t="0" r="0" b="3810"/>
            <wp:docPr id="1480831833" name="Picture 1" descr="A diagram of a model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831833" name="Picture 1" descr="A diagram of a model of a building&#10;&#10;Description automatically generated"/>
                    <pic:cNvPicPr/>
                  </pic:nvPicPr>
                  <pic:blipFill>
                    <a:blip r:embed="rId13"/>
                    <a:stretch>
                      <a:fillRect/>
                    </a:stretch>
                  </pic:blipFill>
                  <pic:spPr>
                    <a:xfrm>
                      <a:off x="0" y="0"/>
                      <a:ext cx="5230593" cy="3281415"/>
                    </a:xfrm>
                    <a:prstGeom prst="rect">
                      <a:avLst/>
                    </a:prstGeom>
                  </pic:spPr>
                </pic:pic>
              </a:graphicData>
            </a:graphic>
          </wp:inline>
        </w:drawing>
      </w:r>
    </w:p>
    <w:p w14:paraId="767B3F10" w14:textId="77777777" w:rsidR="00BB3922" w:rsidRDefault="00BB3922" w:rsidP="00BB3922">
      <w:pPr>
        <w:spacing w:line="480" w:lineRule="auto"/>
        <w:ind w:firstLine="720"/>
        <w:outlineLvl w:val="0"/>
        <w:rPr>
          <w:iCs/>
        </w:rPr>
      </w:pPr>
    </w:p>
    <w:p w14:paraId="712F2E43" w14:textId="77777777" w:rsidR="00BB3922" w:rsidRPr="00B81890" w:rsidRDefault="00BB3922" w:rsidP="00BB3922">
      <w:pPr>
        <w:spacing w:line="480" w:lineRule="auto"/>
        <w:rPr>
          <w:b/>
        </w:rPr>
      </w:pPr>
      <w:r>
        <w:rPr>
          <w:b/>
        </w:rPr>
        <w:t>Discussion of the Results in Relation to the Theoretical Framework</w:t>
      </w:r>
    </w:p>
    <w:p w14:paraId="3A0EBE4C" w14:textId="7679B8DD" w:rsidR="00BB3922" w:rsidRPr="00B81890" w:rsidRDefault="00BB3922" w:rsidP="00BB3922">
      <w:pPr>
        <w:spacing w:line="480" w:lineRule="auto"/>
        <w:ind w:firstLine="720"/>
        <w:outlineLvl w:val="0"/>
        <w:rPr>
          <w:iCs/>
        </w:rPr>
      </w:pPr>
      <w:r>
        <w:rPr>
          <w:iCs/>
        </w:rPr>
        <w:t>To</w:t>
      </w:r>
      <w:r w:rsidRPr="00B81890">
        <w:rPr>
          <w:iCs/>
        </w:rPr>
        <w:t xml:space="preserve"> </w:t>
      </w:r>
      <w:r>
        <w:rPr>
          <w:iCs/>
        </w:rPr>
        <w:t xml:space="preserve">best </w:t>
      </w:r>
      <w:r w:rsidRPr="00B81890">
        <w:rPr>
          <w:iCs/>
        </w:rPr>
        <w:t xml:space="preserve">apply </w:t>
      </w:r>
      <w:r>
        <w:rPr>
          <w:iCs/>
        </w:rPr>
        <w:t xml:space="preserve">an </w:t>
      </w:r>
      <w:r w:rsidRPr="00B81890">
        <w:rPr>
          <w:iCs/>
        </w:rPr>
        <w:t>Ethic</w:t>
      </w:r>
      <w:r w:rsidR="002C4E29">
        <w:rPr>
          <w:iCs/>
        </w:rPr>
        <w:t>s</w:t>
      </w:r>
      <w:r w:rsidRPr="00B81890">
        <w:rPr>
          <w:iCs/>
        </w:rPr>
        <w:t xml:space="preserve"> of Care </w:t>
      </w:r>
      <w:r>
        <w:rPr>
          <w:iCs/>
        </w:rPr>
        <w:t>framework, t</w:t>
      </w:r>
      <w:r w:rsidRPr="00B81890">
        <w:rPr>
          <w:iCs/>
        </w:rPr>
        <w:t xml:space="preserve">he following section is </w:t>
      </w:r>
      <w:r>
        <w:rPr>
          <w:iCs/>
        </w:rPr>
        <w:t>organized by each research question followed by each of the four components in the process of showing care: modeling, dialogue, practice and confirmation to illustrate how educators might consider supporting students in caring ways.</w:t>
      </w:r>
    </w:p>
    <w:p w14:paraId="0F4B7646" w14:textId="7571DF41" w:rsidR="00DD56C7" w:rsidRPr="00897F8F" w:rsidRDefault="00BB3922" w:rsidP="00BB3922">
      <w:pPr>
        <w:spacing w:line="480" w:lineRule="auto"/>
        <w:outlineLvl w:val="0"/>
        <w:rPr>
          <w:b/>
          <w:iCs/>
        </w:rPr>
      </w:pPr>
      <w:r w:rsidRPr="0065631D">
        <w:rPr>
          <w:b/>
          <w:bCs/>
          <w:iCs/>
        </w:rPr>
        <w:lastRenderedPageBreak/>
        <w:t>(R1):</w:t>
      </w:r>
      <w:r w:rsidRPr="0065631D">
        <w:rPr>
          <w:b/>
          <w:iCs/>
        </w:rPr>
        <w:t xml:space="preserve"> How do faculty members perceive and understand the role of generative AI in education, and to what extent are they familiar with its practical applications and limitations?</w:t>
      </w:r>
    </w:p>
    <w:p w14:paraId="4207D029" w14:textId="507ABA57" w:rsidR="00BB3922" w:rsidRDefault="00BB3922" w:rsidP="00BB3922">
      <w:pPr>
        <w:spacing w:line="480" w:lineRule="auto"/>
        <w:outlineLvl w:val="0"/>
        <w:rPr>
          <w:b/>
          <w:i/>
          <w:iCs/>
        </w:rPr>
      </w:pPr>
      <w:r w:rsidRPr="00A819EA">
        <w:rPr>
          <w:b/>
          <w:i/>
          <w:iCs/>
        </w:rPr>
        <w:t>Modeling</w:t>
      </w:r>
    </w:p>
    <w:p w14:paraId="1D2BED52" w14:textId="5CAC4C41" w:rsidR="00584E9B" w:rsidRDefault="001324C4" w:rsidP="00BB3922">
      <w:pPr>
        <w:spacing w:line="480" w:lineRule="auto"/>
        <w:ind w:firstLine="720"/>
        <w:outlineLvl w:val="0"/>
        <w:rPr>
          <w:bCs/>
        </w:rPr>
      </w:pPr>
      <w:r>
        <w:rPr>
          <w:bCs/>
        </w:rPr>
        <w:t>Participants in this study</w:t>
      </w:r>
      <w:r w:rsidR="00BB3922">
        <w:rPr>
          <w:bCs/>
        </w:rPr>
        <w:t xml:space="preserve"> perceive</w:t>
      </w:r>
      <w:r>
        <w:rPr>
          <w:bCs/>
        </w:rPr>
        <w:t>d</w:t>
      </w:r>
      <w:r w:rsidR="00BB3922">
        <w:rPr>
          <w:bCs/>
        </w:rPr>
        <w:t xml:space="preserve"> the role of generative AI as a major disruptor as well as a technology students can use for a variety of tasks, including their homework, whi</w:t>
      </w:r>
      <w:r>
        <w:rPr>
          <w:bCs/>
        </w:rPr>
        <w:t xml:space="preserve">ch </w:t>
      </w:r>
      <w:r w:rsidR="00BB3922">
        <w:rPr>
          <w:bCs/>
        </w:rPr>
        <w:t>challenges faculty to model more equitable and clear assessment practices</w:t>
      </w:r>
      <w:r w:rsidR="00BD0389">
        <w:rPr>
          <w:bCs/>
        </w:rPr>
        <w:t xml:space="preserve"> as well as caring relations</w:t>
      </w:r>
      <w:r w:rsidR="00BB3922">
        <w:rPr>
          <w:bCs/>
        </w:rPr>
        <w:t xml:space="preserve">. This </w:t>
      </w:r>
      <w:r w:rsidR="00BD0389">
        <w:rPr>
          <w:bCs/>
        </w:rPr>
        <w:t>translates to</w:t>
      </w:r>
      <w:r w:rsidR="00BB3922">
        <w:rPr>
          <w:bCs/>
        </w:rPr>
        <w:t xml:space="preserve"> clearly outlining expectations related to the kind of generative AI tools used in classes </w:t>
      </w:r>
      <w:r w:rsidR="00BD0389">
        <w:rPr>
          <w:bCs/>
        </w:rPr>
        <w:t>then</w:t>
      </w:r>
      <w:r w:rsidR="00BB3922">
        <w:rPr>
          <w:bCs/>
        </w:rPr>
        <w:t xml:space="preserve"> </w:t>
      </w:r>
      <w:r w:rsidR="00BD0389">
        <w:rPr>
          <w:bCs/>
        </w:rPr>
        <w:t xml:space="preserve">clearly communicating whether genAI is ok to use without limit, or if some use is ok, or if no genAI tech should not be used on certain assignments. </w:t>
      </w:r>
      <w:r w:rsidR="00BB3922">
        <w:rPr>
          <w:bCs/>
        </w:rPr>
        <w:t>For example, allowing students to use AI tools like Grammarly to edit writing</w:t>
      </w:r>
      <w:r w:rsidR="00BD0389">
        <w:rPr>
          <w:bCs/>
        </w:rPr>
        <w:t>.</w:t>
      </w:r>
      <w:r w:rsidR="00BB3922">
        <w:rPr>
          <w:bCs/>
        </w:rPr>
        <w:t xml:space="preserve"> </w:t>
      </w:r>
      <w:r w:rsidR="00BD0389">
        <w:rPr>
          <w:bCs/>
        </w:rPr>
        <w:t>O</w:t>
      </w:r>
      <w:r w:rsidR="00BB3922">
        <w:rPr>
          <w:bCs/>
        </w:rPr>
        <w:t>r</w:t>
      </w:r>
      <w:r w:rsidR="00340070">
        <w:rPr>
          <w:bCs/>
        </w:rPr>
        <w:t>,</w:t>
      </w:r>
      <w:r w:rsidR="00BB3922">
        <w:rPr>
          <w:bCs/>
        </w:rPr>
        <w:t xml:space="preserve"> </w:t>
      </w:r>
      <w:r w:rsidR="00BD0389">
        <w:rPr>
          <w:bCs/>
        </w:rPr>
        <w:t xml:space="preserve">if tools should be avoided, such as in an introductory coding course where students need to develop the ability to write codes and identify mistakes instead of relying on generative AI to accomplish the task for them. </w:t>
      </w:r>
      <w:r w:rsidR="00AB3B82">
        <w:rPr>
          <w:bCs/>
        </w:rPr>
        <w:t xml:space="preserve">In this case, Professor Collin pointed out that assessing his students on their ability to code without the help of technology required that he carefully design assessments that require they demonstrate their coding skills first before moving on to the next portion of the course. </w:t>
      </w:r>
      <w:r w:rsidR="00427856">
        <w:rPr>
          <w:bCs/>
        </w:rPr>
        <w:t>Because generative AI can easily be used to perform</w:t>
      </w:r>
      <w:r>
        <w:rPr>
          <w:bCs/>
        </w:rPr>
        <w:t xml:space="preserve"> introductory level</w:t>
      </w:r>
      <w:r w:rsidR="00427856">
        <w:rPr>
          <w:bCs/>
        </w:rPr>
        <w:t xml:space="preserve"> coding, he needed to build his course in a way that maintained foundational learning skills</w:t>
      </w:r>
      <w:r w:rsidR="00B942A2">
        <w:rPr>
          <w:bCs/>
        </w:rPr>
        <w:t xml:space="preserve"> without policing </w:t>
      </w:r>
      <w:r w:rsidR="00340070">
        <w:rPr>
          <w:bCs/>
        </w:rPr>
        <w:t>students</w:t>
      </w:r>
      <w:r w:rsidR="00427856">
        <w:rPr>
          <w:bCs/>
        </w:rPr>
        <w:t xml:space="preserve">. </w:t>
      </w:r>
    </w:p>
    <w:p w14:paraId="3D0BB85C" w14:textId="2C56BC0A" w:rsidR="00896035" w:rsidRDefault="00584E9B" w:rsidP="00BB3922">
      <w:pPr>
        <w:spacing w:line="480" w:lineRule="auto"/>
        <w:ind w:firstLine="720"/>
        <w:outlineLvl w:val="0"/>
        <w:rPr>
          <w:bCs/>
        </w:rPr>
      </w:pPr>
      <w:r>
        <w:rPr>
          <w:bCs/>
        </w:rPr>
        <w:t xml:space="preserve">As for guiding appropriate use, one approach used by </w:t>
      </w:r>
      <w:r w:rsidR="004A2E58">
        <w:rPr>
          <w:bCs/>
        </w:rPr>
        <w:t>Professor Bell and Instructor Ron</w:t>
      </w:r>
      <w:r>
        <w:rPr>
          <w:bCs/>
        </w:rPr>
        <w:t xml:space="preserve"> was by</w:t>
      </w:r>
      <w:r w:rsidR="004A2E58">
        <w:rPr>
          <w:bCs/>
        </w:rPr>
        <w:t xml:space="preserve"> </w:t>
      </w:r>
      <w:r>
        <w:rPr>
          <w:bCs/>
        </w:rPr>
        <w:t xml:space="preserve">requiring </w:t>
      </w:r>
      <w:r w:rsidR="004A2E58">
        <w:rPr>
          <w:bCs/>
        </w:rPr>
        <w:t xml:space="preserve">screenshots or explanations of how </w:t>
      </w:r>
      <w:r w:rsidR="00340070">
        <w:rPr>
          <w:bCs/>
        </w:rPr>
        <w:t>students</w:t>
      </w:r>
      <w:r w:rsidR="004A2E58">
        <w:rPr>
          <w:bCs/>
        </w:rPr>
        <w:t xml:space="preserve"> used generative AI for </w:t>
      </w:r>
      <w:r w:rsidR="00340070">
        <w:rPr>
          <w:bCs/>
        </w:rPr>
        <w:t>specific assignments</w:t>
      </w:r>
      <w:r>
        <w:rPr>
          <w:bCs/>
        </w:rPr>
        <w:t>. This</w:t>
      </w:r>
      <w:r w:rsidR="004A2E58">
        <w:rPr>
          <w:bCs/>
        </w:rPr>
        <w:t xml:space="preserve"> helped </w:t>
      </w:r>
      <w:r w:rsidR="00340070">
        <w:rPr>
          <w:bCs/>
        </w:rPr>
        <w:t>increase</w:t>
      </w:r>
      <w:r>
        <w:rPr>
          <w:bCs/>
        </w:rPr>
        <w:t xml:space="preserve"> transparency </w:t>
      </w:r>
      <w:r w:rsidR="004A2E58">
        <w:rPr>
          <w:bCs/>
        </w:rPr>
        <w:t xml:space="preserve">about </w:t>
      </w:r>
      <w:r w:rsidR="00BB3922">
        <w:rPr>
          <w:bCs/>
        </w:rPr>
        <w:t xml:space="preserve">the </w:t>
      </w:r>
      <w:r>
        <w:rPr>
          <w:bCs/>
        </w:rPr>
        <w:t xml:space="preserve">ways students </w:t>
      </w:r>
      <w:r w:rsidR="002A7F8C">
        <w:rPr>
          <w:bCs/>
        </w:rPr>
        <w:t>utilize</w:t>
      </w:r>
      <w:r>
        <w:rPr>
          <w:bCs/>
        </w:rPr>
        <w:t xml:space="preserve"> generative AI on assignments</w:t>
      </w:r>
      <w:r w:rsidR="00BB3922">
        <w:rPr>
          <w:bCs/>
        </w:rPr>
        <w:t xml:space="preserve"> t</w:t>
      </w:r>
      <w:r>
        <w:rPr>
          <w:bCs/>
        </w:rPr>
        <w:t xml:space="preserve">o help teachers address </w:t>
      </w:r>
      <w:r w:rsidR="00BB3922">
        <w:rPr>
          <w:bCs/>
        </w:rPr>
        <w:t>appropriate</w:t>
      </w:r>
      <w:r w:rsidR="004A2E58">
        <w:rPr>
          <w:bCs/>
        </w:rPr>
        <w:t xml:space="preserve"> </w:t>
      </w:r>
      <w:r w:rsidR="00340070">
        <w:rPr>
          <w:bCs/>
        </w:rPr>
        <w:t xml:space="preserve">uses to </w:t>
      </w:r>
      <w:r w:rsidR="00BB3922">
        <w:rPr>
          <w:bCs/>
        </w:rPr>
        <w:t xml:space="preserve">help students know which uses are </w:t>
      </w:r>
      <w:r w:rsidR="00340070">
        <w:rPr>
          <w:bCs/>
        </w:rPr>
        <w:lastRenderedPageBreak/>
        <w:t>acceptable</w:t>
      </w:r>
      <w:r w:rsidR="00BB3922">
        <w:rPr>
          <w:bCs/>
        </w:rPr>
        <w:t xml:space="preserve"> and</w:t>
      </w:r>
      <w:r w:rsidR="004A2E58">
        <w:rPr>
          <w:bCs/>
        </w:rPr>
        <w:t xml:space="preserve"> </w:t>
      </w:r>
      <w:r w:rsidR="00340070">
        <w:rPr>
          <w:bCs/>
        </w:rPr>
        <w:t>identify potential</w:t>
      </w:r>
      <w:r w:rsidR="00BB3922">
        <w:rPr>
          <w:bCs/>
        </w:rPr>
        <w:t xml:space="preserve"> misuse. </w:t>
      </w:r>
      <w:r w:rsidR="005A632D">
        <w:rPr>
          <w:bCs/>
        </w:rPr>
        <w:t xml:space="preserve">In fact, instructor Ron said often </w:t>
      </w:r>
      <w:r>
        <w:rPr>
          <w:bCs/>
        </w:rPr>
        <w:t xml:space="preserve">he disagreed with students in what </w:t>
      </w:r>
      <w:r w:rsidR="00340070">
        <w:rPr>
          <w:bCs/>
        </w:rPr>
        <w:t xml:space="preserve">they believed </w:t>
      </w:r>
      <w:r>
        <w:rPr>
          <w:bCs/>
        </w:rPr>
        <w:t xml:space="preserve">constituted misuse, which further </w:t>
      </w:r>
      <w:r w:rsidR="00923885">
        <w:rPr>
          <w:bCs/>
        </w:rPr>
        <w:t>increas</w:t>
      </w:r>
      <w:r w:rsidR="00340070">
        <w:rPr>
          <w:bCs/>
        </w:rPr>
        <w:t>ed</w:t>
      </w:r>
      <w:r w:rsidR="00923885">
        <w:rPr>
          <w:bCs/>
        </w:rPr>
        <w:t xml:space="preserve"> </w:t>
      </w:r>
      <w:r>
        <w:rPr>
          <w:bCs/>
        </w:rPr>
        <w:t>conversations around appropriate use</w:t>
      </w:r>
      <w:r w:rsidR="00340070">
        <w:rPr>
          <w:bCs/>
        </w:rPr>
        <w:t xml:space="preserve"> in his course</w:t>
      </w:r>
      <w:r w:rsidR="005A632D">
        <w:rPr>
          <w:bCs/>
        </w:rPr>
        <w:t>.</w:t>
      </w:r>
      <w:r w:rsidR="00896035">
        <w:rPr>
          <w:bCs/>
        </w:rPr>
        <w:t xml:space="preserve"> However, he did note that he thinks</w:t>
      </w:r>
      <w:r w:rsidR="00340070">
        <w:rPr>
          <w:bCs/>
        </w:rPr>
        <w:t xml:space="preserve"> many</w:t>
      </w:r>
      <w:r w:rsidR="00896035">
        <w:rPr>
          <w:bCs/>
        </w:rPr>
        <w:t xml:space="preserve"> students are confused and afraid about how to use genAI tools because so many of their other teachers do not allow it.</w:t>
      </w:r>
      <w:r w:rsidR="005A632D">
        <w:rPr>
          <w:bCs/>
        </w:rPr>
        <w:t xml:space="preserve"> </w:t>
      </w:r>
    </w:p>
    <w:p w14:paraId="163A2635" w14:textId="215D0301" w:rsidR="00707049" w:rsidRDefault="00BB3922" w:rsidP="00392B9A">
      <w:pPr>
        <w:spacing w:line="480" w:lineRule="auto"/>
        <w:outlineLvl w:val="0"/>
        <w:rPr>
          <w:bCs/>
        </w:rPr>
      </w:pPr>
      <w:r>
        <w:rPr>
          <w:bCs/>
        </w:rPr>
        <w:t>As</w:t>
      </w:r>
      <w:r w:rsidR="00896035">
        <w:rPr>
          <w:bCs/>
        </w:rPr>
        <w:t xml:space="preserve"> </w:t>
      </w:r>
      <w:r>
        <w:rPr>
          <w:bCs/>
        </w:rPr>
        <w:t>policies differ across disciplines and from teacher to teacher</w:t>
      </w:r>
      <w:r w:rsidR="00896035">
        <w:rPr>
          <w:bCs/>
        </w:rPr>
        <w:t>,</w:t>
      </w:r>
      <w:r>
        <w:rPr>
          <w:bCs/>
        </w:rPr>
        <w:t xml:space="preserve"> students</w:t>
      </w:r>
      <w:r w:rsidR="00896035">
        <w:rPr>
          <w:bCs/>
        </w:rPr>
        <w:t xml:space="preserve"> are </w:t>
      </w:r>
      <w:r w:rsidR="00392B9A">
        <w:rPr>
          <w:bCs/>
        </w:rPr>
        <w:t xml:space="preserve">unclear </w:t>
      </w:r>
      <w:r w:rsidR="00896035">
        <w:rPr>
          <w:bCs/>
        </w:rPr>
        <w:t>about how to</w:t>
      </w:r>
      <w:r>
        <w:rPr>
          <w:bCs/>
        </w:rPr>
        <w:t xml:space="preserve"> navigat</w:t>
      </w:r>
      <w:r w:rsidR="00896035">
        <w:rPr>
          <w:bCs/>
        </w:rPr>
        <w:t>e</w:t>
      </w:r>
      <w:r>
        <w:rPr>
          <w:bCs/>
        </w:rPr>
        <w:t xml:space="preserve"> appropriate use and academic integrity. </w:t>
      </w:r>
      <w:r w:rsidR="00896035">
        <w:rPr>
          <w:bCs/>
        </w:rPr>
        <w:t>Thus</w:t>
      </w:r>
      <w:r>
        <w:rPr>
          <w:bCs/>
        </w:rPr>
        <w:t xml:space="preserve">, modeling means </w:t>
      </w:r>
      <w:r w:rsidR="00896035">
        <w:rPr>
          <w:bCs/>
        </w:rPr>
        <w:t>developing clear and comprehensive</w:t>
      </w:r>
      <w:r>
        <w:rPr>
          <w:bCs/>
        </w:rPr>
        <w:t xml:space="preserve"> </w:t>
      </w:r>
      <w:r w:rsidR="00896035">
        <w:rPr>
          <w:bCs/>
        </w:rPr>
        <w:t xml:space="preserve">course policies alongside </w:t>
      </w:r>
      <w:r>
        <w:rPr>
          <w:bCs/>
        </w:rPr>
        <w:t>best practices in training students to understand the limitations</w:t>
      </w:r>
      <w:r w:rsidR="00B90725">
        <w:rPr>
          <w:bCs/>
        </w:rPr>
        <w:t xml:space="preserve"> that</w:t>
      </w:r>
      <w:r>
        <w:rPr>
          <w:bCs/>
        </w:rPr>
        <w:t xml:space="preserve"> can mitigate academic integrity concerns</w:t>
      </w:r>
      <w:r w:rsidR="00896035">
        <w:rPr>
          <w:bCs/>
        </w:rPr>
        <w:t>. Building transparency and open communication about expectations a</w:t>
      </w:r>
      <w:r w:rsidR="00392B9A">
        <w:rPr>
          <w:bCs/>
        </w:rPr>
        <w:t>nd</w:t>
      </w:r>
      <w:r w:rsidR="00896035">
        <w:rPr>
          <w:bCs/>
        </w:rPr>
        <w:t xml:space="preserve"> best use cases</w:t>
      </w:r>
      <w:r>
        <w:rPr>
          <w:bCs/>
        </w:rPr>
        <w:t xml:space="preserve"> </w:t>
      </w:r>
      <w:r w:rsidR="00896035">
        <w:rPr>
          <w:bCs/>
        </w:rPr>
        <w:t>will</w:t>
      </w:r>
      <w:r>
        <w:rPr>
          <w:bCs/>
        </w:rPr>
        <w:t xml:space="preserve"> help students utilize </w:t>
      </w:r>
      <w:r w:rsidR="00896035">
        <w:rPr>
          <w:bCs/>
        </w:rPr>
        <w:t>avoid misuse to</w:t>
      </w:r>
      <w:r>
        <w:rPr>
          <w:bCs/>
        </w:rPr>
        <w:t xml:space="preserve"> move towards innovation in learning. </w:t>
      </w:r>
    </w:p>
    <w:p w14:paraId="5AE5805D" w14:textId="669FBB62" w:rsidR="00342949" w:rsidRDefault="00342949" w:rsidP="00BB3922">
      <w:pPr>
        <w:spacing w:line="480" w:lineRule="auto"/>
        <w:ind w:firstLine="720"/>
        <w:outlineLvl w:val="0"/>
        <w:rPr>
          <w:bCs/>
        </w:rPr>
      </w:pPr>
      <w:r>
        <w:rPr>
          <w:bCs/>
        </w:rPr>
        <w:t>Additionally, due to</w:t>
      </w:r>
      <w:r w:rsidR="00BB3922">
        <w:rPr>
          <w:bCs/>
        </w:rPr>
        <w:t xml:space="preserve"> high levels of implementation into various industries and platforms, educators need to carefully inspect the tools they use in the classroom, </w:t>
      </w:r>
      <w:proofErr w:type="spellStart"/>
      <w:r w:rsidR="00BB3922">
        <w:rPr>
          <w:bCs/>
        </w:rPr>
        <w:t>ie</w:t>
      </w:r>
      <w:proofErr w:type="spellEnd"/>
      <w:r w:rsidR="00BB3922">
        <w:rPr>
          <w:bCs/>
        </w:rPr>
        <w:t xml:space="preserve">: how are the platforms collecting data and are they compliant with existing AI regulations? </w:t>
      </w:r>
      <w:r>
        <w:rPr>
          <w:bCs/>
        </w:rPr>
        <w:t xml:space="preserve">Instructor Ron shared he is designing a custom GPT to </w:t>
      </w:r>
      <w:r w:rsidR="00D72A16">
        <w:rPr>
          <w:bCs/>
        </w:rPr>
        <w:t>aid in</w:t>
      </w:r>
      <w:r>
        <w:rPr>
          <w:bCs/>
        </w:rPr>
        <w:t xml:space="preserve"> grad</w:t>
      </w:r>
      <w:r w:rsidR="00D72A16">
        <w:rPr>
          <w:bCs/>
        </w:rPr>
        <w:t>ing</w:t>
      </w:r>
      <w:r>
        <w:rPr>
          <w:bCs/>
        </w:rPr>
        <w:t xml:space="preserve"> student pape</w:t>
      </w:r>
      <w:r w:rsidR="00D72A16">
        <w:rPr>
          <w:bCs/>
        </w:rPr>
        <w:t>rs by</w:t>
      </w:r>
      <w:r>
        <w:rPr>
          <w:bCs/>
        </w:rPr>
        <w:t xml:space="preserve"> train</w:t>
      </w:r>
      <w:r w:rsidR="00D72A16">
        <w:rPr>
          <w:bCs/>
        </w:rPr>
        <w:t>ing</w:t>
      </w:r>
      <w:r>
        <w:rPr>
          <w:bCs/>
        </w:rPr>
        <w:t xml:space="preserve"> the genAI tool </w:t>
      </w:r>
      <w:r w:rsidR="00D72A16">
        <w:rPr>
          <w:bCs/>
        </w:rPr>
        <w:t xml:space="preserve">with </w:t>
      </w:r>
      <w:r>
        <w:rPr>
          <w:bCs/>
        </w:rPr>
        <w:t xml:space="preserve">examples of his own grading, the </w:t>
      </w:r>
      <w:r w:rsidR="00D72A16">
        <w:rPr>
          <w:bCs/>
        </w:rPr>
        <w:t xml:space="preserve">assignment </w:t>
      </w:r>
      <w:r>
        <w:rPr>
          <w:bCs/>
        </w:rPr>
        <w:t xml:space="preserve">rubric and by giving it different student papers (with their permission). The use of a safe and custom GPT that has a closed data system allows him to save time in grading as well as provide helpful and useful feedback to students quicker. Instructor Ron illustrates the importance of how teachers </w:t>
      </w:r>
      <w:r w:rsidR="00D72A16">
        <w:rPr>
          <w:bCs/>
        </w:rPr>
        <w:t>with the right skills and knowledge can model</w:t>
      </w:r>
      <w:r>
        <w:rPr>
          <w:bCs/>
        </w:rPr>
        <w:t xml:space="preserve"> </w:t>
      </w:r>
      <w:r w:rsidR="00D72A16">
        <w:rPr>
          <w:bCs/>
        </w:rPr>
        <w:t>safe practices of</w:t>
      </w:r>
      <w:r>
        <w:rPr>
          <w:bCs/>
        </w:rPr>
        <w:t xml:space="preserve"> student data </w:t>
      </w:r>
      <w:r w:rsidR="00D72A16">
        <w:rPr>
          <w:bCs/>
        </w:rPr>
        <w:t>while</w:t>
      </w:r>
      <w:r>
        <w:rPr>
          <w:bCs/>
        </w:rPr>
        <w:t xml:space="preserve"> also </w:t>
      </w:r>
      <w:r w:rsidR="00D72A16">
        <w:rPr>
          <w:bCs/>
        </w:rPr>
        <w:t>asking</w:t>
      </w:r>
      <w:r>
        <w:rPr>
          <w:bCs/>
        </w:rPr>
        <w:t xml:space="preserve"> their consent in inputting any of their private data into generative AI technologies. </w:t>
      </w:r>
      <w:r w:rsidR="00D72A16">
        <w:rPr>
          <w:bCs/>
        </w:rPr>
        <w:t>Instructor Ron</w:t>
      </w:r>
      <w:r>
        <w:rPr>
          <w:bCs/>
        </w:rPr>
        <w:t xml:space="preserve"> is still in the process of building this system, but he shared the few results he has seen so far are promising. Modeling careful data </w:t>
      </w:r>
      <w:r>
        <w:rPr>
          <w:bCs/>
        </w:rPr>
        <w:lastRenderedPageBreak/>
        <w:t xml:space="preserve">privacy practices by faculty can </w:t>
      </w:r>
      <w:r w:rsidR="00D72A16">
        <w:rPr>
          <w:bCs/>
        </w:rPr>
        <w:t xml:space="preserve">also </w:t>
      </w:r>
      <w:r>
        <w:rPr>
          <w:bCs/>
        </w:rPr>
        <w:t>help students consider h</w:t>
      </w:r>
      <w:r w:rsidR="00BB3922">
        <w:rPr>
          <w:bCs/>
        </w:rPr>
        <w:t xml:space="preserve">ow </w:t>
      </w:r>
      <w:r w:rsidR="00D72A16">
        <w:rPr>
          <w:bCs/>
        </w:rPr>
        <w:t>they</w:t>
      </w:r>
      <w:r>
        <w:rPr>
          <w:bCs/>
        </w:rPr>
        <w:t xml:space="preserve"> might better</w:t>
      </w:r>
      <w:r w:rsidR="00BB3922">
        <w:rPr>
          <w:bCs/>
        </w:rPr>
        <w:t xml:space="preserve"> handl</w:t>
      </w:r>
      <w:r>
        <w:rPr>
          <w:bCs/>
        </w:rPr>
        <w:t>e</w:t>
      </w:r>
      <w:r w:rsidR="00BB3922">
        <w:rPr>
          <w:bCs/>
        </w:rPr>
        <w:t xml:space="preserve"> their own data </w:t>
      </w:r>
      <w:r>
        <w:rPr>
          <w:bCs/>
        </w:rPr>
        <w:t>to build</w:t>
      </w:r>
      <w:r w:rsidR="00BB3922">
        <w:rPr>
          <w:bCs/>
        </w:rPr>
        <w:t xml:space="preserve"> aware</w:t>
      </w:r>
      <w:r>
        <w:rPr>
          <w:bCs/>
        </w:rPr>
        <w:t>ness</w:t>
      </w:r>
      <w:r w:rsidR="00BB3922">
        <w:rPr>
          <w:bCs/>
        </w:rPr>
        <w:t xml:space="preserve"> of data collection and privacy when interacting with these tools</w:t>
      </w:r>
      <w:r>
        <w:rPr>
          <w:bCs/>
        </w:rPr>
        <w:t>.</w:t>
      </w:r>
      <w:r w:rsidR="00BB3922">
        <w:rPr>
          <w:bCs/>
        </w:rPr>
        <w:t xml:space="preserve"> </w:t>
      </w:r>
    </w:p>
    <w:p w14:paraId="40C99A1F" w14:textId="53189FB4" w:rsidR="00BB3922" w:rsidRDefault="00342949" w:rsidP="00BB3922">
      <w:pPr>
        <w:spacing w:line="480" w:lineRule="auto"/>
        <w:ind w:firstLine="720"/>
        <w:outlineLvl w:val="0"/>
        <w:rPr>
          <w:bCs/>
        </w:rPr>
      </w:pPr>
      <w:r>
        <w:rPr>
          <w:bCs/>
        </w:rPr>
        <w:t>Informed c</w:t>
      </w:r>
      <w:r w:rsidR="00BB3922">
        <w:rPr>
          <w:bCs/>
        </w:rPr>
        <w:t xml:space="preserve">hoices have an impact on the future of </w:t>
      </w:r>
      <w:r>
        <w:rPr>
          <w:bCs/>
        </w:rPr>
        <w:t>generative AI policy and safe use and</w:t>
      </w:r>
      <w:r w:rsidR="00BB3922">
        <w:rPr>
          <w:bCs/>
        </w:rPr>
        <w:t xml:space="preserve"> is something that needs to be addressed as students </w:t>
      </w:r>
      <w:r w:rsidR="005B36E8">
        <w:rPr>
          <w:bCs/>
        </w:rPr>
        <w:t>utilize these tools</w:t>
      </w:r>
      <w:r w:rsidR="00BB3922">
        <w:rPr>
          <w:bCs/>
        </w:rPr>
        <w:t>. Thus, modeling means illustrating critical evaluation of technology</w:t>
      </w:r>
      <w:r w:rsidR="00C74134">
        <w:rPr>
          <w:bCs/>
        </w:rPr>
        <w:t>-- regardless of whether</w:t>
      </w:r>
      <w:r w:rsidR="00BB3922">
        <w:rPr>
          <w:bCs/>
        </w:rPr>
        <w:t xml:space="preserve"> it is marketed as practical and appropriate for students</w:t>
      </w:r>
      <w:r w:rsidR="00C74134">
        <w:rPr>
          <w:bCs/>
        </w:rPr>
        <w:t xml:space="preserve">-- </w:t>
      </w:r>
      <w:r w:rsidR="00BB3922">
        <w:rPr>
          <w:bCs/>
        </w:rPr>
        <w:t xml:space="preserve">to help maintain foundational learning. Teaching students to appropriately use generative AI tools should be our chief concern in each of our disciplines and for each level of course as tools can save precious time and allow them to become better students by accessing various positive uses. But, before doing anything with generative AI technology, faculty need to model careful evaluation and ethical use first by providing and discussing clear ethical guardrails to guide all interactions with genAI. This </w:t>
      </w:r>
      <w:r>
        <w:rPr>
          <w:bCs/>
        </w:rPr>
        <w:t>begins with</w:t>
      </w:r>
      <w:r w:rsidR="00BB3922">
        <w:rPr>
          <w:bCs/>
        </w:rPr>
        <w:t xml:space="preserve"> building literacy of </w:t>
      </w:r>
      <w:r>
        <w:rPr>
          <w:bCs/>
        </w:rPr>
        <w:t xml:space="preserve">generative AI tools as well as </w:t>
      </w:r>
      <w:r w:rsidR="00BB3922">
        <w:rPr>
          <w:bCs/>
        </w:rPr>
        <w:t>data collection policies and safe platforms then in using the technology appropriately to assist in learning, such as idea generation, not to accomplish the learning for them, or to apply the outputs in ways that harm others.  Other concerns related to algorithmic bias and inaccuracies need to be carefully addressed. However, the crux is, knowledge of both the limitations (or potential harmful uses) and capabilities can only be gained by using the tools—a lot. Therefore, faculty must begin building literacy of generative AI to practically model care in guiding student use as generative AI is both a technology that produces inaccurate outputs and is widely versatile and powerful enough to complete complex tasks</w:t>
      </w:r>
      <w:r w:rsidR="00586993">
        <w:rPr>
          <w:bCs/>
        </w:rPr>
        <w:t xml:space="preserve">, with proper oversight and careful prompting. </w:t>
      </w:r>
    </w:p>
    <w:p w14:paraId="12EBE9AE" w14:textId="6E08F66F" w:rsidR="00B029C2" w:rsidRDefault="00C21689" w:rsidP="00BB3922">
      <w:pPr>
        <w:spacing w:line="480" w:lineRule="auto"/>
        <w:ind w:firstLine="720"/>
        <w:outlineLvl w:val="0"/>
        <w:rPr>
          <w:bCs/>
        </w:rPr>
      </w:pPr>
      <w:r>
        <w:rPr>
          <w:bCs/>
        </w:rPr>
        <w:t>Professor Bell observed that</w:t>
      </w:r>
      <w:r w:rsidR="00BB3922">
        <w:rPr>
          <w:bCs/>
        </w:rPr>
        <w:t xml:space="preserve"> the current culture of </w:t>
      </w:r>
      <w:r w:rsidR="00C06194">
        <w:rPr>
          <w:bCs/>
        </w:rPr>
        <w:t xml:space="preserve">uncertainty </w:t>
      </w:r>
      <w:r w:rsidR="00BB3922">
        <w:rPr>
          <w:bCs/>
        </w:rPr>
        <w:t>related to misuse has overshadowed the need to build safe practices for students</w:t>
      </w:r>
      <w:r>
        <w:rPr>
          <w:bCs/>
        </w:rPr>
        <w:t>.</w:t>
      </w:r>
      <w:r w:rsidR="000D6E5E">
        <w:rPr>
          <w:bCs/>
        </w:rPr>
        <w:t xml:space="preserve"> </w:t>
      </w:r>
      <w:r>
        <w:rPr>
          <w:bCs/>
        </w:rPr>
        <w:t>F</w:t>
      </w:r>
      <w:r w:rsidR="00BB3922">
        <w:rPr>
          <w:bCs/>
        </w:rPr>
        <w:t xml:space="preserve">aculty need to carefully consider </w:t>
      </w:r>
      <w:r w:rsidR="00BB3922">
        <w:rPr>
          <w:bCs/>
        </w:rPr>
        <w:lastRenderedPageBreak/>
        <w:t xml:space="preserve">how to open lines of communication around how to talk about and safely use these tools. </w:t>
      </w:r>
      <w:r w:rsidR="00B029C2">
        <w:rPr>
          <w:bCs/>
        </w:rPr>
        <w:t>Professor Bell pointed out the importance of</w:t>
      </w:r>
      <w:r w:rsidR="00BB3922">
        <w:rPr>
          <w:bCs/>
        </w:rPr>
        <w:t xml:space="preserve"> being a safe and knowledgeable person for students to approach with questions and concerns rather than reactive or punitive </w:t>
      </w:r>
      <w:r w:rsidR="00B029C2">
        <w:rPr>
          <w:bCs/>
        </w:rPr>
        <w:t xml:space="preserve">in his </w:t>
      </w:r>
      <w:r w:rsidR="00BB3922">
        <w:rPr>
          <w:bCs/>
        </w:rPr>
        <w:t xml:space="preserve">responses. </w:t>
      </w:r>
      <w:r w:rsidR="00B029C2">
        <w:rPr>
          <w:bCs/>
        </w:rPr>
        <w:t xml:space="preserve">He shared that </w:t>
      </w:r>
      <w:r>
        <w:rPr>
          <w:bCs/>
        </w:rPr>
        <w:t xml:space="preserve">he </w:t>
      </w:r>
      <w:r w:rsidR="00B029C2">
        <w:rPr>
          <w:bCs/>
        </w:rPr>
        <w:t>encourag</w:t>
      </w:r>
      <w:r>
        <w:rPr>
          <w:bCs/>
        </w:rPr>
        <w:t>es</w:t>
      </w:r>
      <w:r w:rsidR="00B029C2">
        <w:rPr>
          <w:bCs/>
        </w:rPr>
        <w:t xml:space="preserve"> and then reward</w:t>
      </w:r>
      <w:r>
        <w:rPr>
          <w:bCs/>
        </w:rPr>
        <w:t>s</w:t>
      </w:r>
      <w:r w:rsidR="00B029C2">
        <w:rPr>
          <w:bCs/>
        </w:rPr>
        <w:t xml:space="preserve"> near misses</w:t>
      </w:r>
      <w:r>
        <w:rPr>
          <w:bCs/>
        </w:rPr>
        <w:t xml:space="preserve"> which</w:t>
      </w:r>
      <w:r w:rsidR="00B029C2">
        <w:rPr>
          <w:bCs/>
        </w:rPr>
        <w:t xml:space="preserve"> helps to increase safety</w:t>
      </w:r>
      <w:r>
        <w:rPr>
          <w:bCs/>
        </w:rPr>
        <w:t xml:space="preserve"> for all, especially in the medical field</w:t>
      </w:r>
      <w:r w:rsidR="00B029C2">
        <w:rPr>
          <w:bCs/>
        </w:rPr>
        <w:t>. If students know they can share mistakes before they grow into major problems, they can learn to do the same as healthcare workers</w:t>
      </w:r>
      <w:r>
        <w:rPr>
          <w:bCs/>
        </w:rPr>
        <w:t xml:space="preserve"> </w:t>
      </w:r>
      <w:r w:rsidR="005B36E8">
        <w:rPr>
          <w:bCs/>
        </w:rPr>
        <w:t>to</w:t>
      </w:r>
      <w:r>
        <w:rPr>
          <w:bCs/>
        </w:rPr>
        <w:t xml:space="preserve"> mitigate harm</w:t>
      </w:r>
      <w:r w:rsidR="00B029C2">
        <w:rPr>
          <w:bCs/>
        </w:rPr>
        <w:t xml:space="preserve">. </w:t>
      </w:r>
    </w:p>
    <w:p w14:paraId="2A45BF86" w14:textId="40C1F196" w:rsidR="00531080" w:rsidRDefault="00B029C2" w:rsidP="005E16B3">
      <w:pPr>
        <w:spacing w:line="480" w:lineRule="auto"/>
        <w:ind w:firstLine="720"/>
        <w:outlineLvl w:val="0"/>
        <w:rPr>
          <w:bCs/>
        </w:rPr>
      </w:pPr>
      <w:r>
        <w:rPr>
          <w:bCs/>
        </w:rPr>
        <w:t>As shared by instructor Bea, h</w:t>
      </w:r>
      <w:r w:rsidR="00BB3922">
        <w:rPr>
          <w:bCs/>
        </w:rPr>
        <w:t xml:space="preserve">elping students </w:t>
      </w:r>
      <w:r w:rsidR="00C74134">
        <w:rPr>
          <w:bCs/>
        </w:rPr>
        <w:t xml:space="preserve">at the 100 level </w:t>
      </w:r>
      <w:r w:rsidR="005E16B3">
        <w:rPr>
          <w:bCs/>
        </w:rPr>
        <w:t>build</w:t>
      </w:r>
      <w:r w:rsidR="00BB3922">
        <w:rPr>
          <w:bCs/>
        </w:rPr>
        <w:t xml:space="preserve"> </w:t>
      </w:r>
      <w:r w:rsidR="005E16B3">
        <w:rPr>
          <w:bCs/>
        </w:rPr>
        <w:t>a healthy</w:t>
      </w:r>
      <w:r w:rsidR="00BB3922">
        <w:rPr>
          <w:bCs/>
        </w:rPr>
        <w:t xml:space="preserve"> skepticism about technology that claims to save them time should be </w:t>
      </w:r>
      <w:r w:rsidR="0058416F">
        <w:rPr>
          <w:bCs/>
        </w:rPr>
        <w:t>examined</w:t>
      </w:r>
      <w:r w:rsidR="00BB3922">
        <w:rPr>
          <w:bCs/>
        </w:rPr>
        <w:t xml:space="preserve"> to bring light to the opportunity costs. </w:t>
      </w:r>
      <w:r w:rsidR="00C74134">
        <w:rPr>
          <w:bCs/>
        </w:rPr>
        <w:t xml:space="preserve">Modeling skepticism and critical evaluation of genAI tools </w:t>
      </w:r>
      <w:r w:rsidR="005E16B3">
        <w:rPr>
          <w:bCs/>
        </w:rPr>
        <w:t>means</w:t>
      </w:r>
      <w:r w:rsidR="00C74134">
        <w:rPr>
          <w:bCs/>
        </w:rPr>
        <w:t xml:space="preserve"> helping students ask questions such as w</w:t>
      </w:r>
      <w:r w:rsidR="00BB3922">
        <w:rPr>
          <w:bCs/>
        </w:rPr>
        <w:t xml:space="preserve">hat is being overlooked </w:t>
      </w:r>
      <w:r w:rsidR="00C74134">
        <w:rPr>
          <w:bCs/>
        </w:rPr>
        <w:t>when</w:t>
      </w:r>
      <w:r w:rsidR="00BB3922">
        <w:rPr>
          <w:bCs/>
        </w:rPr>
        <w:t xml:space="preserve"> </w:t>
      </w:r>
      <w:r w:rsidR="00547BAE">
        <w:rPr>
          <w:bCs/>
        </w:rPr>
        <w:t>students</w:t>
      </w:r>
      <w:r w:rsidR="00BB3922">
        <w:rPr>
          <w:bCs/>
        </w:rPr>
        <w:t xml:space="preserve"> are tempted to outsource the </w:t>
      </w:r>
      <w:proofErr w:type="gramStart"/>
      <w:r w:rsidR="005E16B3">
        <w:rPr>
          <w:bCs/>
        </w:rPr>
        <w:t>learning</w:t>
      </w:r>
      <w:proofErr w:type="gramEnd"/>
      <w:r w:rsidR="00BB3922">
        <w:rPr>
          <w:bCs/>
        </w:rPr>
        <w:t xml:space="preserve"> they</w:t>
      </w:r>
      <w:r w:rsidR="005E16B3">
        <w:rPr>
          <w:bCs/>
        </w:rPr>
        <w:t xml:space="preserve"> are</w:t>
      </w:r>
      <w:r w:rsidR="00BB3922">
        <w:rPr>
          <w:bCs/>
        </w:rPr>
        <w:t xml:space="preserve"> asking generative AI to accomplish for them</w:t>
      </w:r>
      <w:r w:rsidR="00C74134">
        <w:rPr>
          <w:bCs/>
        </w:rPr>
        <w:t>.</w:t>
      </w:r>
      <w:r w:rsidR="00BB3922">
        <w:rPr>
          <w:bCs/>
        </w:rPr>
        <w:t xml:space="preserve"> The context around generative AI requires </w:t>
      </w:r>
      <w:r w:rsidR="00547BAE">
        <w:rPr>
          <w:bCs/>
        </w:rPr>
        <w:t xml:space="preserve">that </w:t>
      </w:r>
      <w:r w:rsidR="00BB3922">
        <w:rPr>
          <w:bCs/>
        </w:rPr>
        <w:t>f</w:t>
      </w:r>
      <w:r w:rsidR="00BB3922" w:rsidRPr="00A53B37">
        <w:rPr>
          <w:bCs/>
        </w:rPr>
        <w:t>aculty</w:t>
      </w:r>
      <w:r>
        <w:rPr>
          <w:bCs/>
        </w:rPr>
        <w:t xml:space="preserve"> take a step back to determine how to</w:t>
      </w:r>
      <w:r w:rsidR="00BB3922" w:rsidRPr="00A53B37">
        <w:rPr>
          <w:bCs/>
        </w:rPr>
        <w:t xml:space="preserve"> </w:t>
      </w:r>
      <w:r w:rsidR="00BB3922">
        <w:rPr>
          <w:bCs/>
        </w:rPr>
        <w:t>model practical care in their classrooms for students</w:t>
      </w:r>
      <w:r>
        <w:rPr>
          <w:bCs/>
        </w:rPr>
        <w:t xml:space="preserve">. </w:t>
      </w:r>
      <w:r w:rsidR="004E4A05">
        <w:rPr>
          <w:bCs/>
        </w:rPr>
        <w:t>For participants with upper-division courses,</w:t>
      </w:r>
      <w:r w:rsidR="00BB3922">
        <w:rPr>
          <w:bCs/>
        </w:rPr>
        <w:t xml:space="preserve"> building in class time to explore the technology whether theoretically or practically, </w:t>
      </w:r>
      <w:r w:rsidR="00C25D48">
        <w:rPr>
          <w:bCs/>
        </w:rPr>
        <w:t>helped students</w:t>
      </w:r>
      <w:r w:rsidR="00BB3922">
        <w:rPr>
          <w:bCs/>
        </w:rPr>
        <w:t xml:space="preserve"> build knowledge and literacy together of how the tools work to help them facilitate conversations around generative AI. </w:t>
      </w:r>
      <w:r w:rsidR="00C74134">
        <w:rPr>
          <w:bCs/>
        </w:rPr>
        <w:t>For Professor Bell t</w:t>
      </w:r>
      <w:r w:rsidR="00BB3922">
        <w:rPr>
          <w:bCs/>
        </w:rPr>
        <w:t>his also mean</w:t>
      </w:r>
      <w:r w:rsidR="00C25D48">
        <w:rPr>
          <w:bCs/>
        </w:rPr>
        <w:t>t</w:t>
      </w:r>
      <w:r w:rsidR="00BB3922">
        <w:rPr>
          <w:bCs/>
        </w:rPr>
        <w:t xml:space="preserve"> clear communication around</w:t>
      </w:r>
      <w:r w:rsidR="00BB3922" w:rsidRPr="00A53B37">
        <w:rPr>
          <w:bCs/>
        </w:rPr>
        <w:t xml:space="preserve"> plagiarism concerns, </w:t>
      </w:r>
      <w:r w:rsidR="00C74134">
        <w:rPr>
          <w:bCs/>
        </w:rPr>
        <w:t xml:space="preserve">educating students on the basics of how the technology works “under the hood” </w:t>
      </w:r>
      <w:r w:rsidR="00BB3922" w:rsidRPr="00A53B37">
        <w:rPr>
          <w:bCs/>
        </w:rPr>
        <w:t>ethical use</w:t>
      </w:r>
      <w:r w:rsidR="00BB3922">
        <w:rPr>
          <w:bCs/>
        </w:rPr>
        <w:t>,</w:t>
      </w:r>
      <w:r w:rsidR="00BB3922" w:rsidRPr="00A53B37">
        <w:rPr>
          <w:bCs/>
        </w:rPr>
        <w:t xml:space="preserve"> and by listening to </w:t>
      </w:r>
      <w:r w:rsidR="00BB3922">
        <w:rPr>
          <w:bCs/>
        </w:rPr>
        <w:t xml:space="preserve">student questions and </w:t>
      </w:r>
      <w:r w:rsidR="00BB3922" w:rsidRPr="00A53B37">
        <w:rPr>
          <w:bCs/>
        </w:rPr>
        <w:t xml:space="preserve">concerns and taking them seriously. </w:t>
      </w:r>
    </w:p>
    <w:p w14:paraId="112A8050" w14:textId="1EB53F2F" w:rsidR="00BB3922" w:rsidRPr="00A819EA" w:rsidRDefault="00BB3922" w:rsidP="00471A0A">
      <w:pPr>
        <w:spacing w:line="480" w:lineRule="auto"/>
        <w:ind w:firstLine="720"/>
        <w:outlineLvl w:val="0"/>
        <w:rPr>
          <w:bCs/>
        </w:rPr>
      </w:pPr>
      <w:r>
        <w:rPr>
          <w:bCs/>
        </w:rPr>
        <w:t xml:space="preserve">Accomplishing these tasks require teachers </w:t>
      </w:r>
      <w:r w:rsidR="00F66824">
        <w:rPr>
          <w:bCs/>
        </w:rPr>
        <w:t xml:space="preserve">to </w:t>
      </w:r>
      <w:r>
        <w:rPr>
          <w:bCs/>
        </w:rPr>
        <w:t xml:space="preserve">develop and utilize a growth mindset in building proper understanding and in utilizing collaboration in guiding students across various disciplines. Modeling genuine care by helping students consider the immediate risks like protecting student data and addressing harmful uses so they are properly armed with safe </w:t>
      </w:r>
      <w:r>
        <w:rPr>
          <w:bCs/>
        </w:rPr>
        <w:lastRenderedPageBreak/>
        <w:t xml:space="preserve">practices will communicate support. Building a safe learning environment will lay the groundwork for relationship building and trust to displace the </w:t>
      </w:r>
      <w:r w:rsidR="00471A0A">
        <w:rPr>
          <w:bCs/>
        </w:rPr>
        <w:t>uncertainty</w:t>
      </w:r>
      <w:r>
        <w:rPr>
          <w:bCs/>
        </w:rPr>
        <w:t xml:space="preserve"> and discomfort of responding to generative AI and guide students in making moral decisions around generative AI. </w:t>
      </w:r>
    </w:p>
    <w:p w14:paraId="268949DE" w14:textId="77777777" w:rsidR="00BB3922" w:rsidRDefault="00BB3922" w:rsidP="00BB3922">
      <w:pPr>
        <w:spacing w:line="480" w:lineRule="auto"/>
        <w:outlineLvl w:val="0"/>
        <w:rPr>
          <w:b/>
          <w:i/>
          <w:iCs/>
        </w:rPr>
      </w:pPr>
      <w:r w:rsidRPr="007C1526">
        <w:rPr>
          <w:b/>
          <w:i/>
          <w:iCs/>
        </w:rPr>
        <w:t>Dialogue</w:t>
      </w:r>
    </w:p>
    <w:p w14:paraId="7BE38417" w14:textId="30EBC0C6" w:rsidR="00BB3922" w:rsidRPr="00593680" w:rsidRDefault="00BB3922" w:rsidP="00BB3922">
      <w:pPr>
        <w:spacing w:line="480" w:lineRule="auto"/>
        <w:ind w:firstLine="720"/>
        <w:outlineLvl w:val="0"/>
        <w:rPr>
          <w:bCs/>
        </w:rPr>
      </w:pPr>
      <w:r>
        <w:rPr>
          <w:bCs/>
        </w:rPr>
        <w:t xml:space="preserve">As far as discussing the role of generative AI in education alongside practical uses and limitations, dialogue is key. Noddings (2002) notes that moral responsibility can be built by having </w:t>
      </w:r>
      <w:r w:rsidR="007A2B8E">
        <w:rPr>
          <w:bCs/>
        </w:rPr>
        <w:t>“</w:t>
      </w:r>
      <w:r>
        <w:rPr>
          <w:bCs/>
        </w:rPr>
        <w:t>immortal conversations</w:t>
      </w:r>
      <w:r w:rsidR="007A2B8E">
        <w:rPr>
          <w:bCs/>
        </w:rPr>
        <w:t>”</w:t>
      </w:r>
      <w:r>
        <w:rPr>
          <w:bCs/>
        </w:rPr>
        <w:t xml:space="preserve"> that </w:t>
      </w:r>
      <w:r>
        <w:rPr>
          <w:rFonts w:cstheme="minorHAnsi"/>
        </w:rPr>
        <w:t>engage in real questions with students related to real education such as, where do I stand in the world? What has my life amounted to? or what might I become? Even, what is the meaning of life? Is there a God? She argues that an ethic</w:t>
      </w:r>
      <w:r w:rsidR="002C4E29">
        <w:rPr>
          <w:rFonts w:cstheme="minorHAnsi"/>
        </w:rPr>
        <w:t>s</w:t>
      </w:r>
      <w:r>
        <w:rPr>
          <w:rFonts w:cstheme="minorHAnsi"/>
        </w:rPr>
        <w:t xml:space="preserve"> of care framework helps educators use conversation as part of dialogue in helping students build moral responsibility </w:t>
      </w:r>
      <w:r>
        <w:rPr>
          <w:bCs/>
        </w:rPr>
        <w:t>and utilize dialogue as a means of moral growth,</w:t>
      </w:r>
    </w:p>
    <w:p w14:paraId="624F5A45" w14:textId="77777777" w:rsidR="00BB3922" w:rsidRDefault="00BB3922" w:rsidP="00BB3922">
      <w:pPr>
        <w:spacing w:line="480" w:lineRule="auto"/>
        <w:ind w:left="720"/>
        <w:outlineLvl w:val="0"/>
        <w:rPr>
          <w:bCs/>
        </w:rPr>
      </w:pPr>
      <w:r w:rsidRPr="00593680">
        <w:rPr>
          <w:bCs/>
        </w:rPr>
        <w:t xml:space="preserve">Too often today teachers are afraid to go behind the textbook, never mind the “foreground of existence” and we at universities do not help much with our example. We, too, are hemmed into narrow specialties, afraid of trespassing on the territories of others, and so our conversations are truncated and compartmentalized. We are embarrassed to discuss even academic ethics with our students, fearing perhaps that they will think us stuffy or old-fashioned or that they will protest at the time taken from “real” subject matter—the material they have paid us to profess (Noddings, 2002, p. 125) </w:t>
      </w:r>
    </w:p>
    <w:p w14:paraId="1946E2E8" w14:textId="3F148CE2" w:rsidR="00BB3922" w:rsidRDefault="00BB3922" w:rsidP="00BB3922">
      <w:pPr>
        <w:spacing w:line="480" w:lineRule="auto"/>
        <w:outlineLvl w:val="0"/>
        <w:rPr>
          <w:bCs/>
        </w:rPr>
      </w:pPr>
      <w:r>
        <w:rPr>
          <w:bCs/>
        </w:rPr>
        <w:t xml:space="preserve">Asking hard questions that wrestle with ideas and beliefs that ignite deep feelings requires a safe environment, which takes a brave and caring teacher to both develop and accomplish. If we want to build moral responsibility with our students around practical uses and </w:t>
      </w:r>
      <w:r w:rsidR="002138A1">
        <w:rPr>
          <w:bCs/>
        </w:rPr>
        <w:t>limitations,</w:t>
      </w:r>
      <w:r>
        <w:rPr>
          <w:bCs/>
        </w:rPr>
        <w:t xml:space="preserve"> we need to be willing to hear their answers to our questions and we need to be willing to ask hard questions. </w:t>
      </w:r>
    </w:p>
    <w:p w14:paraId="5CBE2023" w14:textId="6CCCBB37" w:rsidR="002D0AAE" w:rsidRDefault="00BB3922" w:rsidP="002D0AAE">
      <w:pPr>
        <w:spacing w:line="480" w:lineRule="auto"/>
        <w:ind w:firstLine="720"/>
        <w:outlineLvl w:val="0"/>
        <w:rPr>
          <w:bCs/>
        </w:rPr>
      </w:pPr>
      <w:r>
        <w:rPr>
          <w:bCs/>
        </w:rPr>
        <w:lastRenderedPageBreak/>
        <w:t>In terms of generative AI specific conversations, we can begin by asking them</w:t>
      </w:r>
      <w:r w:rsidR="002D0AAE">
        <w:rPr>
          <w:bCs/>
        </w:rPr>
        <w:t xml:space="preserve"> about</w:t>
      </w:r>
      <w:r>
        <w:rPr>
          <w:bCs/>
        </w:rPr>
        <w:t xml:space="preserve"> harmful uses </w:t>
      </w:r>
      <w:r w:rsidR="002D0AAE">
        <w:rPr>
          <w:bCs/>
        </w:rPr>
        <w:t xml:space="preserve">they </w:t>
      </w:r>
      <w:r>
        <w:rPr>
          <w:bCs/>
        </w:rPr>
        <w:t xml:space="preserve">have encountered </w:t>
      </w:r>
      <w:r w:rsidR="002D0AAE">
        <w:rPr>
          <w:bCs/>
        </w:rPr>
        <w:t>or w</w:t>
      </w:r>
      <w:r>
        <w:rPr>
          <w:bCs/>
        </w:rPr>
        <w:t xml:space="preserve">here </w:t>
      </w:r>
      <w:r w:rsidR="002D0AAE">
        <w:rPr>
          <w:bCs/>
        </w:rPr>
        <w:t>they see</w:t>
      </w:r>
      <w:r>
        <w:rPr>
          <w:bCs/>
        </w:rPr>
        <w:t xml:space="preserve"> these tools being used to promote bias</w:t>
      </w:r>
      <w:r w:rsidR="002D0AAE">
        <w:rPr>
          <w:bCs/>
        </w:rPr>
        <w:t>.</w:t>
      </w:r>
      <w:r>
        <w:rPr>
          <w:bCs/>
        </w:rPr>
        <w:t xml:space="preserve"> </w:t>
      </w:r>
      <w:r w:rsidR="002D0AAE">
        <w:rPr>
          <w:bCs/>
        </w:rPr>
        <w:t xml:space="preserve">We can also either find use cases or ask about the </w:t>
      </w:r>
      <w:r>
        <w:rPr>
          <w:bCs/>
        </w:rPr>
        <w:t xml:space="preserve">ways </w:t>
      </w:r>
      <w:r w:rsidR="002D0AAE">
        <w:rPr>
          <w:bCs/>
        </w:rPr>
        <w:t>their</w:t>
      </w:r>
      <w:r>
        <w:rPr>
          <w:bCs/>
        </w:rPr>
        <w:t xml:space="preserve"> friends or family been negatively impacted </w:t>
      </w:r>
      <w:proofErr w:type="gramStart"/>
      <w:r>
        <w:rPr>
          <w:bCs/>
        </w:rPr>
        <w:t>by the use of</w:t>
      </w:r>
      <w:proofErr w:type="gramEnd"/>
      <w:r>
        <w:rPr>
          <w:bCs/>
        </w:rPr>
        <w:t xml:space="preserve"> deep fakes or even social media</w:t>
      </w:r>
      <w:r w:rsidR="002D0AAE">
        <w:rPr>
          <w:bCs/>
        </w:rPr>
        <w:t xml:space="preserve"> to begin dialogue around</w:t>
      </w:r>
      <w:r>
        <w:rPr>
          <w:bCs/>
        </w:rPr>
        <w:t xml:space="preserve"> </w:t>
      </w:r>
      <w:r w:rsidR="002D0AAE">
        <w:rPr>
          <w:bCs/>
        </w:rPr>
        <w:t xml:space="preserve">ways to </w:t>
      </w:r>
      <w:r>
        <w:rPr>
          <w:bCs/>
        </w:rPr>
        <w:t>mitigate the harm inherent in digital tools as we move forward as a community of learners</w:t>
      </w:r>
      <w:r w:rsidR="002D0AAE">
        <w:rPr>
          <w:bCs/>
        </w:rPr>
        <w:t>.</w:t>
      </w:r>
      <w:r>
        <w:rPr>
          <w:bCs/>
        </w:rPr>
        <w:t xml:space="preserve"> </w:t>
      </w:r>
      <w:r w:rsidR="002D0AAE">
        <w:rPr>
          <w:bCs/>
        </w:rPr>
        <w:t xml:space="preserve">At this point in early </w:t>
      </w:r>
      <w:r w:rsidR="008E0BF1">
        <w:rPr>
          <w:bCs/>
        </w:rPr>
        <w:t>adoption,</w:t>
      </w:r>
      <w:r w:rsidR="002D0AAE">
        <w:rPr>
          <w:bCs/>
        </w:rPr>
        <w:t xml:space="preserve"> i</w:t>
      </w:r>
      <w:r>
        <w:rPr>
          <w:bCs/>
        </w:rPr>
        <w:t>t is important to utilize and discuss real ethical dilemmas and scenarios to help build skills like vetting sources with lateral reading techniques and fact checking information in an age where truth is questioned at each turn as people are being inundated by various messages that perpetuate fear and division.</w:t>
      </w:r>
      <w:r w:rsidR="000778C0">
        <w:rPr>
          <w:bCs/>
        </w:rPr>
        <w:t xml:space="preserve"> </w:t>
      </w:r>
    </w:p>
    <w:p w14:paraId="6E0D1058" w14:textId="690BF50E" w:rsidR="002D0AAE" w:rsidRDefault="002D0AAE" w:rsidP="002D0AAE">
      <w:pPr>
        <w:spacing w:line="480" w:lineRule="auto"/>
        <w:ind w:firstLine="720"/>
        <w:outlineLvl w:val="0"/>
        <w:rPr>
          <w:bCs/>
        </w:rPr>
      </w:pPr>
      <w:r>
        <w:rPr>
          <w:bCs/>
        </w:rPr>
        <w:t>An additional way to</w:t>
      </w:r>
      <w:r w:rsidR="000778C0">
        <w:rPr>
          <w:bCs/>
        </w:rPr>
        <w:t xml:space="preserve"> build awareness around </w:t>
      </w:r>
      <w:r>
        <w:rPr>
          <w:bCs/>
        </w:rPr>
        <w:t xml:space="preserve">mitigating harm is to consider the role of </w:t>
      </w:r>
      <w:r w:rsidR="000778C0">
        <w:rPr>
          <w:bCs/>
        </w:rPr>
        <w:t xml:space="preserve">cognitive bias in </w:t>
      </w:r>
      <w:r w:rsidR="00300423">
        <w:rPr>
          <w:bCs/>
        </w:rPr>
        <w:t>how we are wired as humans</w:t>
      </w:r>
      <w:r w:rsidR="000778C0">
        <w:rPr>
          <w:bCs/>
        </w:rPr>
        <w:t xml:space="preserve"> as well as in training data systems help students better recognize the presence of bias so they can spot it in the outputs.</w:t>
      </w:r>
      <w:r w:rsidR="00BB3922">
        <w:rPr>
          <w:bCs/>
        </w:rPr>
        <w:t xml:space="preserve"> </w:t>
      </w:r>
      <w:r>
        <w:rPr>
          <w:bCs/>
        </w:rPr>
        <w:t xml:space="preserve">As mentioned, Professor Collin has his computer science students dialogue around the role of personal bias in how they train </w:t>
      </w:r>
      <w:proofErr w:type="gramStart"/>
      <w:r w:rsidR="008E0BF1">
        <w:rPr>
          <w:bCs/>
        </w:rPr>
        <w:t>LLM’s</w:t>
      </w:r>
      <w:proofErr w:type="gramEnd"/>
      <w:r>
        <w:rPr>
          <w:bCs/>
        </w:rPr>
        <w:t xml:space="preserve"> so they have an awareness of their own preferences to put in safeguards. </w:t>
      </w:r>
    </w:p>
    <w:p w14:paraId="4F7BAFF4" w14:textId="4418D6E1" w:rsidR="00BB3922" w:rsidRDefault="00BB3922" w:rsidP="002D0AAE">
      <w:pPr>
        <w:spacing w:line="480" w:lineRule="auto"/>
        <w:ind w:firstLine="720"/>
        <w:outlineLvl w:val="0"/>
        <w:rPr>
          <w:bCs/>
        </w:rPr>
      </w:pPr>
      <w:r>
        <w:rPr>
          <w:bCs/>
        </w:rPr>
        <w:t>Dialogu</w:t>
      </w:r>
      <w:r w:rsidR="009878F2">
        <w:rPr>
          <w:bCs/>
        </w:rPr>
        <w:t>e can also be used to discuss</w:t>
      </w:r>
      <w:r>
        <w:rPr>
          <w:bCs/>
        </w:rPr>
        <w:t xml:space="preserve"> the reasoning and pedagogical design such as why are we learning this? </w:t>
      </w:r>
      <w:r w:rsidR="008E0BF1">
        <w:rPr>
          <w:bCs/>
        </w:rPr>
        <w:t>And</w:t>
      </w:r>
      <w:r>
        <w:rPr>
          <w:bCs/>
        </w:rPr>
        <w:t xml:space="preserve"> why does this assignment matter? </w:t>
      </w:r>
      <w:r w:rsidR="009878F2">
        <w:rPr>
          <w:bCs/>
        </w:rPr>
        <w:t>to</w:t>
      </w:r>
      <w:r>
        <w:rPr>
          <w:bCs/>
        </w:rPr>
        <w:t xml:space="preserve"> help address feelings of boredom and disengagement, as well as the temptation to outsource information. Assessment practices should also be a topic of conversation and reflection </w:t>
      </w:r>
      <w:r w:rsidR="009878F2">
        <w:rPr>
          <w:bCs/>
        </w:rPr>
        <w:t>with students to</w:t>
      </w:r>
      <w:r>
        <w:rPr>
          <w:bCs/>
        </w:rPr>
        <w:t xml:space="preserve"> provide</w:t>
      </w:r>
      <w:r w:rsidR="009878F2">
        <w:rPr>
          <w:bCs/>
        </w:rPr>
        <w:t xml:space="preserve"> a way f</w:t>
      </w:r>
      <w:r w:rsidR="00E3616C">
        <w:rPr>
          <w:bCs/>
        </w:rPr>
        <w:t>or</w:t>
      </w:r>
      <w:r>
        <w:rPr>
          <w:bCs/>
        </w:rPr>
        <w:t xml:space="preserve"> honest feedback on how they are being asked to demonstrate knowledge</w:t>
      </w:r>
      <w:r w:rsidR="00E3616C">
        <w:rPr>
          <w:bCs/>
        </w:rPr>
        <w:t xml:space="preserve"> </w:t>
      </w:r>
      <w:r w:rsidR="002338D4">
        <w:rPr>
          <w:bCs/>
        </w:rPr>
        <w:t>to</w:t>
      </w:r>
      <w:r w:rsidR="006D3A88">
        <w:rPr>
          <w:bCs/>
        </w:rPr>
        <w:t xml:space="preserve"> develop</w:t>
      </w:r>
      <w:r>
        <w:rPr>
          <w:bCs/>
        </w:rPr>
        <w:t xml:space="preserve"> </w:t>
      </w:r>
      <w:r w:rsidR="002338D4">
        <w:rPr>
          <w:bCs/>
        </w:rPr>
        <w:t xml:space="preserve">more </w:t>
      </w:r>
      <w:r>
        <w:rPr>
          <w:bCs/>
        </w:rPr>
        <w:t xml:space="preserve">meaningful </w:t>
      </w:r>
      <w:r w:rsidR="006D3A88">
        <w:rPr>
          <w:bCs/>
        </w:rPr>
        <w:t xml:space="preserve">assessments </w:t>
      </w:r>
      <w:r>
        <w:rPr>
          <w:bCs/>
        </w:rPr>
        <w:t xml:space="preserve">that generative AI cannot easily accomplish. </w:t>
      </w:r>
    </w:p>
    <w:p w14:paraId="1E027C8F" w14:textId="556ECC24" w:rsidR="00401E72" w:rsidRDefault="00BB3922" w:rsidP="00BB3922">
      <w:pPr>
        <w:spacing w:line="480" w:lineRule="auto"/>
        <w:ind w:firstLine="720"/>
        <w:outlineLvl w:val="0"/>
        <w:rPr>
          <w:bCs/>
        </w:rPr>
      </w:pPr>
      <w:r>
        <w:rPr>
          <w:bCs/>
        </w:rPr>
        <w:t xml:space="preserve">In applying dialogue to generative AI in the classroom, several of the participants shared how they created class activities around dialogue as a means of exploring implications of </w:t>
      </w:r>
      <w:r>
        <w:rPr>
          <w:bCs/>
        </w:rPr>
        <w:lastRenderedPageBreak/>
        <w:t xml:space="preserve">generative AI tools. </w:t>
      </w:r>
      <w:r w:rsidR="002D0AAE">
        <w:rPr>
          <w:bCs/>
        </w:rPr>
        <w:t>Instructor Ron</w:t>
      </w:r>
      <w:r>
        <w:rPr>
          <w:bCs/>
        </w:rPr>
        <w:t xml:space="preserve"> said he points out which companies are employing ethical practices such as using images from creative commons rather than uncopyrighted materials to illustrate ethical decision making in business. As several participants agreed, </w:t>
      </w:r>
      <w:r w:rsidRPr="005813FF">
        <w:rPr>
          <w:bCs/>
        </w:rPr>
        <w:t>Generative AI is a major disruptor of education and challenges notions of property rights, information literacy, a</w:t>
      </w:r>
      <w:r w:rsidR="00DF0984">
        <w:rPr>
          <w:bCs/>
        </w:rPr>
        <w:t>s</w:t>
      </w:r>
      <w:r w:rsidRPr="005813FF">
        <w:rPr>
          <w:bCs/>
        </w:rPr>
        <w:t xml:space="preserve"> well as truth. </w:t>
      </w:r>
    </w:p>
    <w:p w14:paraId="5719FD07" w14:textId="26802B1B" w:rsidR="00BB3922" w:rsidRDefault="00BB3922" w:rsidP="00BB3922">
      <w:pPr>
        <w:spacing w:line="480" w:lineRule="auto"/>
        <w:ind w:firstLine="720"/>
        <w:outlineLvl w:val="0"/>
        <w:rPr>
          <w:bCs/>
        </w:rPr>
      </w:pPr>
      <w:r w:rsidRPr="005813FF">
        <w:rPr>
          <w:bCs/>
        </w:rPr>
        <w:t xml:space="preserve">Further, </w:t>
      </w:r>
      <w:r>
        <w:rPr>
          <w:bCs/>
        </w:rPr>
        <w:t>dialogue can be used to explore how large language models (</w:t>
      </w:r>
      <w:r w:rsidRPr="005813FF">
        <w:rPr>
          <w:bCs/>
        </w:rPr>
        <w:t>LLM’s</w:t>
      </w:r>
      <w:r>
        <w:rPr>
          <w:bCs/>
        </w:rPr>
        <w:t>)</w:t>
      </w:r>
      <w:r w:rsidRPr="005813FF">
        <w:rPr>
          <w:bCs/>
        </w:rPr>
        <w:t xml:space="preserve"> </w:t>
      </w:r>
      <w:r>
        <w:rPr>
          <w:bCs/>
        </w:rPr>
        <w:t xml:space="preserve">are </w:t>
      </w:r>
      <w:r w:rsidRPr="005813FF">
        <w:rPr>
          <w:bCs/>
        </w:rPr>
        <w:t>trained on large corpuses of data that is neither transparent nor is it explainable</w:t>
      </w:r>
      <w:r w:rsidR="00DF0984">
        <w:rPr>
          <w:bCs/>
        </w:rPr>
        <w:t xml:space="preserve"> and how </w:t>
      </w:r>
      <w:r w:rsidRPr="005813FF">
        <w:rPr>
          <w:bCs/>
        </w:rPr>
        <w:t>genAI tools are often filled with bias a</w:t>
      </w:r>
      <w:r w:rsidR="00DF0984">
        <w:rPr>
          <w:bCs/>
        </w:rPr>
        <w:t>nd</w:t>
      </w:r>
      <w:r w:rsidRPr="005813FF">
        <w:rPr>
          <w:bCs/>
        </w:rPr>
        <w:t xml:space="preserve"> inaccuracies</w:t>
      </w:r>
      <w:r w:rsidR="00DF0984">
        <w:rPr>
          <w:bCs/>
        </w:rPr>
        <w:t>.</w:t>
      </w:r>
      <w:r w:rsidRPr="005813FF">
        <w:rPr>
          <w:bCs/>
        </w:rPr>
        <w:t xml:space="preserve"> </w:t>
      </w:r>
      <w:r>
        <w:rPr>
          <w:bCs/>
        </w:rPr>
        <w:t xml:space="preserve">If students don’t know to </w:t>
      </w:r>
      <w:r w:rsidR="0012023D">
        <w:rPr>
          <w:bCs/>
        </w:rPr>
        <w:t>question</w:t>
      </w:r>
      <w:r>
        <w:rPr>
          <w:bCs/>
        </w:rPr>
        <w:t xml:space="preserve"> these tools, they use them in unethical ways that further perpetuate harm. This is where faculty can employ dialogue as a means of building </w:t>
      </w:r>
      <w:r w:rsidR="00DF0984">
        <w:rPr>
          <w:bCs/>
        </w:rPr>
        <w:t xml:space="preserve">assignments that bring </w:t>
      </w:r>
      <w:r>
        <w:rPr>
          <w:bCs/>
        </w:rPr>
        <w:t xml:space="preserve">awareness of the real implications of technology on the world and the role of the human in contributing or mitigating moral consequences. </w:t>
      </w:r>
    </w:p>
    <w:p w14:paraId="71E29504" w14:textId="3964F1BB" w:rsidR="00401E72" w:rsidRDefault="00BB3922" w:rsidP="00BB3922">
      <w:pPr>
        <w:spacing w:line="480" w:lineRule="auto"/>
        <w:ind w:firstLine="720"/>
        <w:outlineLvl w:val="0"/>
        <w:rPr>
          <w:bCs/>
        </w:rPr>
      </w:pPr>
      <w:r>
        <w:rPr>
          <w:bCs/>
        </w:rPr>
        <w:t xml:space="preserve">A few of the participants </w:t>
      </w:r>
      <w:r w:rsidR="008E53E9">
        <w:rPr>
          <w:bCs/>
        </w:rPr>
        <w:t xml:space="preserve">also </w:t>
      </w:r>
      <w:r>
        <w:rPr>
          <w:bCs/>
        </w:rPr>
        <w:t>shared concerns about how h</w:t>
      </w:r>
      <w:r w:rsidRPr="005813FF">
        <w:rPr>
          <w:bCs/>
        </w:rPr>
        <w:t xml:space="preserve">igher education is </w:t>
      </w:r>
      <w:r>
        <w:rPr>
          <w:bCs/>
        </w:rPr>
        <w:t>struggling to remain</w:t>
      </w:r>
      <w:r w:rsidRPr="005813FF">
        <w:rPr>
          <w:bCs/>
        </w:rPr>
        <w:t xml:space="preserve"> relevan</w:t>
      </w:r>
      <w:r>
        <w:rPr>
          <w:bCs/>
        </w:rPr>
        <w:t>t</w:t>
      </w:r>
      <w:r w:rsidRPr="005813FF">
        <w:rPr>
          <w:bCs/>
        </w:rPr>
        <w:t xml:space="preserve"> in a new digital age, as</w:t>
      </w:r>
      <w:r>
        <w:rPr>
          <w:bCs/>
        </w:rPr>
        <w:t xml:space="preserve"> institutions are outdated and slow to adopt current technologies </w:t>
      </w:r>
      <w:r w:rsidR="008E53E9">
        <w:rPr>
          <w:bCs/>
        </w:rPr>
        <w:t>to</w:t>
      </w:r>
      <w:r>
        <w:rPr>
          <w:bCs/>
        </w:rPr>
        <w:t xml:space="preserve"> consider ways to better address the digital future</w:t>
      </w:r>
      <w:r w:rsidR="00691555">
        <w:rPr>
          <w:bCs/>
        </w:rPr>
        <w:t xml:space="preserve"> (Warner, 2024)</w:t>
      </w:r>
      <w:r>
        <w:rPr>
          <w:bCs/>
        </w:rPr>
        <w:t>. Additionally, student engagement is suffering</w:t>
      </w:r>
      <w:r w:rsidRPr="005813FF">
        <w:rPr>
          <w:bCs/>
        </w:rPr>
        <w:t xml:space="preserve"> while big tech promises to slash homework time and effort so they can use that time on more important things</w:t>
      </w:r>
      <w:r w:rsidR="00691555">
        <w:rPr>
          <w:bCs/>
        </w:rPr>
        <w:t xml:space="preserve"> (Watkins, 2024a)</w:t>
      </w:r>
      <w:r w:rsidRPr="005813FF">
        <w:rPr>
          <w:bCs/>
        </w:rPr>
        <w:t>.</w:t>
      </w:r>
      <w:r>
        <w:rPr>
          <w:bCs/>
        </w:rPr>
        <w:t xml:space="preserve"> Students know genAI can do their homework for them, so why should they need to learn these basic skills? These are real concerns that faculty need to address more </w:t>
      </w:r>
      <w:r w:rsidR="008E53E9">
        <w:rPr>
          <w:bCs/>
        </w:rPr>
        <w:t xml:space="preserve">directly with beginning </w:t>
      </w:r>
      <w:r>
        <w:rPr>
          <w:bCs/>
        </w:rPr>
        <w:t>honest</w:t>
      </w:r>
      <w:r w:rsidR="008E53E9">
        <w:rPr>
          <w:bCs/>
        </w:rPr>
        <w:t xml:space="preserve"> conversations</w:t>
      </w:r>
      <w:r>
        <w:rPr>
          <w:bCs/>
        </w:rPr>
        <w:t xml:space="preserve">. </w:t>
      </w:r>
    </w:p>
    <w:p w14:paraId="44B8430C" w14:textId="77777777" w:rsidR="00C766B3" w:rsidRDefault="00BB3922" w:rsidP="00BB3922">
      <w:pPr>
        <w:spacing w:line="480" w:lineRule="auto"/>
        <w:ind w:firstLine="720"/>
        <w:outlineLvl w:val="0"/>
        <w:rPr>
          <w:bCs/>
        </w:rPr>
      </w:pPr>
      <w:r>
        <w:rPr>
          <w:bCs/>
        </w:rPr>
        <w:t xml:space="preserve">Dialogue presents the opportunity to break down barriers in learning and in communication by better positioning faculty to learn from their students and build partnerships around how we all might shape the role of genAI positively in education as well as the world. </w:t>
      </w:r>
      <w:r w:rsidR="001C14CC">
        <w:rPr>
          <w:bCs/>
        </w:rPr>
        <w:lastRenderedPageBreak/>
        <w:t xml:space="preserve">Dialogue can also open conversations for faculty development of generative AI to address the uncertainty and hesitation they feel in deciding how to respond to generative AI. </w:t>
      </w:r>
    </w:p>
    <w:p w14:paraId="1B0CEA22" w14:textId="1D78F769" w:rsidR="00BB3922" w:rsidRPr="00A53B37" w:rsidRDefault="00BB3922" w:rsidP="00BB3922">
      <w:pPr>
        <w:spacing w:line="480" w:lineRule="auto"/>
        <w:ind w:firstLine="720"/>
        <w:outlineLvl w:val="0"/>
        <w:rPr>
          <w:bCs/>
        </w:rPr>
      </w:pPr>
      <w:r>
        <w:rPr>
          <w:bCs/>
        </w:rPr>
        <w:t xml:space="preserve">It is important </w:t>
      </w:r>
      <w:r w:rsidR="000F71F1">
        <w:rPr>
          <w:bCs/>
        </w:rPr>
        <w:t xml:space="preserve">that </w:t>
      </w:r>
      <w:r>
        <w:rPr>
          <w:bCs/>
        </w:rPr>
        <w:t xml:space="preserve">faculty utilize dialogue as a means of collaborating with </w:t>
      </w:r>
      <w:r w:rsidR="001C14CC">
        <w:rPr>
          <w:bCs/>
        </w:rPr>
        <w:t xml:space="preserve">one another and with </w:t>
      </w:r>
      <w:r>
        <w:rPr>
          <w:bCs/>
        </w:rPr>
        <w:t>students as thought-partners with the intent to learn from how students think about and apply generative AI in meaningful ways. T</w:t>
      </w:r>
      <w:r w:rsidRPr="005813FF">
        <w:rPr>
          <w:bCs/>
        </w:rPr>
        <w:t>eachers are presented with the opportunity to</w:t>
      </w:r>
      <w:r w:rsidR="001C14CC">
        <w:rPr>
          <w:bCs/>
        </w:rPr>
        <w:t xml:space="preserve"> address their own discomfort and to</w:t>
      </w:r>
      <w:r w:rsidRPr="005813FF">
        <w:rPr>
          <w:bCs/>
        </w:rPr>
        <w:t xml:space="preserve"> speak u</w:t>
      </w:r>
      <w:r>
        <w:rPr>
          <w:bCs/>
        </w:rPr>
        <w:t>p to build</w:t>
      </w:r>
      <w:r w:rsidRPr="005813FF">
        <w:rPr>
          <w:bCs/>
        </w:rPr>
        <w:t xml:space="preserve"> connection and deeper relationships with students around these big questions. They must “muster the courage” (Noddings, 2002) to discuss the questions that help build moral character and address the implications of generative AI for society to </w:t>
      </w:r>
      <w:r w:rsidR="00C009D6">
        <w:rPr>
          <w:bCs/>
        </w:rPr>
        <w:t>honor</w:t>
      </w:r>
      <w:r w:rsidRPr="005813FF">
        <w:rPr>
          <w:bCs/>
        </w:rPr>
        <w:t xml:space="preserve"> the role of the human in this new digital era.</w:t>
      </w:r>
      <w:r>
        <w:rPr>
          <w:bCs/>
        </w:rPr>
        <w:t xml:space="preserve"> </w:t>
      </w:r>
    </w:p>
    <w:p w14:paraId="597EE61A" w14:textId="77777777" w:rsidR="00BB3922" w:rsidRDefault="00BB3922" w:rsidP="00BB3922">
      <w:pPr>
        <w:spacing w:line="480" w:lineRule="auto"/>
        <w:outlineLvl w:val="0"/>
        <w:rPr>
          <w:b/>
          <w:i/>
          <w:iCs/>
        </w:rPr>
      </w:pPr>
      <w:r w:rsidRPr="00A819EA">
        <w:rPr>
          <w:b/>
          <w:i/>
          <w:iCs/>
        </w:rPr>
        <w:t>Practice</w:t>
      </w:r>
    </w:p>
    <w:p w14:paraId="744E65C8" w14:textId="2CA6AC3B" w:rsidR="00BB3922" w:rsidRPr="00977F5D" w:rsidRDefault="00BB3922" w:rsidP="00BB3922">
      <w:pPr>
        <w:spacing w:line="480" w:lineRule="auto"/>
        <w:ind w:firstLine="720"/>
        <w:outlineLvl w:val="0"/>
        <w:rPr>
          <w:bCs/>
        </w:rPr>
      </w:pPr>
      <w:r>
        <w:rPr>
          <w:bCs/>
        </w:rPr>
        <w:t xml:space="preserve">Allowing students to play a role in how they utilize generative AI for good is a good place to begin practicing. </w:t>
      </w:r>
      <w:r w:rsidRPr="00977F5D">
        <w:rPr>
          <w:bCs/>
        </w:rPr>
        <w:t xml:space="preserve">Providing opportunities for students to practice using </w:t>
      </w:r>
      <w:r>
        <w:rPr>
          <w:bCs/>
        </w:rPr>
        <w:t>various generative AI tools that help them build critical thinking by considering what’s missing and what’s different in the outputs will</w:t>
      </w:r>
      <w:r w:rsidRPr="00977F5D">
        <w:rPr>
          <w:bCs/>
        </w:rPr>
        <w:t xml:space="preserve"> </w:t>
      </w:r>
      <w:r>
        <w:rPr>
          <w:bCs/>
        </w:rPr>
        <w:t xml:space="preserve">help them build the skills and understanding around how they can advocate for safe and ethical practices. </w:t>
      </w:r>
      <w:r w:rsidRPr="00977F5D">
        <w:rPr>
          <w:b/>
          <w:i/>
          <w:iCs/>
        </w:rPr>
        <w:t xml:space="preserve"> </w:t>
      </w:r>
      <w:r w:rsidR="00741CFE">
        <w:rPr>
          <w:bCs/>
        </w:rPr>
        <w:t>The</w:t>
      </w:r>
      <w:r>
        <w:rPr>
          <w:bCs/>
        </w:rPr>
        <w:t xml:space="preserve"> example of the </w:t>
      </w:r>
      <w:r w:rsidR="00033661">
        <w:rPr>
          <w:bCs/>
        </w:rPr>
        <w:t>computer science</w:t>
      </w:r>
      <w:r w:rsidR="006432BA">
        <w:rPr>
          <w:bCs/>
        </w:rPr>
        <w:t xml:space="preserve"> students</w:t>
      </w:r>
      <w:r w:rsidR="00033661">
        <w:rPr>
          <w:bCs/>
        </w:rPr>
        <w:t xml:space="preserve"> </w:t>
      </w:r>
      <w:r>
        <w:rPr>
          <w:bCs/>
        </w:rPr>
        <w:t>using generative AI to rewrite offensive tweets illustrate</w:t>
      </w:r>
      <w:r w:rsidR="00CF141D">
        <w:rPr>
          <w:bCs/>
        </w:rPr>
        <w:t>s</w:t>
      </w:r>
      <w:r>
        <w:rPr>
          <w:bCs/>
        </w:rPr>
        <w:t xml:space="preserve"> how students can be empowered to advocate for others and promote good uses of genAI tools together. While not all faculty will approach this task the same, finding ways for students to examine the capabilities and consider how they might care for others more can shape how they view their role in using new technology. Using class time for students to practice using generative AI tools alongside peers and the teacher will help build community and collaboration around building best practices and determining best use cases. </w:t>
      </w:r>
    </w:p>
    <w:p w14:paraId="7EA3B0E6" w14:textId="77777777" w:rsidR="00BB3922" w:rsidRPr="00A819EA" w:rsidRDefault="00BB3922" w:rsidP="00BB3922">
      <w:pPr>
        <w:spacing w:line="480" w:lineRule="auto"/>
        <w:outlineLvl w:val="0"/>
        <w:rPr>
          <w:b/>
          <w:i/>
          <w:iCs/>
        </w:rPr>
      </w:pPr>
      <w:r w:rsidRPr="00A819EA">
        <w:rPr>
          <w:b/>
          <w:i/>
          <w:iCs/>
        </w:rPr>
        <w:lastRenderedPageBreak/>
        <w:t>Confirmation</w:t>
      </w:r>
    </w:p>
    <w:p w14:paraId="68C66283" w14:textId="77777777" w:rsidR="00BB3922" w:rsidRDefault="00BB3922" w:rsidP="00BB3922">
      <w:pPr>
        <w:spacing w:line="480" w:lineRule="auto"/>
        <w:ind w:firstLine="720"/>
        <w:outlineLvl w:val="0"/>
        <w:rPr>
          <w:bCs/>
        </w:rPr>
      </w:pPr>
      <w:r>
        <w:rPr>
          <w:bCs/>
        </w:rPr>
        <w:t xml:space="preserve">Confirmation, as confirming the best in another, is an important component in the context of using generative AI in education and properly understanding the limitations, as the temptation to misuse it or over rely on it is a difficult challenge to address in the classroom. However, students are not yet properly educated on how to use these tools or aware of the potential implications. It is also important to consider pressures and constraints students operate under and how their lack of understanding leads them to use tools in ways that undercut learning. </w:t>
      </w:r>
    </w:p>
    <w:p w14:paraId="1DBE1847" w14:textId="5CE2DC54" w:rsidR="00BB3922" w:rsidRDefault="006432BA" w:rsidP="00BB3922">
      <w:pPr>
        <w:spacing w:line="480" w:lineRule="auto"/>
        <w:ind w:firstLine="720"/>
        <w:outlineLvl w:val="0"/>
        <w:rPr>
          <w:bCs/>
        </w:rPr>
      </w:pPr>
      <w:r>
        <w:rPr>
          <w:bCs/>
        </w:rPr>
        <w:t>Professor Bell</w:t>
      </w:r>
      <w:r w:rsidR="00BB3922">
        <w:rPr>
          <w:bCs/>
        </w:rPr>
        <w:t xml:space="preserve"> suggested leading with curiosity when encountering questions of misuse, as it is important that students </w:t>
      </w:r>
      <w:r w:rsidR="00AC2CF2">
        <w:rPr>
          <w:bCs/>
        </w:rPr>
        <w:t>be allowed to</w:t>
      </w:r>
      <w:r w:rsidR="00BB3922">
        <w:rPr>
          <w:bCs/>
        </w:rPr>
        <w:t xml:space="preserve"> admit when they’ve used genAI and then </w:t>
      </w:r>
      <w:r w:rsidR="00AC2CF2">
        <w:rPr>
          <w:bCs/>
        </w:rPr>
        <w:t xml:space="preserve">be carefully </w:t>
      </w:r>
      <w:r w:rsidR="00BB3922">
        <w:rPr>
          <w:bCs/>
        </w:rPr>
        <w:t>correct</w:t>
      </w:r>
      <w:r w:rsidR="00AC2CF2">
        <w:rPr>
          <w:bCs/>
        </w:rPr>
        <w:t>ed,</w:t>
      </w:r>
      <w:r w:rsidR="00BB3922">
        <w:rPr>
          <w:bCs/>
        </w:rPr>
        <w:t xml:space="preserve"> rather than be severely punished. However, teachers also need to properly train students to be responsible for the outputs they generate and what they do with them. If students use generative AI to complete assignments rather than their own brain, there should be honest and clear conversations around those choices as well as appropriate consequences. When </w:t>
      </w:r>
      <w:r w:rsidR="00021F65">
        <w:rPr>
          <w:bCs/>
        </w:rPr>
        <w:t>faculty</w:t>
      </w:r>
      <w:r w:rsidR="00BB3922">
        <w:rPr>
          <w:bCs/>
        </w:rPr>
        <w:t xml:space="preserve"> resort to policing students, </w:t>
      </w:r>
      <w:r w:rsidR="00CD4AC4">
        <w:rPr>
          <w:bCs/>
        </w:rPr>
        <w:t>they</w:t>
      </w:r>
      <w:r w:rsidR="00BB3922">
        <w:rPr>
          <w:bCs/>
        </w:rPr>
        <w:t xml:space="preserve"> don’t demonstrate care, </w:t>
      </w:r>
      <w:r w:rsidR="00AC2CF2">
        <w:rPr>
          <w:bCs/>
        </w:rPr>
        <w:t>as</w:t>
      </w:r>
      <w:r w:rsidR="00BB3922">
        <w:rPr>
          <w:bCs/>
        </w:rPr>
        <w:t xml:space="preserve"> healthy caring relationships also include accountability. </w:t>
      </w:r>
      <w:r w:rsidR="00D70B8C">
        <w:rPr>
          <w:bCs/>
        </w:rPr>
        <w:t>F</w:t>
      </w:r>
      <w:r w:rsidR="00BB3922">
        <w:rPr>
          <w:bCs/>
        </w:rPr>
        <w:t>aculty</w:t>
      </w:r>
      <w:r w:rsidR="00D70B8C">
        <w:rPr>
          <w:bCs/>
        </w:rPr>
        <w:t xml:space="preserve"> need support to</w:t>
      </w:r>
      <w:r w:rsidR="00BB3922">
        <w:rPr>
          <w:bCs/>
        </w:rPr>
        <w:t xml:space="preserve"> rethink assessment practices that are fair and appropriate. Addressing problems in a way that maintains relationship and restores health to the relationship while also promoting truth is primary in caring for students, as students can feel insulted when called out which can do more harm than good</w:t>
      </w:r>
      <w:r w:rsidR="00AC2CF2">
        <w:rPr>
          <w:bCs/>
        </w:rPr>
        <w:t>.</w:t>
      </w:r>
      <w:r w:rsidR="00BB3922">
        <w:rPr>
          <w:bCs/>
        </w:rPr>
        <w:t xml:space="preserve"> </w:t>
      </w:r>
      <w:r w:rsidR="00AC2CF2">
        <w:rPr>
          <w:bCs/>
        </w:rPr>
        <w:t>P</w:t>
      </w:r>
      <w:r w:rsidR="00BB3922">
        <w:rPr>
          <w:bCs/>
        </w:rPr>
        <w:t>unitive practices don’t promote relationship building</w:t>
      </w:r>
      <w:r w:rsidR="00AC2CF2">
        <w:rPr>
          <w:bCs/>
        </w:rPr>
        <w:t xml:space="preserve"> in a context where there are no established policies</w:t>
      </w:r>
      <w:r w:rsidR="00BB3922">
        <w:rPr>
          <w:bCs/>
        </w:rPr>
        <w:t xml:space="preserve">. While it is appropriate to take steps to address clear academic integrity issues, going on a witch-hunt is not. Therefore, establishing and reinforcing care by confirming choices which highlight the good choices they should work towards will help correct them in a way that doesn’t damage the relationship.  </w:t>
      </w:r>
      <w:r w:rsidR="00BB3922">
        <w:rPr>
          <w:bCs/>
        </w:rPr>
        <w:lastRenderedPageBreak/>
        <w:t>Confirmation can serve teachers in better preparing students in making moral choices for adulthood and in the workforce for the good of society.</w:t>
      </w:r>
    </w:p>
    <w:p w14:paraId="20B629B8" w14:textId="77777777" w:rsidR="00BB3922" w:rsidRPr="00B81890" w:rsidRDefault="00BB3922" w:rsidP="00BB3922">
      <w:pPr>
        <w:spacing w:line="480" w:lineRule="auto"/>
        <w:rPr>
          <w:b/>
          <w:bCs/>
          <w:iCs/>
        </w:rPr>
      </w:pPr>
      <w:r w:rsidRPr="00F83295">
        <w:rPr>
          <w:b/>
          <w:bCs/>
          <w:iCs/>
        </w:rPr>
        <w:t>(R2):</w:t>
      </w:r>
      <w:r>
        <w:rPr>
          <w:iCs/>
        </w:rPr>
        <w:t xml:space="preserve"> </w:t>
      </w:r>
      <w:r w:rsidRPr="00B81890">
        <w:rPr>
          <w:b/>
          <w:bCs/>
          <w:iCs/>
        </w:rPr>
        <w:t>What specific challenges, such as collective trauma or burnout, do faculty members raise when contemplating the integration of generative AI tools within their teaching approaches or pedagogy, and how do these concerns vary across different academic disciplines?</w:t>
      </w:r>
    </w:p>
    <w:p w14:paraId="076B4E17" w14:textId="77777777" w:rsidR="00BB3922" w:rsidRDefault="00BB3922" w:rsidP="00BB3922">
      <w:pPr>
        <w:spacing w:line="480" w:lineRule="auto"/>
        <w:rPr>
          <w:b/>
          <w:bCs/>
          <w:i/>
        </w:rPr>
      </w:pPr>
      <w:r w:rsidRPr="0046379B">
        <w:rPr>
          <w:b/>
          <w:bCs/>
          <w:i/>
        </w:rPr>
        <w:t>Modeling</w:t>
      </w:r>
      <w:r>
        <w:rPr>
          <w:b/>
          <w:bCs/>
          <w:i/>
        </w:rPr>
        <w:t xml:space="preserve"> </w:t>
      </w:r>
    </w:p>
    <w:p w14:paraId="00BD515E" w14:textId="77777777" w:rsidR="004064B3" w:rsidRDefault="0076660F" w:rsidP="00BB3922">
      <w:pPr>
        <w:spacing w:line="480" w:lineRule="auto"/>
        <w:ind w:firstLine="720"/>
        <w:rPr>
          <w:iCs/>
        </w:rPr>
      </w:pPr>
      <w:r>
        <w:rPr>
          <w:iCs/>
        </w:rPr>
        <w:t>Considering</w:t>
      </w:r>
      <w:r w:rsidR="00BB3922">
        <w:rPr>
          <w:iCs/>
        </w:rPr>
        <w:t xml:space="preserve"> the bigger picture of higher education concerning the Great Resignation and the long-term impacts of the pandemic as well as the ensuing enrollment cliff, which is projected to impact </w:t>
      </w:r>
      <w:r>
        <w:rPr>
          <w:iCs/>
        </w:rPr>
        <w:t>HEI</w:t>
      </w:r>
      <w:r w:rsidR="00BB3922">
        <w:rPr>
          <w:iCs/>
        </w:rPr>
        <w:t xml:space="preserve"> in the next year or two, there are various factors at play in what challenges teachers outside this study are encountering as they think about integration of generative AI into their courses or pedagogy. </w:t>
      </w:r>
      <w:r>
        <w:rPr>
          <w:iCs/>
        </w:rPr>
        <w:t>However, findings suggest that t</w:t>
      </w:r>
      <w:r w:rsidR="00BB3922">
        <w:rPr>
          <w:iCs/>
        </w:rPr>
        <w:t xml:space="preserve">he </w:t>
      </w:r>
      <w:r>
        <w:rPr>
          <w:iCs/>
        </w:rPr>
        <w:t xml:space="preserve">actual </w:t>
      </w:r>
      <w:r w:rsidR="00BB3922">
        <w:rPr>
          <w:iCs/>
        </w:rPr>
        <w:t xml:space="preserve">challenges for the participants in the study were more related to genAI policy misalignment with fellow faculty restricting use and how to mitigate the fear and resistance related to academic integrity. </w:t>
      </w:r>
    </w:p>
    <w:p w14:paraId="2A2723E3" w14:textId="77777777" w:rsidR="004064B3" w:rsidRDefault="00BB3922" w:rsidP="00BB3922">
      <w:pPr>
        <w:spacing w:line="480" w:lineRule="auto"/>
        <w:ind w:firstLine="720"/>
        <w:rPr>
          <w:iCs/>
        </w:rPr>
      </w:pPr>
      <w:r>
        <w:rPr>
          <w:iCs/>
        </w:rPr>
        <w:t>Modeling in this regard is a little tougher as faculty who are incorporating genAI into their courses are working together to build in ethical use while the others are not interested in conversing over how to implement emerging tech</w:t>
      </w:r>
      <w:r w:rsidR="00C01630">
        <w:rPr>
          <w:iCs/>
        </w:rPr>
        <w:t>nologies</w:t>
      </w:r>
      <w:r>
        <w:rPr>
          <w:iCs/>
        </w:rPr>
        <w:t xml:space="preserve"> into their courses or pedagogy. Modeling for fellow faculty in this case could take place in the context of smaller interactions</w:t>
      </w:r>
      <w:r w:rsidR="004064B3">
        <w:rPr>
          <w:iCs/>
        </w:rPr>
        <w:t xml:space="preserve"> such as faculty-led hangouts</w:t>
      </w:r>
      <w:r>
        <w:rPr>
          <w:iCs/>
        </w:rPr>
        <w:t xml:space="preserve"> and in faculty development opportunities </w:t>
      </w:r>
      <w:r w:rsidR="001C14CC">
        <w:rPr>
          <w:iCs/>
        </w:rPr>
        <w:t xml:space="preserve">within departments among teachers </w:t>
      </w:r>
      <w:r>
        <w:rPr>
          <w:iCs/>
        </w:rPr>
        <w:t xml:space="preserve">where examples of positive use could be shared. </w:t>
      </w:r>
    </w:p>
    <w:p w14:paraId="3A9F7E74" w14:textId="6C198599" w:rsidR="00BB3922" w:rsidRDefault="00BB3922" w:rsidP="00BB3922">
      <w:pPr>
        <w:spacing w:line="480" w:lineRule="auto"/>
        <w:ind w:firstLine="720"/>
        <w:rPr>
          <w:iCs/>
        </w:rPr>
      </w:pPr>
      <w:r>
        <w:rPr>
          <w:iCs/>
        </w:rPr>
        <w:t xml:space="preserve">Focusing on relationship building and trust is paramount in how faculty interact with colleagues relating to or training students. </w:t>
      </w:r>
      <w:r w:rsidR="004064B3">
        <w:rPr>
          <w:iCs/>
        </w:rPr>
        <w:t xml:space="preserve">Helpful support for most of the participants in this </w:t>
      </w:r>
      <w:r w:rsidR="004064B3">
        <w:rPr>
          <w:iCs/>
        </w:rPr>
        <w:lastRenderedPageBreak/>
        <w:t xml:space="preserve">study were faculty-led hangouts where faculty met twice a month to informally talk about issues around generative AI. Concerns related to data privacy or cyber security or recent articles around the social impacts of computing helped provide a community to think through the various risks and uses of generative AI in higher education. Opportunities provided community for faculty to meet and talk about pedagogy and practice and was a helpful resource for teachers who were making decisions about emerging technology. </w:t>
      </w:r>
      <w:r>
        <w:rPr>
          <w:iCs/>
        </w:rPr>
        <w:t>Modeling care</w:t>
      </w:r>
      <w:r w:rsidR="004064B3">
        <w:rPr>
          <w:iCs/>
        </w:rPr>
        <w:t xml:space="preserve"> by listening and responding as members shared concerns and insights was helpful for participants to think about implementation for their own courses. </w:t>
      </w:r>
    </w:p>
    <w:p w14:paraId="13C30787" w14:textId="6D762D58" w:rsidR="00BB3922" w:rsidRPr="0046379B" w:rsidRDefault="00BB3922" w:rsidP="00BB3922">
      <w:pPr>
        <w:spacing w:line="480" w:lineRule="auto"/>
        <w:ind w:firstLine="720"/>
        <w:rPr>
          <w:iCs/>
        </w:rPr>
      </w:pPr>
      <w:r>
        <w:rPr>
          <w:iCs/>
        </w:rPr>
        <w:t xml:space="preserve">As for how challenges differ across disciplines, it is paramount that each discipline determine best uses for their fields and build support and community around development of strategies, materials and assessment depending on the level of the course and expertise of the students. </w:t>
      </w:r>
      <w:r w:rsidR="000E3DA7">
        <w:rPr>
          <w:iCs/>
        </w:rPr>
        <w:t>However, collaborating across disciplines,</w:t>
      </w:r>
      <w:r w:rsidR="001C14CC">
        <w:rPr>
          <w:iCs/>
        </w:rPr>
        <w:t xml:space="preserve"> as Professor Jay noted, provide</w:t>
      </w:r>
      <w:r w:rsidR="000E3DA7">
        <w:rPr>
          <w:iCs/>
        </w:rPr>
        <w:t>s</w:t>
      </w:r>
      <w:r w:rsidR="001C14CC">
        <w:rPr>
          <w:iCs/>
        </w:rPr>
        <w:t xml:space="preserve"> different perspectives to how </w:t>
      </w:r>
      <w:r>
        <w:rPr>
          <w:iCs/>
        </w:rPr>
        <w:t xml:space="preserve">Generative AI can be used for any </w:t>
      </w:r>
      <w:r w:rsidR="0076660F">
        <w:rPr>
          <w:iCs/>
        </w:rPr>
        <w:t>field</w:t>
      </w:r>
      <w:r>
        <w:rPr>
          <w:iCs/>
        </w:rPr>
        <w:t xml:space="preserve"> </w:t>
      </w:r>
      <w:r w:rsidR="00E23AFC">
        <w:rPr>
          <w:iCs/>
        </w:rPr>
        <w:t>like using writing as a way of thinking through ideas. Common threads can be found in</w:t>
      </w:r>
      <w:r w:rsidR="000E3DA7">
        <w:rPr>
          <w:iCs/>
        </w:rPr>
        <w:t xml:space="preserve"> larger</w:t>
      </w:r>
      <w:r>
        <w:rPr>
          <w:iCs/>
        </w:rPr>
        <w:t xml:space="preserve"> issues depending on the field</w:t>
      </w:r>
      <w:r w:rsidR="000E3DA7">
        <w:rPr>
          <w:iCs/>
        </w:rPr>
        <w:t>,</w:t>
      </w:r>
      <w:r>
        <w:rPr>
          <w:iCs/>
        </w:rPr>
        <w:t xml:space="preserve"> discipline</w:t>
      </w:r>
      <w:r w:rsidR="000E3DA7">
        <w:rPr>
          <w:iCs/>
        </w:rPr>
        <w:t>,</w:t>
      </w:r>
      <w:r>
        <w:rPr>
          <w:iCs/>
        </w:rPr>
        <w:t xml:space="preserve"> or use. Thus, collaboration provides the needed modeling</w:t>
      </w:r>
      <w:r w:rsidR="0096554C">
        <w:rPr>
          <w:iCs/>
        </w:rPr>
        <w:t xml:space="preserve"> and support</w:t>
      </w:r>
      <w:r>
        <w:rPr>
          <w:iCs/>
        </w:rPr>
        <w:t xml:space="preserve"> in how to adapt and address the role of generative AI for </w:t>
      </w:r>
      <w:r w:rsidR="0024713C">
        <w:rPr>
          <w:iCs/>
        </w:rPr>
        <w:t>educators</w:t>
      </w:r>
      <w:r w:rsidR="00D64E82">
        <w:rPr>
          <w:iCs/>
        </w:rPr>
        <w:t xml:space="preserve"> for their own pedagogy. </w:t>
      </w:r>
      <w:r w:rsidR="0024713C">
        <w:rPr>
          <w:iCs/>
        </w:rPr>
        <w:t xml:space="preserve"> </w:t>
      </w:r>
      <w:r>
        <w:rPr>
          <w:iCs/>
        </w:rPr>
        <w:t xml:space="preserve">  </w:t>
      </w:r>
    </w:p>
    <w:p w14:paraId="3C048249" w14:textId="77777777" w:rsidR="00BB3922" w:rsidRDefault="00BB3922" w:rsidP="00BB3922">
      <w:pPr>
        <w:spacing w:line="480" w:lineRule="auto"/>
        <w:rPr>
          <w:b/>
          <w:bCs/>
          <w:i/>
        </w:rPr>
      </w:pPr>
      <w:r w:rsidRPr="0046379B">
        <w:rPr>
          <w:b/>
          <w:bCs/>
          <w:i/>
        </w:rPr>
        <w:t>Dialogue</w:t>
      </w:r>
    </w:p>
    <w:p w14:paraId="450E6D60" w14:textId="6E41D227" w:rsidR="00F21838" w:rsidRDefault="0037549A" w:rsidP="00BB3922">
      <w:pPr>
        <w:spacing w:line="480" w:lineRule="auto"/>
        <w:ind w:firstLine="720"/>
        <w:rPr>
          <w:iCs/>
        </w:rPr>
      </w:pPr>
      <w:r>
        <w:rPr>
          <w:iCs/>
        </w:rPr>
        <w:t>Participants noted that d</w:t>
      </w:r>
      <w:r w:rsidR="00BB3922">
        <w:rPr>
          <w:iCs/>
        </w:rPr>
        <w:t xml:space="preserve">ialogue between faculty who are resistant and those who are interested in implementation </w:t>
      </w:r>
      <w:r w:rsidR="00665543">
        <w:rPr>
          <w:iCs/>
        </w:rPr>
        <w:t>was not</w:t>
      </w:r>
      <w:r w:rsidR="00BB3922">
        <w:rPr>
          <w:iCs/>
        </w:rPr>
        <w:t xml:space="preserve"> happening</w:t>
      </w:r>
      <w:r w:rsidR="00665543">
        <w:rPr>
          <w:iCs/>
        </w:rPr>
        <w:t xml:space="preserve"> as much as expected at the time of the study</w:t>
      </w:r>
      <w:r w:rsidR="00BB3922">
        <w:rPr>
          <w:iCs/>
        </w:rPr>
        <w:t xml:space="preserve">. According to participants, </w:t>
      </w:r>
      <w:r w:rsidR="00014106">
        <w:rPr>
          <w:iCs/>
        </w:rPr>
        <w:t>conversations</w:t>
      </w:r>
      <w:r w:rsidR="00BB3922">
        <w:rPr>
          <w:iCs/>
        </w:rPr>
        <w:t xml:space="preserve"> </w:t>
      </w:r>
      <w:r w:rsidR="00665543">
        <w:rPr>
          <w:iCs/>
        </w:rPr>
        <w:t>often involved needing to explain that generative AI is not the same as Google search or that using AI detection software was</w:t>
      </w:r>
      <w:r w:rsidR="00D64E82">
        <w:rPr>
          <w:iCs/>
        </w:rPr>
        <w:t xml:space="preserve"> not</w:t>
      </w:r>
      <w:r w:rsidR="00665543">
        <w:rPr>
          <w:iCs/>
        </w:rPr>
        <w:t xml:space="preserve"> a reliable way to detect AI use</w:t>
      </w:r>
      <w:r w:rsidR="00D64E82">
        <w:rPr>
          <w:iCs/>
        </w:rPr>
        <w:t xml:space="preserve">. </w:t>
      </w:r>
    </w:p>
    <w:p w14:paraId="5FF9D2D5" w14:textId="64014DBC" w:rsidR="0037549A" w:rsidRDefault="00665543" w:rsidP="00BB3922">
      <w:pPr>
        <w:spacing w:line="480" w:lineRule="auto"/>
        <w:ind w:firstLine="720"/>
        <w:rPr>
          <w:iCs/>
        </w:rPr>
      </w:pPr>
      <w:r>
        <w:rPr>
          <w:iCs/>
        </w:rPr>
        <w:lastRenderedPageBreak/>
        <w:t>In terms of collaboration or training within departments</w:t>
      </w:r>
      <w:r w:rsidR="00F21838">
        <w:rPr>
          <w:iCs/>
        </w:rPr>
        <w:t xml:space="preserve"> across campus</w:t>
      </w:r>
      <w:r w:rsidR="00D64E82">
        <w:rPr>
          <w:iCs/>
        </w:rPr>
        <w:t xml:space="preserve"> among faculty</w:t>
      </w:r>
      <w:r w:rsidR="00F21838">
        <w:rPr>
          <w:iCs/>
        </w:rPr>
        <w:t>,</w:t>
      </w:r>
      <w:r>
        <w:rPr>
          <w:iCs/>
        </w:rPr>
        <w:t xml:space="preserve"> dialogue is not </w:t>
      </w:r>
      <w:r w:rsidR="00150CF6">
        <w:rPr>
          <w:iCs/>
        </w:rPr>
        <w:t xml:space="preserve">yet </w:t>
      </w:r>
      <w:r>
        <w:rPr>
          <w:iCs/>
        </w:rPr>
        <w:t xml:space="preserve">occurring. </w:t>
      </w:r>
      <w:r w:rsidR="00F21838">
        <w:rPr>
          <w:iCs/>
        </w:rPr>
        <w:t>Instead,</w:t>
      </w:r>
      <w:r>
        <w:rPr>
          <w:iCs/>
        </w:rPr>
        <w:t xml:space="preserve"> dialogue is taking place in the form of panels and workshops and within committees organized by university leadership. While dialogue is</w:t>
      </w:r>
      <w:r w:rsidR="00BB3922">
        <w:rPr>
          <w:iCs/>
        </w:rPr>
        <w:t xml:space="preserve"> happening with those who are on the same page, </w:t>
      </w:r>
      <w:r>
        <w:rPr>
          <w:iCs/>
        </w:rPr>
        <w:t xml:space="preserve">conversations are not being </w:t>
      </w:r>
      <w:r w:rsidR="00D64E82">
        <w:rPr>
          <w:iCs/>
        </w:rPr>
        <w:t>shared</w:t>
      </w:r>
      <w:r w:rsidR="00BB3922">
        <w:rPr>
          <w:iCs/>
        </w:rPr>
        <w:t xml:space="preserve"> with those who are uncertain of implementation. Perhaps as those who are resisting incorporation see the </w:t>
      </w:r>
      <w:r>
        <w:rPr>
          <w:iCs/>
        </w:rPr>
        <w:t xml:space="preserve">unavoidable </w:t>
      </w:r>
      <w:r w:rsidR="00BB3922">
        <w:rPr>
          <w:iCs/>
        </w:rPr>
        <w:t xml:space="preserve">impact </w:t>
      </w:r>
      <w:r>
        <w:rPr>
          <w:iCs/>
        </w:rPr>
        <w:t xml:space="preserve">on higher education and teaching practices </w:t>
      </w:r>
      <w:r w:rsidR="00BB3922">
        <w:rPr>
          <w:iCs/>
        </w:rPr>
        <w:t>and encounter more issues or even witness the good uses, dialogue might come. However, a</w:t>
      </w:r>
      <w:r w:rsidR="00014106">
        <w:rPr>
          <w:iCs/>
        </w:rPr>
        <w:t xml:space="preserve">t </w:t>
      </w:r>
      <w:r w:rsidR="00BB3922">
        <w:rPr>
          <w:iCs/>
        </w:rPr>
        <w:t>the time of this study, faculty are not united around clear pedagogical approaches within various disciples</w:t>
      </w:r>
      <w:r w:rsidR="00F21838">
        <w:rPr>
          <w:iCs/>
        </w:rPr>
        <w:t>,</w:t>
      </w:r>
      <w:r w:rsidR="00BB3922">
        <w:rPr>
          <w:iCs/>
        </w:rPr>
        <w:t xml:space="preserve"> or even their own. </w:t>
      </w:r>
    </w:p>
    <w:p w14:paraId="445401FE" w14:textId="77777777" w:rsidR="00F21838" w:rsidRDefault="00BB3922" w:rsidP="00BB3922">
      <w:pPr>
        <w:spacing w:line="480" w:lineRule="auto"/>
        <w:ind w:firstLine="720"/>
        <w:rPr>
          <w:iCs/>
        </w:rPr>
      </w:pPr>
      <w:r>
        <w:rPr>
          <w:iCs/>
        </w:rPr>
        <w:t>As for students who are uncomfortable with exploring tools</w:t>
      </w:r>
      <w:r w:rsidR="00223917">
        <w:rPr>
          <w:iCs/>
        </w:rPr>
        <w:t xml:space="preserve"> due to policy misalignment in other courses or due to the technology</w:t>
      </w:r>
      <w:r>
        <w:rPr>
          <w:iCs/>
        </w:rPr>
        <w:t xml:space="preserve">, </w:t>
      </w:r>
      <w:r w:rsidR="0037549A">
        <w:rPr>
          <w:iCs/>
        </w:rPr>
        <w:t xml:space="preserve">Professor </w:t>
      </w:r>
      <w:r w:rsidR="00F21838">
        <w:rPr>
          <w:iCs/>
        </w:rPr>
        <w:t>Bell</w:t>
      </w:r>
      <w:r w:rsidR="0037549A">
        <w:rPr>
          <w:iCs/>
        </w:rPr>
        <w:t xml:space="preserve"> </w:t>
      </w:r>
      <w:r>
        <w:rPr>
          <w:iCs/>
        </w:rPr>
        <w:t xml:space="preserve">explained that he starts with explaining university policy to let students know they have been given access to Google Gemini </w:t>
      </w:r>
      <w:r w:rsidR="00083CB1">
        <w:rPr>
          <w:iCs/>
        </w:rPr>
        <w:t xml:space="preserve">by the university </w:t>
      </w:r>
      <w:r>
        <w:rPr>
          <w:iCs/>
        </w:rPr>
        <w:t xml:space="preserve">and that they are allowed to use the tools, but even more that in their profession they will encounter the technology and exploring the limitations to be informed was an essential part of preparing for the medical field. </w:t>
      </w:r>
    </w:p>
    <w:p w14:paraId="140705DC" w14:textId="1C381354" w:rsidR="00BB3922" w:rsidRPr="00917B5D" w:rsidRDefault="00083CB1" w:rsidP="00BB3922">
      <w:pPr>
        <w:spacing w:line="480" w:lineRule="auto"/>
        <w:ind w:firstLine="720"/>
        <w:rPr>
          <w:iCs/>
        </w:rPr>
      </w:pPr>
      <w:r>
        <w:rPr>
          <w:iCs/>
        </w:rPr>
        <w:t xml:space="preserve">An important point to note in guiding students is that </w:t>
      </w:r>
      <w:r w:rsidR="0037549A">
        <w:rPr>
          <w:iCs/>
        </w:rPr>
        <w:t xml:space="preserve">allowing students to opt out is also an option for students who are uncomfortable using the technology. Allowing opt outs is part of modeling care and respect. </w:t>
      </w:r>
      <w:r w:rsidR="00D64E82">
        <w:rPr>
          <w:iCs/>
        </w:rPr>
        <w:t>Instructor Ron mentioned</w:t>
      </w:r>
      <w:r w:rsidR="00174535">
        <w:rPr>
          <w:iCs/>
        </w:rPr>
        <w:t xml:space="preserve"> </w:t>
      </w:r>
      <w:r w:rsidR="0037549A">
        <w:rPr>
          <w:iCs/>
        </w:rPr>
        <w:t xml:space="preserve">giving </w:t>
      </w:r>
      <w:r w:rsidR="00174535">
        <w:rPr>
          <w:iCs/>
        </w:rPr>
        <w:t>students</w:t>
      </w:r>
      <w:r w:rsidR="0037549A">
        <w:rPr>
          <w:iCs/>
        </w:rPr>
        <w:t xml:space="preserve"> opportunities to work in groups with peers to observe how the technology works </w:t>
      </w:r>
      <w:r>
        <w:rPr>
          <w:iCs/>
        </w:rPr>
        <w:t xml:space="preserve">and </w:t>
      </w:r>
      <w:r w:rsidR="00D64E82">
        <w:rPr>
          <w:iCs/>
        </w:rPr>
        <w:t xml:space="preserve">creating class activities that included </w:t>
      </w:r>
      <w:r>
        <w:rPr>
          <w:iCs/>
        </w:rPr>
        <w:t>dialogue about use</w:t>
      </w:r>
      <w:r w:rsidR="0037549A">
        <w:rPr>
          <w:iCs/>
        </w:rPr>
        <w:t xml:space="preserve"> </w:t>
      </w:r>
      <w:r w:rsidR="00174535">
        <w:rPr>
          <w:iCs/>
        </w:rPr>
        <w:t>allowed everyone to learn without feeling forced. Making</w:t>
      </w:r>
      <w:r w:rsidR="0037549A">
        <w:rPr>
          <w:iCs/>
        </w:rPr>
        <w:t xml:space="preserve"> pedagogical choice</w:t>
      </w:r>
      <w:r w:rsidR="00174535">
        <w:rPr>
          <w:iCs/>
        </w:rPr>
        <w:t>s</w:t>
      </w:r>
      <w:r w:rsidR="0037549A">
        <w:rPr>
          <w:iCs/>
        </w:rPr>
        <w:t xml:space="preserve"> that honor student autonomy</w:t>
      </w:r>
      <w:r w:rsidR="00C9124A">
        <w:rPr>
          <w:iCs/>
        </w:rPr>
        <w:t xml:space="preserve"> in the classroom</w:t>
      </w:r>
      <w:r w:rsidR="00174535">
        <w:rPr>
          <w:iCs/>
        </w:rPr>
        <w:t xml:space="preserve"> builds a caring environment</w:t>
      </w:r>
      <w:r w:rsidR="0037549A">
        <w:rPr>
          <w:iCs/>
        </w:rPr>
        <w:t>.</w:t>
      </w:r>
      <w:r w:rsidR="00B046CF">
        <w:rPr>
          <w:iCs/>
        </w:rPr>
        <w:t xml:space="preserve"> </w:t>
      </w:r>
      <w:r w:rsidR="00174535">
        <w:rPr>
          <w:iCs/>
        </w:rPr>
        <w:t xml:space="preserve">Finally, </w:t>
      </w:r>
      <w:r w:rsidR="00C9124A">
        <w:rPr>
          <w:iCs/>
        </w:rPr>
        <w:t>Professor Bell</w:t>
      </w:r>
      <w:r w:rsidR="00BB3922">
        <w:rPr>
          <w:iCs/>
        </w:rPr>
        <w:t xml:space="preserve"> noted that next semester he was going to make a concerted effort to work on open communication so that students could be freer to discuss their</w:t>
      </w:r>
      <w:r w:rsidR="00F21838">
        <w:rPr>
          <w:iCs/>
        </w:rPr>
        <w:t xml:space="preserve"> </w:t>
      </w:r>
      <w:r w:rsidR="00C9124A">
        <w:rPr>
          <w:iCs/>
        </w:rPr>
        <w:t>concerns</w:t>
      </w:r>
      <w:r w:rsidR="00BB3922">
        <w:rPr>
          <w:iCs/>
        </w:rPr>
        <w:t xml:space="preserve"> and challenges. </w:t>
      </w:r>
    </w:p>
    <w:p w14:paraId="6C788C81" w14:textId="77777777" w:rsidR="00BB3922" w:rsidRDefault="00BB3922" w:rsidP="00BB3922">
      <w:pPr>
        <w:spacing w:line="480" w:lineRule="auto"/>
        <w:rPr>
          <w:b/>
          <w:bCs/>
          <w:i/>
        </w:rPr>
      </w:pPr>
      <w:r w:rsidRPr="0046379B">
        <w:rPr>
          <w:b/>
          <w:bCs/>
          <w:i/>
        </w:rPr>
        <w:lastRenderedPageBreak/>
        <w:t>Practice</w:t>
      </w:r>
    </w:p>
    <w:p w14:paraId="67B32AEB" w14:textId="5945F2A3" w:rsidR="00BB3922" w:rsidRPr="00FB3020" w:rsidRDefault="00BB3922" w:rsidP="00BB3922">
      <w:pPr>
        <w:spacing w:line="480" w:lineRule="auto"/>
        <w:ind w:firstLine="720"/>
        <w:rPr>
          <w:iCs/>
        </w:rPr>
      </w:pPr>
      <w:r w:rsidRPr="00FB3020">
        <w:rPr>
          <w:iCs/>
        </w:rPr>
        <w:t xml:space="preserve">Challenges around teaching critical thinking and evaluation of tools as well as policy alignment were the two </w:t>
      </w:r>
      <w:r w:rsidR="005F0E6D">
        <w:rPr>
          <w:iCs/>
        </w:rPr>
        <w:t>main</w:t>
      </w:r>
      <w:r w:rsidRPr="00FB3020">
        <w:rPr>
          <w:iCs/>
        </w:rPr>
        <w:t xml:space="preserve"> topics related to challenges with implementation. As more faculty find strategies, collaboration around how to approach these issues will be the most beneficial.  </w:t>
      </w:r>
      <w:r>
        <w:rPr>
          <w:iCs/>
        </w:rPr>
        <w:t>Connecting to appropriate ethical frameworks per discipline, such as those mentioned in Computer Science and Nursing for developing best practices will help students critically evaluate the gaps in tools</w:t>
      </w:r>
      <w:r w:rsidR="00F21838">
        <w:rPr>
          <w:iCs/>
        </w:rPr>
        <w:t xml:space="preserve"> for determining use cases</w:t>
      </w:r>
      <w:r>
        <w:rPr>
          <w:iCs/>
        </w:rPr>
        <w:t xml:space="preserve">. </w:t>
      </w:r>
      <w:r w:rsidRPr="00FB3020">
        <w:rPr>
          <w:iCs/>
        </w:rPr>
        <w:t xml:space="preserve">In the meantime, </w:t>
      </w:r>
      <w:r>
        <w:rPr>
          <w:iCs/>
        </w:rPr>
        <w:t xml:space="preserve">continuing to develop literacy of </w:t>
      </w:r>
      <w:r w:rsidR="004F5B95">
        <w:rPr>
          <w:iCs/>
        </w:rPr>
        <w:t xml:space="preserve">genAI tools </w:t>
      </w:r>
      <w:r>
        <w:rPr>
          <w:iCs/>
        </w:rPr>
        <w:t xml:space="preserve">and </w:t>
      </w:r>
      <w:r w:rsidRPr="00FB3020">
        <w:rPr>
          <w:iCs/>
        </w:rPr>
        <w:t>practi</w:t>
      </w:r>
      <w:r>
        <w:rPr>
          <w:iCs/>
        </w:rPr>
        <w:t>ce</w:t>
      </w:r>
      <w:r w:rsidRPr="00FB3020">
        <w:rPr>
          <w:iCs/>
        </w:rPr>
        <w:t xml:space="preserve"> </w:t>
      </w:r>
      <w:r>
        <w:rPr>
          <w:iCs/>
        </w:rPr>
        <w:t>safe</w:t>
      </w:r>
      <w:r w:rsidRPr="00FB3020">
        <w:rPr>
          <w:iCs/>
        </w:rPr>
        <w:t xml:space="preserve"> </w:t>
      </w:r>
      <w:r>
        <w:rPr>
          <w:iCs/>
        </w:rPr>
        <w:t>use</w:t>
      </w:r>
      <w:r w:rsidRPr="00FB3020">
        <w:rPr>
          <w:iCs/>
        </w:rPr>
        <w:t xml:space="preserve"> </w:t>
      </w:r>
      <w:r>
        <w:rPr>
          <w:iCs/>
        </w:rPr>
        <w:t xml:space="preserve">with </w:t>
      </w:r>
      <w:r w:rsidRPr="00FB3020">
        <w:rPr>
          <w:iCs/>
        </w:rPr>
        <w:t>students related to data collection, bias and inaccuracies</w:t>
      </w:r>
      <w:r w:rsidR="004F5B95">
        <w:rPr>
          <w:iCs/>
        </w:rPr>
        <w:t>,</w:t>
      </w:r>
      <w:r w:rsidRPr="00FB3020">
        <w:rPr>
          <w:iCs/>
        </w:rPr>
        <w:t xml:space="preserve"> </w:t>
      </w:r>
      <w:r w:rsidR="00F21838">
        <w:rPr>
          <w:iCs/>
        </w:rPr>
        <w:t xml:space="preserve">and the need for expertise over the topic or subject </w:t>
      </w:r>
      <w:r w:rsidRPr="00FB3020">
        <w:rPr>
          <w:iCs/>
        </w:rPr>
        <w:t xml:space="preserve">will help them </w:t>
      </w:r>
      <w:r>
        <w:rPr>
          <w:iCs/>
        </w:rPr>
        <w:t>understand</w:t>
      </w:r>
      <w:r w:rsidRPr="00FB3020">
        <w:rPr>
          <w:iCs/>
        </w:rPr>
        <w:t xml:space="preserve"> </w:t>
      </w:r>
      <w:r>
        <w:rPr>
          <w:iCs/>
        </w:rPr>
        <w:t xml:space="preserve">how to </w:t>
      </w:r>
      <w:r w:rsidRPr="00FB3020">
        <w:rPr>
          <w:iCs/>
        </w:rPr>
        <w:t>evalua</w:t>
      </w:r>
      <w:r>
        <w:rPr>
          <w:iCs/>
        </w:rPr>
        <w:t>te</w:t>
      </w:r>
      <w:r w:rsidRPr="00FB3020">
        <w:rPr>
          <w:iCs/>
        </w:rPr>
        <w:t xml:space="preserve"> the outputs as they use them. As mentioned by </w:t>
      </w:r>
      <w:r w:rsidR="00F21838">
        <w:rPr>
          <w:iCs/>
        </w:rPr>
        <w:t>Instructor Ron</w:t>
      </w:r>
      <w:r w:rsidRPr="00FB3020">
        <w:rPr>
          <w:iCs/>
        </w:rPr>
        <w:t>, practic</w:t>
      </w:r>
      <w:r w:rsidR="001148D5">
        <w:rPr>
          <w:iCs/>
        </w:rPr>
        <w:t>e</w:t>
      </w:r>
      <w:r w:rsidRPr="00FB3020">
        <w:rPr>
          <w:iCs/>
        </w:rPr>
        <w:t xml:space="preserve"> asking why after receiving an answer from genAI and </w:t>
      </w:r>
      <w:r w:rsidR="00F21838">
        <w:rPr>
          <w:iCs/>
        </w:rPr>
        <w:t xml:space="preserve">as </w:t>
      </w:r>
      <w:r w:rsidR="008E0BF1">
        <w:rPr>
          <w:iCs/>
        </w:rPr>
        <w:t>Professor</w:t>
      </w:r>
      <w:r w:rsidR="00F21838">
        <w:rPr>
          <w:iCs/>
        </w:rPr>
        <w:t xml:space="preserve"> Jay noted, </w:t>
      </w:r>
      <w:r w:rsidRPr="00FB3020">
        <w:rPr>
          <w:iCs/>
        </w:rPr>
        <w:t>asking what’s wrong or what’s missing will help provide a structure for interrogating outputs</w:t>
      </w:r>
      <w:r>
        <w:rPr>
          <w:iCs/>
        </w:rPr>
        <w:t xml:space="preserve"> and </w:t>
      </w:r>
      <w:r w:rsidR="00F21838">
        <w:rPr>
          <w:iCs/>
        </w:rPr>
        <w:t>avoiding unintended</w:t>
      </w:r>
      <w:r>
        <w:rPr>
          <w:iCs/>
        </w:rPr>
        <w:t xml:space="preserve"> implications. </w:t>
      </w:r>
    </w:p>
    <w:p w14:paraId="5F827587" w14:textId="77777777" w:rsidR="00BB3922" w:rsidRDefault="00BB3922" w:rsidP="00BB3922">
      <w:pPr>
        <w:spacing w:line="480" w:lineRule="auto"/>
        <w:rPr>
          <w:b/>
          <w:bCs/>
          <w:i/>
        </w:rPr>
      </w:pPr>
      <w:r>
        <w:rPr>
          <w:b/>
          <w:bCs/>
          <w:i/>
        </w:rPr>
        <w:t>Confirmation</w:t>
      </w:r>
    </w:p>
    <w:p w14:paraId="2AE3950F" w14:textId="6F6BA6D7" w:rsidR="00BB3922" w:rsidRPr="00543DE5" w:rsidRDefault="00BB3922" w:rsidP="00BB3922">
      <w:pPr>
        <w:spacing w:line="480" w:lineRule="auto"/>
        <w:ind w:firstLine="720"/>
        <w:rPr>
          <w:iCs/>
        </w:rPr>
      </w:pPr>
      <w:r w:rsidRPr="00662738">
        <w:rPr>
          <w:iCs/>
        </w:rPr>
        <w:t>In terms of challenges of alignment and critical thinking, confirmation is a delicate balance. As mentioned, it is tough to force colleagues to implement technology without the hype that comes along with new emerging tech like generative AI, but w</w:t>
      </w:r>
      <w:r w:rsidR="00504BB7">
        <w:rPr>
          <w:iCs/>
        </w:rPr>
        <w:t>ith added</w:t>
      </w:r>
      <w:r w:rsidRPr="00662738">
        <w:rPr>
          <w:iCs/>
        </w:rPr>
        <w:t xml:space="preserve"> feelings of fear and uncertainty, it is important to find ways to speak truthfully and share ways faculty can better respond to students</w:t>
      </w:r>
      <w:r w:rsidR="00951670">
        <w:rPr>
          <w:iCs/>
        </w:rPr>
        <w:t>,</w:t>
      </w:r>
      <w:r w:rsidRPr="00662738">
        <w:rPr>
          <w:iCs/>
        </w:rPr>
        <w:t xml:space="preserve"> namely in using grading and assessment. Confirming good interactions and then providing education on harmful practices like using AI detection tools or outsourcing sensitive data to genAI tools for grading and assessment is where both faculty and institutions need to care more deeply for humans</w:t>
      </w:r>
      <w:r>
        <w:rPr>
          <w:iCs/>
        </w:rPr>
        <w:t xml:space="preserve"> and not hold a double-standard.</w:t>
      </w:r>
      <w:r w:rsidR="00531EDB">
        <w:rPr>
          <w:iCs/>
        </w:rPr>
        <w:t xml:space="preserve"> Both Instructor Ron and Professor Collins mentioned more education is needed for faculty on avoiding the use of AI </w:t>
      </w:r>
      <w:r w:rsidR="00531EDB">
        <w:rPr>
          <w:iCs/>
        </w:rPr>
        <w:lastRenderedPageBreak/>
        <w:t xml:space="preserve">detection software. As teachers forbit use in courses and rely on inaccurate tools to detect plagiarism, students are being impacted. As conversations take place, it is important that faculty educate others to help better support students and encourage safer practices in handling uncertainty. </w:t>
      </w:r>
    </w:p>
    <w:p w14:paraId="77DA3231" w14:textId="77777777" w:rsidR="00BB3922" w:rsidRPr="000D03C2" w:rsidRDefault="00BB3922" w:rsidP="00BB3922">
      <w:pPr>
        <w:spacing w:line="480" w:lineRule="auto"/>
        <w:rPr>
          <w:b/>
          <w:bCs/>
          <w:iCs/>
        </w:rPr>
      </w:pPr>
      <w:r w:rsidRPr="00F83295">
        <w:rPr>
          <w:b/>
          <w:bCs/>
          <w:iCs/>
        </w:rPr>
        <w:t>(R3</w:t>
      </w:r>
      <w:r w:rsidRPr="000D03C2">
        <w:rPr>
          <w:b/>
          <w:bCs/>
          <w:iCs/>
        </w:rPr>
        <w:t>): In what ways do faculty members design, adapt, and ethically incorporate generative AI into their course materials to enhance learning outcomes, and what strategies do they employ to ensure responsible and effective usage in caring ways?</w:t>
      </w:r>
    </w:p>
    <w:p w14:paraId="08C48887" w14:textId="77777777" w:rsidR="00BB3922" w:rsidRDefault="00BB3922" w:rsidP="00BB3922">
      <w:pPr>
        <w:spacing w:line="480" w:lineRule="auto"/>
        <w:rPr>
          <w:b/>
          <w:bCs/>
          <w:i/>
        </w:rPr>
      </w:pPr>
      <w:r w:rsidRPr="0046379B">
        <w:rPr>
          <w:b/>
          <w:bCs/>
          <w:i/>
        </w:rPr>
        <w:t>Modeling</w:t>
      </w:r>
    </w:p>
    <w:p w14:paraId="672D7808" w14:textId="53984DEA" w:rsidR="007E4584" w:rsidRDefault="0081068E" w:rsidP="00BB3922">
      <w:pPr>
        <w:spacing w:line="480" w:lineRule="auto"/>
        <w:ind w:firstLine="720"/>
        <w:rPr>
          <w:iCs/>
        </w:rPr>
      </w:pPr>
      <w:r>
        <w:rPr>
          <w:iCs/>
        </w:rPr>
        <w:t xml:space="preserve">The two subthemes that emerged from the data related to this research question was to connect the use of generative AI tools to established ethical frameworks </w:t>
      </w:r>
      <w:r w:rsidR="00F52CA5">
        <w:rPr>
          <w:iCs/>
        </w:rPr>
        <w:t xml:space="preserve">for each course </w:t>
      </w:r>
      <w:r>
        <w:rPr>
          <w:iCs/>
        </w:rPr>
        <w:t xml:space="preserve">by intertwining ethics into course materials. Participants noted that since there is not an established universal ethical framework for teachers to use, designing activities and assignments that help students recognize the limits of the technology in either training or capabilities </w:t>
      </w:r>
      <w:r w:rsidR="008139B9">
        <w:rPr>
          <w:iCs/>
        </w:rPr>
        <w:t xml:space="preserve">as well as for the specific use case </w:t>
      </w:r>
      <w:r>
        <w:rPr>
          <w:iCs/>
        </w:rPr>
        <w:t xml:space="preserve">will help them understand </w:t>
      </w:r>
      <w:r w:rsidR="008139B9">
        <w:rPr>
          <w:iCs/>
        </w:rPr>
        <w:t>how to employ genAI</w:t>
      </w:r>
      <w:r>
        <w:rPr>
          <w:iCs/>
        </w:rPr>
        <w:t xml:space="preserve"> in their disciplines. </w:t>
      </w:r>
      <w:r w:rsidR="007E4584">
        <w:rPr>
          <w:iCs/>
        </w:rPr>
        <w:t xml:space="preserve">With his upper division nursing students, </w:t>
      </w:r>
      <w:r>
        <w:rPr>
          <w:iCs/>
        </w:rPr>
        <w:t xml:space="preserve">Professor Bell begins with the basics of how the technology is trained and how it works then uses that information to help students build an understanding of how to anticipate what appropriate use looks like. Next, Professor Bell uses </w:t>
      </w:r>
      <w:r w:rsidR="007E4584">
        <w:rPr>
          <w:iCs/>
        </w:rPr>
        <w:t xml:space="preserve">core ethical </w:t>
      </w:r>
      <w:r>
        <w:rPr>
          <w:iCs/>
        </w:rPr>
        <w:t xml:space="preserve">values from the field of nursing like protecting patient privacy and patient advocacy as well as transparency to guide students in the potential harms of sharing personal info or in trusting outputs that can be accurate and are not transparent. </w:t>
      </w:r>
    </w:p>
    <w:p w14:paraId="5EF9BBB8" w14:textId="77777777" w:rsidR="00490C1B" w:rsidRDefault="00BB3922" w:rsidP="007F40C1">
      <w:pPr>
        <w:spacing w:line="480" w:lineRule="auto"/>
        <w:ind w:firstLine="720"/>
        <w:rPr>
          <w:iCs/>
        </w:rPr>
      </w:pPr>
      <w:r w:rsidRPr="00071410">
        <w:rPr>
          <w:iCs/>
        </w:rPr>
        <w:t>Modeling</w:t>
      </w:r>
      <w:r w:rsidR="0081068E">
        <w:rPr>
          <w:iCs/>
        </w:rPr>
        <w:t xml:space="preserve"> the technology was not how faculty approached teaching students about the tools.</w:t>
      </w:r>
      <w:r w:rsidRPr="00071410">
        <w:rPr>
          <w:iCs/>
        </w:rPr>
        <w:t xml:space="preserve"> </w:t>
      </w:r>
      <w:r w:rsidR="0081068E">
        <w:rPr>
          <w:iCs/>
        </w:rPr>
        <w:t xml:space="preserve">One important finding to note about intertwining ethical use with course materials is the </w:t>
      </w:r>
      <w:r w:rsidR="0081068E">
        <w:rPr>
          <w:iCs/>
        </w:rPr>
        <w:lastRenderedPageBreak/>
        <w:t xml:space="preserve">difference in pedagogical approaches at the lower level verses the upper level. As mentioned by instructor Bea, since students need expertise in the topic for evaluating the accuracy of the outputs, active learning may not be appropriate at the lower level. Instead, </w:t>
      </w:r>
      <w:r w:rsidR="007E4584">
        <w:rPr>
          <w:iCs/>
        </w:rPr>
        <w:t xml:space="preserve">modelling is closer to dialogue or </w:t>
      </w:r>
      <w:r w:rsidR="0081068E">
        <w:rPr>
          <w:iCs/>
        </w:rPr>
        <w:t xml:space="preserve">conversations around harmful uses or ethical scenarios or basic literacy of the tools for students who have not yet gained foundational knowledge in the course. If students use the tools without a strong grasp of the topic like introductory coding or first year writing, they risk gaining foundational skills needed to build on as they move through the curriculum.  </w:t>
      </w:r>
    </w:p>
    <w:p w14:paraId="76B646C8" w14:textId="5B5B7739" w:rsidR="00BB3922" w:rsidRPr="005F69B1" w:rsidRDefault="00490C1B" w:rsidP="007F40C1">
      <w:pPr>
        <w:spacing w:line="480" w:lineRule="auto"/>
        <w:ind w:firstLine="720"/>
        <w:rPr>
          <w:iCs/>
        </w:rPr>
      </w:pPr>
      <w:r>
        <w:rPr>
          <w:iCs/>
        </w:rPr>
        <w:t>M</w:t>
      </w:r>
      <w:r w:rsidR="0081068E">
        <w:rPr>
          <w:iCs/>
        </w:rPr>
        <w:t xml:space="preserve">odeling ways generative AI might be used in general or in various ethical scenarios like the implications of deep fakes on individuals or harms student have seen will help address ethical use of the tools for when they have a stronger grasp of the course material. </w:t>
      </w:r>
      <w:r w:rsidR="007F40C1">
        <w:rPr>
          <w:iCs/>
        </w:rPr>
        <w:t>Instructor Ron uses positive and negative use cases alongside one another to help students see how the technology can be used positively</w:t>
      </w:r>
      <w:r w:rsidR="000462F8">
        <w:rPr>
          <w:iCs/>
        </w:rPr>
        <w:t xml:space="preserve"> such as</w:t>
      </w:r>
      <w:r w:rsidR="007F40C1">
        <w:rPr>
          <w:iCs/>
        </w:rPr>
        <w:t xml:space="preserve"> creat</w:t>
      </w:r>
      <w:r w:rsidR="000462F8">
        <w:rPr>
          <w:iCs/>
        </w:rPr>
        <w:t>ing</w:t>
      </w:r>
      <w:r w:rsidR="007F40C1">
        <w:rPr>
          <w:iCs/>
        </w:rPr>
        <w:t xml:space="preserve"> AI generated video of a comedy routine alongside a negative use. He also </w:t>
      </w:r>
      <w:r>
        <w:rPr>
          <w:iCs/>
        </w:rPr>
        <w:t xml:space="preserve">shared how he </w:t>
      </w:r>
      <w:r w:rsidR="007F40C1">
        <w:rPr>
          <w:iCs/>
        </w:rPr>
        <w:t xml:space="preserve">showed students how </w:t>
      </w:r>
      <w:r>
        <w:rPr>
          <w:iCs/>
        </w:rPr>
        <w:t xml:space="preserve">he used </w:t>
      </w:r>
      <w:r w:rsidR="007F40C1">
        <w:rPr>
          <w:iCs/>
        </w:rPr>
        <w:t>voice cloning technology in slides for a lecture</w:t>
      </w:r>
      <w:r>
        <w:rPr>
          <w:iCs/>
        </w:rPr>
        <w:t xml:space="preserve">. Modeling positive use cases with technology that has been used destructively helps students learn there are choices behind how to use the technology that are not always harmful. </w:t>
      </w:r>
    </w:p>
    <w:p w14:paraId="49C65925" w14:textId="77777777" w:rsidR="00BB3922" w:rsidRDefault="00BB3922" w:rsidP="00BB3922">
      <w:pPr>
        <w:spacing w:line="480" w:lineRule="auto"/>
        <w:rPr>
          <w:b/>
          <w:bCs/>
          <w:i/>
        </w:rPr>
      </w:pPr>
      <w:r w:rsidRPr="0046379B">
        <w:rPr>
          <w:b/>
          <w:bCs/>
          <w:i/>
        </w:rPr>
        <w:t>Dialogue</w:t>
      </w:r>
    </w:p>
    <w:p w14:paraId="215686F4" w14:textId="066FF9E2" w:rsidR="00A6192D" w:rsidRDefault="00481214" w:rsidP="00BB3922">
      <w:pPr>
        <w:spacing w:line="480" w:lineRule="auto"/>
        <w:ind w:firstLine="720"/>
        <w:rPr>
          <w:iCs/>
        </w:rPr>
      </w:pPr>
      <w:r>
        <w:rPr>
          <w:iCs/>
        </w:rPr>
        <w:t>In upper division courses d</w:t>
      </w:r>
      <w:r w:rsidR="00BB3922" w:rsidRPr="00B0672C">
        <w:rPr>
          <w:iCs/>
        </w:rPr>
        <w:t xml:space="preserve">ialogue around ethical issues </w:t>
      </w:r>
      <w:r w:rsidR="00BB3922">
        <w:rPr>
          <w:iCs/>
        </w:rPr>
        <w:t xml:space="preserve">should be conducted in the classroom alongside active learning to build understanding of the ethical implications of generative AI. </w:t>
      </w:r>
      <w:r>
        <w:rPr>
          <w:iCs/>
        </w:rPr>
        <w:t xml:space="preserve">Connecting dialogue to established ethical frameworks for each discipline will help guide appropriate use for each course. </w:t>
      </w:r>
      <w:r w:rsidR="007F3E4C">
        <w:rPr>
          <w:iCs/>
        </w:rPr>
        <w:t xml:space="preserve">This requires trial and error by teachers, but many resources are being developed by practitioners for teachers to utilize as they think about class </w:t>
      </w:r>
      <w:r w:rsidR="007F3E4C">
        <w:rPr>
          <w:iCs/>
        </w:rPr>
        <w:lastRenderedPageBreak/>
        <w:t xml:space="preserve">activities that correspond with course outcomes and ethical use. </w:t>
      </w:r>
      <w:r>
        <w:rPr>
          <w:iCs/>
        </w:rPr>
        <w:t xml:space="preserve">Additionally, teaching the basics of how the technology is pre train and functions provides an understanding of the need for evaluation over each output. </w:t>
      </w:r>
      <w:r w:rsidR="007836D6">
        <w:rPr>
          <w:iCs/>
        </w:rPr>
        <w:t xml:space="preserve">Since students need a level of expertise to correctly examine the outputs for inaccuracies, active learning should take place at the upper division level. For instance, </w:t>
      </w:r>
      <w:r w:rsidR="007F3E4C">
        <w:rPr>
          <w:iCs/>
        </w:rPr>
        <w:t>as Professor Jay has students compare how chatbots summarize articles to how authors wrote original articles help them see rhetorical choice and editing as employed by humans rathe</w:t>
      </w:r>
      <w:r w:rsidR="00FE3AE1">
        <w:rPr>
          <w:iCs/>
        </w:rPr>
        <w:t>r</w:t>
      </w:r>
      <w:r w:rsidR="007F3E4C">
        <w:rPr>
          <w:iCs/>
        </w:rPr>
        <w:t xml:space="preserve"> than genAI. Activities like these help students </w:t>
      </w:r>
      <w:r w:rsidR="007836D6">
        <w:rPr>
          <w:iCs/>
        </w:rPr>
        <w:t>d</w:t>
      </w:r>
      <w:r w:rsidR="00BB3922">
        <w:rPr>
          <w:iCs/>
        </w:rPr>
        <w:t xml:space="preserve">iscuss findings by pointing out issues in the outputs and training helps students build a critical eye for how to utilize the tools. </w:t>
      </w:r>
    </w:p>
    <w:p w14:paraId="113FAF76" w14:textId="13B810FA" w:rsidR="00C543A9" w:rsidRDefault="006C0843" w:rsidP="00BB3922">
      <w:pPr>
        <w:spacing w:line="480" w:lineRule="auto"/>
        <w:ind w:firstLine="720"/>
        <w:rPr>
          <w:iCs/>
        </w:rPr>
      </w:pPr>
      <w:r>
        <w:rPr>
          <w:iCs/>
        </w:rPr>
        <w:t>D</w:t>
      </w:r>
      <w:r w:rsidR="006A1847">
        <w:rPr>
          <w:iCs/>
        </w:rPr>
        <w:t>ialogue as a pedagogical practice can help all the people in the room learn about how to ethically and effectively use generative AI</w:t>
      </w:r>
      <w:r>
        <w:rPr>
          <w:iCs/>
        </w:rPr>
        <w:t>.</w:t>
      </w:r>
      <w:r w:rsidR="006A1847">
        <w:rPr>
          <w:iCs/>
        </w:rPr>
        <w:t xml:space="preserve"> </w:t>
      </w:r>
      <w:r>
        <w:rPr>
          <w:iCs/>
        </w:rPr>
        <w:t>O</w:t>
      </w:r>
      <w:r w:rsidR="00481214">
        <w:rPr>
          <w:iCs/>
        </w:rPr>
        <w:t xml:space="preserve">ne </w:t>
      </w:r>
      <w:r w:rsidR="006A1847">
        <w:rPr>
          <w:iCs/>
        </w:rPr>
        <w:t>experience shared by P</w:t>
      </w:r>
      <w:r w:rsidR="00481214">
        <w:rPr>
          <w:iCs/>
        </w:rPr>
        <w:t xml:space="preserve">rofessor Jay helps illustrate the </w:t>
      </w:r>
      <w:r w:rsidR="006A1847">
        <w:rPr>
          <w:iCs/>
        </w:rPr>
        <w:t>value</w:t>
      </w:r>
      <w:r w:rsidR="00481214">
        <w:rPr>
          <w:iCs/>
        </w:rPr>
        <w:t xml:space="preserve"> of dialogue </w:t>
      </w:r>
      <w:r w:rsidR="0076660F">
        <w:rPr>
          <w:iCs/>
        </w:rPr>
        <w:t>alongside</w:t>
      </w:r>
      <w:r w:rsidR="00481214">
        <w:rPr>
          <w:iCs/>
        </w:rPr>
        <w:t xml:space="preserve"> active learning</w:t>
      </w:r>
      <w:r w:rsidR="006A1847">
        <w:rPr>
          <w:iCs/>
        </w:rPr>
        <w:t>.</w:t>
      </w:r>
      <w:r w:rsidR="00481214">
        <w:rPr>
          <w:iCs/>
        </w:rPr>
        <w:t xml:space="preserve"> </w:t>
      </w:r>
      <w:r w:rsidR="006A1847">
        <w:rPr>
          <w:iCs/>
        </w:rPr>
        <w:t>While ethical use is best started by pointing out how to properly use the tools and build an understanding of the limitation,</w:t>
      </w:r>
      <w:r w:rsidR="00481214">
        <w:rPr>
          <w:iCs/>
        </w:rPr>
        <w:t xml:space="preserve"> p</w:t>
      </w:r>
      <w:r w:rsidR="00BB3922">
        <w:rPr>
          <w:iCs/>
        </w:rPr>
        <w:t xml:space="preserve">ure exploration without careful evaluation </w:t>
      </w:r>
      <w:r w:rsidR="007836D6">
        <w:rPr>
          <w:iCs/>
        </w:rPr>
        <w:t xml:space="preserve">or expertise </w:t>
      </w:r>
      <w:r w:rsidR="00BB3922">
        <w:rPr>
          <w:iCs/>
        </w:rPr>
        <w:t xml:space="preserve">can end up leading students down the wrong road and away from course or assignment outcomes. </w:t>
      </w:r>
      <w:r w:rsidR="00A6192D">
        <w:rPr>
          <w:iCs/>
        </w:rPr>
        <w:t>Professor Jay</w:t>
      </w:r>
      <w:r w:rsidR="00BB3922">
        <w:rPr>
          <w:iCs/>
        </w:rPr>
        <w:t xml:space="preserve"> </w:t>
      </w:r>
      <w:r w:rsidR="00C445E3">
        <w:rPr>
          <w:iCs/>
        </w:rPr>
        <w:t>shared an example of a class</w:t>
      </w:r>
      <w:r w:rsidR="00BB3922">
        <w:rPr>
          <w:iCs/>
        </w:rPr>
        <w:t xml:space="preserve"> activit</w:t>
      </w:r>
      <w:r w:rsidR="00C445E3">
        <w:rPr>
          <w:iCs/>
        </w:rPr>
        <w:t>y using chatbots</w:t>
      </w:r>
      <w:r w:rsidR="00BB3922">
        <w:rPr>
          <w:iCs/>
        </w:rPr>
        <w:t xml:space="preserve"> with prompts he designed</w:t>
      </w:r>
      <w:r w:rsidR="00C445E3">
        <w:rPr>
          <w:iCs/>
        </w:rPr>
        <w:t xml:space="preserve"> already included in the activity. Assuming students would prompt the chatbots similarly to how he would, he soon learned this was not true.</w:t>
      </w:r>
      <w:r w:rsidR="00BB3922">
        <w:rPr>
          <w:iCs/>
        </w:rPr>
        <w:t xml:space="preserve"> </w:t>
      </w:r>
      <w:r w:rsidR="00C445E3">
        <w:rPr>
          <w:iCs/>
        </w:rPr>
        <w:t>O</w:t>
      </w:r>
      <w:r w:rsidR="00BB3922">
        <w:rPr>
          <w:iCs/>
        </w:rPr>
        <w:t>nce students started redesigning and engineering the prompts, the lesson no longer follow</w:t>
      </w:r>
      <w:r w:rsidR="00FE3AE1">
        <w:rPr>
          <w:iCs/>
        </w:rPr>
        <w:t>ed</w:t>
      </w:r>
      <w:r w:rsidR="00BB3922">
        <w:rPr>
          <w:iCs/>
        </w:rPr>
        <w:t xml:space="preserve"> the outcomes he’d designed it for. While he assumed </w:t>
      </w:r>
      <w:r w:rsidR="007836D6">
        <w:rPr>
          <w:iCs/>
        </w:rPr>
        <w:t xml:space="preserve">his upper division </w:t>
      </w:r>
      <w:r w:rsidR="00BB3922">
        <w:rPr>
          <w:iCs/>
        </w:rPr>
        <w:t xml:space="preserve">students would </w:t>
      </w:r>
      <w:r w:rsidR="00C445E3">
        <w:rPr>
          <w:iCs/>
        </w:rPr>
        <w:t>know how to properly prompt the models to achieve the assignment outcomes</w:t>
      </w:r>
      <w:r w:rsidR="00BB3922">
        <w:rPr>
          <w:iCs/>
        </w:rPr>
        <w:t>, he found that designing activities with preloaded or predesigned prompts</w:t>
      </w:r>
      <w:r w:rsidR="00C445E3">
        <w:rPr>
          <w:iCs/>
        </w:rPr>
        <w:t xml:space="preserve"> meant they changed as others interacted with the tool</w:t>
      </w:r>
      <w:r w:rsidR="00C543A9">
        <w:rPr>
          <w:iCs/>
        </w:rPr>
        <w:t xml:space="preserve">. </w:t>
      </w:r>
    </w:p>
    <w:p w14:paraId="415C0723" w14:textId="78299D63" w:rsidR="00C543A9" w:rsidRDefault="00A566D9" w:rsidP="00BB3922">
      <w:pPr>
        <w:spacing w:line="480" w:lineRule="auto"/>
        <w:ind w:firstLine="720"/>
        <w:rPr>
          <w:iCs/>
        </w:rPr>
      </w:pPr>
      <w:r>
        <w:rPr>
          <w:iCs/>
        </w:rPr>
        <w:lastRenderedPageBreak/>
        <w:t>Although</w:t>
      </w:r>
      <w:r w:rsidR="00C543A9">
        <w:rPr>
          <w:iCs/>
        </w:rPr>
        <w:t xml:space="preserve"> this activity was intended to </w:t>
      </w:r>
      <w:r w:rsidR="00AF4C60">
        <w:rPr>
          <w:iCs/>
        </w:rPr>
        <w:t>achieve a different result</w:t>
      </w:r>
      <w:r w:rsidR="00C543A9">
        <w:rPr>
          <w:iCs/>
        </w:rPr>
        <w:t xml:space="preserve">, </w:t>
      </w:r>
      <w:r w:rsidR="00AF4C60">
        <w:rPr>
          <w:iCs/>
        </w:rPr>
        <w:t>Professor</w:t>
      </w:r>
      <w:r w:rsidR="00A6192D">
        <w:rPr>
          <w:iCs/>
        </w:rPr>
        <w:t xml:space="preserve"> </w:t>
      </w:r>
      <w:r w:rsidR="00C543A9">
        <w:rPr>
          <w:iCs/>
        </w:rPr>
        <w:t xml:space="preserve">Jay </w:t>
      </w:r>
      <w:r w:rsidR="00A6192D">
        <w:rPr>
          <w:iCs/>
        </w:rPr>
        <w:t xml:space="preserve">learned </w:t>
      </w:r>
      <w:r w:rsidR="00C543A9">
        <w:rPr>
          <w:iCs/>
        </w:rPr>
        <w:t xml:space="preserve">he </w:t>
      </w:r>
      <w:r w:rsidR="00A6192D">
        <w:rPr>
          <w:iCs/>
        </w:rPr>
        <w:t xml:space="preserve">had to revise his approach to include specific training of the basics </w:t>
      </w:r>
      <w:r w:rsidR="00C445E3">
        <w:rPr>
          <w:iCs/>
        </w:rPr>
        <w:t>of prompting as well as</w:t>
      </w:r>
      <w:r w:rsidR="00A6192D">
        <w:rPr>
          <w:iCs/>
        </w:rPr>
        <w:t xml:space="preserve"> how to properly and ethically use the tools. While Professor Jay </w:t>
      </w:r>
      <w:r w:rsidR="00C445E3">
        <w:rPr>
          <w:iCs/>
        </w:rPr>
        <w:t>approaches generative AI</w:t>
      </w:r>
      <w:r w:rsidR="00A6192D">
        <w:rPr>
          <w:iCs/>
        </w:rPr>
        <w:t xml:space="preserve"> more</w:t>
      </w:r>
      <w:r w:rsidR="00C445E3">
        <w:rPr>
          <w:iCs/>
        </w:rPr>
        <w:t xml:space="preserve"> practically that is motivated by </w:t>
      </w:r>
      <w:r w:rsidR="00A6192D">
        <w:rPr>
          <w:iCs/>
        </w:rPr>
        <w:t>teaching students how to utilize the tools for the workforce, he realized students need to slow down and discuss how they are using the tools and what they are finding. Thus,</w:t>
      </w:r>
      <w:r w:rsidR="00BB3922">
        <w:rPr>
          <w:iCs/>
        </w:rPr>
        <w:t xml:space="preserve"> discussing and seeing their interactions with the tools in class together </w:t>
      </w:r>
      <w:r w:rsidR="00C543A9">
        <w:rPr>
          <w:iCs/>
        </w:rPr>
        <w:t xml:space="preserve">required he </w:t>
      </w:r>
      <w:r w:rsidR="00C445E3">
        <w:rPr>
          <w:iCs/>
        </w:rPr>
        <w:t xml:space="preserve">revise his approach to </w:t>
      </w:r>
      <w:r w:rsidR="00BB3922">
        <w:rPr>
          <w:iCs/>
        </w:rPr>
        <w:t>point out the problems so students could see them</w:t>
      </w:r>
      <w:r w:rsidR="007836D6">
        <w:rPr>
          <w:iCs/>
        </w:rPr>
        <w:t xml:space="preserve"> in real time</w:t>
      </w:r>
      <w:r w:rsidR="00BB3922">
        <w:rPr>
          <w:iCs/>
        </w:rPr>
        <w:t xml:space="preserve">. As they dialogued together </w:t>
      </w:r>
      <w:r w:rsidR="00A6192D">
        <w:rPr>
          <w:iCs/>
        </w:rPr>
        <w:t>i</w:t>
      </w:r>
      <w:r w:rsidR="00BB3922">
        <w:rPr>
          <w:iCs/>
        </w:rPr>
        <w:t>n class, he found himself saying “20% of the time, these bots are gonna be wrong</w:t>
      </w:r>
      <w:r w:rsidR="00C94F6A">
        <w:rPr>
          <w:iCs/>
        </w:rPr>
        <w:t>.</w:t>
      </w:r>
      <w:r w:rsidR="00BB3922">
        <w:rPr>
          <w:iCs/>
        </w:rPr>
        <w:t xml:space="preserve">” </w:t>
      </w:r>
    </w:p>
    <w:p w14:paraId="2B977575" w14:textId="40630A71" w:rsidR="005E43DC" w:rsidRPr="00B0672C" w:rsidRDefault="00A6192D" w:rsidP="005E43DC">
      <w:pPr>
        <w:spacing w:line="480" w:lineRule="auto"/>
        <w:ind w:firstLine="720"/>
        <w:rPr>
          <w:iCs/>
        </w:rPr>
      </w:pPr>
      <w:r>
        <w:rPr>
          <w:iCs/>
        </w:rPr>
        <w:t>Observing his students interact with the tools</w:t>
      </w:r>
      <w:r w:rsidR="00BB3922">
        <w:rPr>
          <w:iCs/>
        </w:rPr>
        <w:t xml:space="preserve"> </w:t>
      </w:r>
      <w:r w:rsidR="00C543A9">
        <w:rPr>
          <w:iCs/>
        </w:rPr>
        <w:t xml:space="preserve">and dialoguing with them in class together as they interacted with the chatbots </w:t>
      </w:r>
      <w:r w:rsidR="00BB3922">
        <w:rPr>
          <w:iCs/>
        </w:rPr>
        <w:t>taught</w:t>
      </w:r>
      <w:r>
        <w:rPr>
          <w:iCs/>
        </w:rPr>
        <w:t xml:space="preserve"> Professor Jay </w:t>
      </w:r>
      <w:r w:rsidR="00BB3922">
        <w:rPr>
          <w:iCs/>
        </w:rPr>
        <w:t xml:space="preserve">to focus on building clear ethical use in subsequent </w:t>
      </w:r>
      <w:r w:rsidR="00C94F6A">
        <w:rPr>
          <w:iCs/>
        </w:rPr>
        <w:t>classes,</w:t>
      </w:r>
      <w:r w:rsidR="00BB3922">
        <w:rPr>
          <w:iCs/>
        </w:rPr>
        <w:t xml:space="preserve"> </w:t>
      </w:r>
      <w:r w:rsidR="005E43DC">
        <w:rPr>
          <w:iCs/>
        </w:rPr>
        <w:t xml:space="preserve">before allowing students to prompt the chatbots. Also, </w:t>
      </w:r>
      <w:proofErr w:type="gramStart"/>
      <w:r w:rsidR="005E43DC">
        <w:rPr>
          <w:iCs/>
        </w:rPr>
        <w:t>as</w:t>
      </w:r>
      <w:r w:rsidR="00BB3922">
        <w:rPr>
          <w:iCs/>
        </w:rPr>
        <w:t xml:space="preserve"> </w:t>
      </w:r>
      <w:r w:rsidR="00C445E3">
        <w:rPr>
          <w:iCs/>
        </w:rPr>
        <w:t>a result of</w:t>
      </w:r>
      <w:proofErr w:type="gramEnd"/>
      <w:r w:rsidR="00C445E3">
        <w:rPr>
          <w:iCs/>
        </w:rPr>
        <w:t xml:space="preserve"> seeing how </w:t>
      </w:r>
      <w:r w:rsidR="00BB3922">
        <w:rPr>
          <w:iCs/>
        </w:rPr>
        <w:t xml:space="preserve">students </w:t>
      </w:r>
      <w:r w:rsidR="00C445E3">
        <w:rPr>
          <w:iCs/>
        </w:rPr>
        <w:t>could go off</w:t>
      </w:r>
      <w:r w:rsidR="005E43DC">
        <w:rPr>
          <w:iCs/>
        </w:rPr>
        <w:t xml:space="preserve"> </w:t>
      </w:r>
      <w:proofErr w:type="spellStart"/>
      <w:r w:rsidR="005E43DC">
        <w:rPr>
          <w:iCs/>
        </w:rPr>
        <w:t>off</w:t>
      </w:r>
      <w:proofErr w:type="spellEnd"/>
      <w:r w:rsidR="005E43DC">
        <w:rPr>
          <w:iCs/>
        </w:rPr>
        <w:t xml:space="preserve"> course, Professor Jay </w:t>
      </w:r>
      <w:r w:rsidR="00C445E3">
        <w:rPr>
          <w:iCs/>
        </w:rPr>
        <w:t xml:space="preserve">determined he needed to </w:t>
      </w:r>
      <w:r w:rsidR="005E43DC">
        <w:rPr>
          <w:iCs/>
        </w:rPr>
        <w:t>develop class activities that teach students how to properly prompt the chatbots rather than the teacher doing all the thinking for the students</w:t>
      </w:r>
      <w:r w:rsidR="00FE3AE1">
        <w:rPr>
          <w:iCs/>
        </w:rPr>
        <w:t>.</w:t>
      </w:r>
      <w:r w:rsidR="00C445E3">
        <w:rPr>
          <w:iCs/>
        </w:rPr>
        <w:t xml:space="preserve"> </w:t>
      </w:r>
    </w:p>
    <w:p w14:paraId="5956CF42" w14:textId="50EF0A82" w:rsidR="00BB3922" w:rsidRPr="00B0672C" w:rsidRDefault="005E43DC" w:rsidP="00BB3922">
      <w:pPr>
        <w:spacing w:line="480" w:lineRule="auto"/>
        <w:ind w:firstLine="720"/>
        <w:rPr>
          <w:iCs/>
        </w:rPr>
      </w:pPr>
      <w:r>
        <w:rPr>
          <w:iCs/>
        </w:rPr>
        <w:t xml:space="preserve">As he dialogued with his students </w:t>
      </w:r>
      <w:r w:rsidR="00FE3AE1">
        <w:rPr>
          <w:iCs/>
        </w:rPr>
        <w:t>during</w:t>
      </w:r>
      <w:r>
        <w:rPr>
          <w:iCs/>
        </w:rPr>
        <w:t xml:space="preserve"> this activity, Professor Jay</w:t>
      </w:r>
      <w:r w:rsidR="00FE3AE1">
        <w:rPr>
          <w:iCs/>
        </w:rPr>
        <w:t xml:space="preserve"> also</w:t>
      </w:r>
      <w:r>
        <w:rPr>
          <w:iCs/>
        </w:rPr>
        <w:t xml:space="preserve"> recognized the need </w:t>
      </w:r>
      <w:r w:rsidR="00C445E3">
        <w:rPr>
          <w:iCs/>
        </w:rPr>
        <w:t>to teach his</w:t>
      </w:r>
      <w:r>
        <w:rPr>
          <w:iCs/>
        </w:rPr>
        <w:t xml:space="preserve"> students</w:t>
      </w:r>
      <w:r w:rsidR="00BB3922">
        <w:rPr>
          <w:iCs/>
        </w:rPr>
        <w:t xml:space="preserve"> </w:t>
      </w:r>
      <w:r>
        <w:rPr>
          <w:iCs/>
        </w:rPr>
        <w:t xml:space="preserve">to be </w:t>
      </w:r>
      <w:r w:rsidR="00BB3922">
        <w:rPr>
          <w:iCs/>
        </w:rPr>
        <w:t>critical of the technology and to design activities</w:t>
      </w:r>
      <w:r>
        <w:rPr>
          <w:iCs/>
        </w:rPr>
        <w:t xml:space="preserve"> which including dialogue about the outputs</w:t>
      </w:r>
      <w:r w:rsidR="00C543A9">
        <w:rPr>
          <w:iCs/>
        </w:rPr>
        <w:t>.</w:t>
      </w:r>
      <w:r w:rsidR="00BB3922">
        <w:rPr>
          <w:iCs/>
        </w:rPr>
        <w:t xml:space="preserve"> </w:t>
      </w:r>
      <w:r>
        <w:rPr>
          <w:iCs/>
        </w:rPr>
        <w:t xml:space="preserve">Professor Jay now knows to point out the tendency for error inherent in genAI tools </w:t>
      </w:r>
      <w:r w:rsidR="004C6DC5">
        <w:rPr>
          <w:iCs/>
        </w:rPr>
        <w:t>and</w:t>
      </w:r>
      <w:r>
        <w:rPr>
          <w:iCs/>
        </w:rPr>
        <w:t xml:space="preserve"> </w:t>
      </w:r>
      <w:r w:rsidR="004C6DC5">
        <w:rPr>
          <w:iCs/>
        </w:rPr>
        <w:t xml:space="preserve">is sure to </w:t>
      </w:r>
      <w:r>
        <w:rPr>
          <w:iCs/>
        </w:rPr>
        <w:t>cover the elements of prompting</w:t>
      </w:r>
      <w:r w:rsidR="00CC6B57">
        <w:rPr>
          <w:iCs/>
        </w:rPr>
        <w:t xml:space="preserve"> chatbots</w:t>
      </w:r>
      <w:r w:rsidR="007D306D">
        <w:rPr>
          <w:iCs/>
        </w:rPr>
        <w:t xml:space="preserve"> as part of training students</w:t>
      </w:r>
      <w:r>
        <w:rPr>
          <w:iCs/>
        </w:rPr>
        <w:t xml:space="preserve">. Like the example of using chatbots to assess the role of the human in writing articles, Professor Jay employs active learning alongside dialogue to better guide students in </w:t>
      </w:r>
      <w:r w:rsidR="00D92632">
        <w:rPr>
          <w:iCs/>
        </w:rPr>
        <w:t xml:space="preserve">effectively </w:t>
      </w:r>
      <w:r>
        <w:rPr>
          <w:iCs/>
        </w:rPr>
        <w:lastRenderedPageBreak/>
        <w:t xml:space="preserve">using the technology. </w:t>
      </w:r>
      <w:r w:rsidR="00227062">
        <w:rPr>
          <w:iCs/>
        </w:rPr>
        <w:t xml:space="preserve">Practicing how to use genAI tools in class involves careful dialogue to help students stay in control of the technology and </w:t>
      </w:r>
      <w:r w:rsidR="009823D5">
        <w:rPr>
          <w:iCs/>
        </w:rPr>
        <w:t xml:space="preserve">to </w:t>
      </w:r>
      <w:r w:rsidR="00227062">
        <w:rPr>
          <w:iCs/>
        </w:rPr>
        <w:t xml:space="preserve">learn how to properly guide the results. </w:t>
      </w:r>
    </w:p>
    <w:p w14:paraId="725A099D" w14:textId="77777777" w:rsidR="00BB3922" w:rsidRDefault="00BB3922" w:rsidP="00BB3922">
      <w:pPr>
        <w:spacing w:line="480" w:lineRule="auto"/>
        <w:rPr>
          <w:b/>
          <w:bCs/>
          <w:i/>
        </w:rPr>
      </w:pPr>
      <w:r w:rsidRPr="00CA01B4">
        <w:rPr>
          <w:b/>
          <w:bCs/>
          <w:i/>
        </w:rPr>
        <w:t>Practice</w:t>
      </w:r>
    </w:p>
    <w:p w14:paraId="4B2DFCC6" w14:textId="37D3CD5F" w:rsidR="008A57B4" w:rsidRDefault="00BB3922" w:rsidP="00CA01B4">
      <w:pPr>
        <w:spacing w:line="480" w:lineRule="auto"/>
        <w:ind w:firstLine="720"/>
        <w:rPr>
          <w:iCs/>
        </w:rPr>
      </w:pPr>
      <w:r w:rsidRPr="00B0672C">
        <w:rPr>
          <w:iCs/>
        </w:rPr>
        <w:t>Practicing ethical use</w:t>
      </w:r>
      <w:r>
        <w:rPr>
          <w:iCs/>
        </w:rPr>
        <w:t xml:space="preserve"> as part of instruction</w:t>
      </w:r>
      <w:r w:rsidR="00CA01B4">
        <w:rPr>
          <w:iCs/>
        </w:rPr>
        <w:t xml:space="preserve"> on building literacy of generative AI tools</w:t>
      </w:r>
      <w:r w:rsidRPr="00B0672C">
        <w:rPr>
          <w:iCs/>
        </w:rPr>
        <w:t xml:space="preserve"> is essential </w:t>
      </w:r>
      <w:r w:rsidR="00CA01B4">
        <w:rPr>
          <w:iCs/>
        </w:rPr>
        <w:t xml:space="preserve">for students to </w:t>
      </w:r>
      <w:r>
        <w:rPr>
          <w:iCs/>
        </w:rPr>
        <w:t>begin</w:t>
      </w:r>
      <w:r w:rsidRPr="00B0672C">
        <w:rPr>
          <w:iCs/>
        </w:rPr>
        <w:t xml:space="preserve"> mitigating harm. </w:t>
      </w:r>
      <w:r w:rsidR="00CA01B4">
        <w:rPr>
          <w:iCs/>
        </w:rPr>
        <w:t>As referenced in the flowchart in Chapter Four, helping students determine when it is safe to use generative AI is foundational in also teaching them how to take responsibility for all outputs they generate. Since expertise over the topics is important for utilizing these tools, p</w:t>
      </w:r>
      <w:r w:rsidR="008A57B4">
        <w:rPr>
          <w:iCs/>
        </w:rPr>
        <w:t>articipants who taught upper division courses emphasized the importance of</w:t>
      </w:r>
      <w:r w:rsidR="008A57B4" w:rsidRPr="00071410">
        <w:rPr>
          <w:iCs/>
        </w:rPr>
        <w:t xml:space="preserve"> students actively </w:t>
      </w:r>
      <w:r w:rsidR="008A57B4">
        <w:rPr>
          <w:iCs/>
        </w:rPr>
        <w:t>exploring</w:t>
      </w:r>
      <w:r w:rsidR="008A57B4" w:rsidRPr="00071410">
        <w:rPr>
          <w:iCs/>
        </w:rPr>
        <w:t xml:space="preserve"> the tools to build literacy, with the caveat that </w:t>
      </w:r>
      <w:r w:rsidR="008A57B4">
        <w:rPr>
          <w:iCs/>
        </w:rPr>
        <w:t>faculty</w:t>
      </w:r>
      <w:r w:rsidR="008A57B4" w:rsidRPr="00071410">
        <w:rPr>
          <w:iCs/>
        </w:rPr>
        <w:t xml:space="preserve"> are there to provide input and guidance as </w:t>
      </w:r>
      <w:r w:rsidR="008A57B4">
        <w:rPr>
          <w:iCs/>
        </w:rPr>
        <w:t>students</w:t>
      </w:r>
      <w:r w:rsidR="008A57B4" w:rsidRPr="00071410">
        <w:rPr>
          <w:iCs/>
        </w:rPr>
        <w:t xml:space="preserve"> begin exploring. </w:t>
      </w:r>
      <w:r w:rsidR="008A57B4">
        <w:rPr>
          <w:iCs/>
        </w:rPr>
        <w:t xml:space="preserve">This includes guiding students in best practices such as looking for inaccuracies, bias and correctly prompting the tools. </w:t>
      </w:r>
    </w:p>
    <w:p w14:paraId="71255DD8" w14:textId="67619057" w:rsidR="008A57B4" w:rsidRDefault="008A57B4" w:rsidP="008A57B4">
      <w:pPr>
        <w:spacing w:line="480" w:lineRule="auto"/>
        <w:ind w:firstLine="720"/>
        <w:rPr>
          <w:iCs/>
        </w:rPr>
      </w:pPr>
      <w:r>
        <w:rPr>
          <w:iCs/>
        </w:rPr>
        <w:t>For Professor Bell this meant having students practice dialoguing with chatbots around</w:t>
      </w:r>
    </w:p>
    <w:p w14:paraId="6F6C0879" w14:textId="77777777" w:rsidR="00B041C1" w:rsidRDefault="008A57B4" w:rsidP="008A57B4">
      <w:pPr>
        <w:spacing w:line="480" w:lineRule="auto"/>
        <w:rPr>
          <w:iCs/>
        </w:rPr>
      </w:pPr>
      <w:r>
        <w:rPr>
          <w:iCs/>
        </w:rPr>
        <w:t xml:space="preserve">ethical scenarios such as physician-assisted euthanasia to see what responses they would receive in the outputs and how the technology communicated around sensitive topics. </w:t>
      </w:r>
      <w:proofErr w:type="gramStart"/>
      <w:r>
        <w:rPr>
          <w:iCs/>
        </w:rPr>
        <w:t>Similar to</w:t>
      </w:r>
      <w:proofErr w:type="gramEnd"/>
      <w:r>
        <w:rPr>
          <w:iCs/>
        </w:rPr>
        <w:t xml:space="preserve"> how Professor Collin’s students evaluated the role of cognitive bias in their thinking and in how </w:t>
      </w:r>
      <w:r w:rsidR="00B041C1">
        <w:rPr>
          <w:iCs/>
        </w:rPr>
        <w:t>bias was evident in</w:t>
      </w:r>
      <w:r>
        <w:rPr>
          <w:iCs/>
        </w:rPr>
        <w:t xml:space="preserve"> pre-train</w:t>
      </w:r>
      <w:r w:rsidR="00B041C1">
        <w:rPr>
          <w:iCs/>
        </w:rPr>
        <w:t>ing</w:t>
      </w:r>
      <w:r>
        <w:rPr>
          <w:iCs/>
        </w:rPr>
        <w:t xml:space="preserve"> models, both allow students to practice examining what ethical use looks like within the discipline. </w:t>
      </w:r>
    </w:p>
    <w:p w14:paraId="032FC8CB" w14:textId="52BF23E8" w:rsidR="00BB3922" w:rsidRPr="003E38AB" w:rsidRDefault="008A57B4" w:rsidP="007F40C1">
      <w:pPr>
        <w:spacing w:line="480" w:lineRule="auto"/>
        <w:ind w:firstLine="720"/>
        <w:rPr>
          <w:iCs/>
        </w:rPr>
      </w:pPr>
      <w:r>
        <w:rPr>
          <w:iCs/>
        </w:rPr>
        <w:t xml:space="preserve">Providing opportunities for students to gain knowledge and develop critical thinking around the tools helped align pedagogical practices to each field while building knowledge of ethical use cases. </w:t>
      </w:r>
      <w:r w:rsidRPr="00071410">
        <w:rPr>
          <w:iCs/>
        </w:rPr>
        <w:t xml:space="preserve">While </w:t>
      </w:r>
      <w:r>
        <w:rPr>
          <w:iCs/>
        </w:rPr>
        <w:t>faculty</w:t>
      </w:r>
      <w:r w:rsidRPr="00071410">
        <w:rPr>
          <w:iCs/>
        </w:rPr>
        <w:t xml:space="preserve"> can show students how </w:t>
      </w:r>
      <w:r>
        <w:rPr>
          <w:iCs/>
        </w:rPr>
        <w:t>they</w:t>
      </w:r>
      <w:r w:rsidRPr="00071410">
        <w:rPr>
          <w:iCs/>
        </w:rPr>
        <w:t xml:space="preserve"> use it, </w:t>
      </w:r>
      <w:r>
        <w:rPr>
          <w:iCs/>
        </w:rPr>
        <w:t>due to the way the technology functions,</w:t>
      </w:r>
      <w:r w:rsidRPr="00071410">
        <w:rPr>
          <w:iCs/>
        </w:rPr>
        <w:t xml:space="preserve"> </w:t>
      </w:r>
      <w:r>
        <w:rPr>
          <w:iCs/>
        </w:rPr>
        <w:t>students need practice</w:t>
      </w:r>
      <w:r w:rsidRPr="00071410">
        <w:rPr>
          <w:iCs/>
        </w:rPr>
        <w:t xml:space="preserve"> interact</w:t>
      </w:r>
      <w:r>
        <w:rPr>
          <w:iCs/>
        </w:rPr>
        <w:t>ing</w:t>
      </w:r>
      <w:r w:rsidRPr="00071410">
        <w:rPr>
          <w:iCs/>
        </w:rPr>
        <w:t xml:space="preserve"> and prompting</w:t>
      </w:r>
      <w:r w:rsidR="00B041C1">
        <w:rPr>
          <w:iCs/>
        </w:rPr>
        <w:t xml:space="preserve"> the tools to understand how they work</w:t>
      </w:r>
      <w:r>
        <w:rPr>
          <w:iCs/>
        </w:rPr>
        <w:t>.</w:t>
      </w:r>
      <w:r w:rsidRPr="00071410">
        <w:rPr>
          <w:iCs/>
        </w:rPr>
        <w:t xml:space="preserve"> </w:t>
      </w:r>
      <w:r>
        <w:rPr>
          <w:iCs/>
        </w:rPr>
        <w:t>Findings related to hands on practice can help students develop literacy of</w:t>
      </w:r>
      <w:r w:rsidRPr="00071410">
        <w:rPr>
          <w:iCs/>
        </w:rPr>
        <w:t xml:space="preserve"> ethical </w:t>
      </w:r>
      <w:r>
        <w:rPr>
          <w:iCs/>
        </w:rPr>
        <w:t>and</w:t>
      </w:r>
      <w:r w:rsidRPr="00071410">
        <w:rPr>
          <w:iCs/>
        </w:rPr>
        <w:t xml:space="preserve"> </w:t>
      </w:r>
      <w:r w:rsidRPr="00071410">
        <w:rPr>
          <w:iCs/>
        </w:rPr>
        <w:lastRenderedPageBreak/>
        <w:t>appropriate use</w:t>
      </w:r>
      <w:r>
        <w:rPr>
          <w:iCs/>
        </w:rPr>
        <w:t xml:space="preserve"> in their fields.</w:t>
      </w:r>
      <w:r w:rsidR="007F40C1">
        <w:rPr>
          <w:iCs/>
        </w:rPr>
        <w:t xml:space="preserve"> </w:t>
      </w:r>
      <w:r w:rsidR="00227062">
        <w:rPr>
          <w:iCs/>
        </w:rPr>
        <w:t xml:space="preserve">As illustrated in the example of Professor Jay as well as Professor Bell and </w:t>
      </w:r>
      <w:r w:rsidR="004125B8">
        <w:rPr>
          <w:iCs/>
        </w:rPr>
        <w:t xml:space="preserve">Professor </w:t>
      </w:r>
      <w:r w:rsidR="00227062">
        <w:rPr>
          <w:iCs/>
        </w:rPr>
        <w:t xml:space="preserve">Collin, </w:t>
      </w:r>
      <w:r w:rsidR="004125B8">
        <w:rPr>
          <w:iCs/>
        </w:rPr>
        <w:t>when</w:t>
      </w:r>
      <w:r w:rsidR="00BB3922" w:rsidRPr="00B0672C">
        <w:rPr>
          <w:iCs/>
        </w:rPr>
        <w:t xml:space="preserve"> students can practice looking for issues inherent in the tools</w:t>
      </w:r>
      <w:r w:rsidR="00BB3922">
        <w:rPr>
          <w:iCs/>
        </w:rPr>
        <w:t xml:space="preserve"> while in class together</w:t>
      </w:r>
      <w:r w:rsidR="00BB3922" w:rsidRPr="00B0672C">
        <w:rPr>
          <w:iCs/>
        </w:rPr>
        <w:t>, they will be better prepared to anticipate inaccuracies so they can validate and verify info. Without practice verifying outputs</w:t>
      </w:r>
      <w:r w:rsidR="00BB3922">
        <w:rPr>
          <w:iCs/>
        </w:rPr>
        <w:t xml:space="preserve"> a</w:t>
      </w:r>
      <w:r w:rsidR="00227062">
        <w:rPr>
          <w:iCs/>
        </w:rPr>
        <w:t>nd being</w:t>
      </w:r>
      <w:r w:rsidR="00E131AE">
        <w:rPr>
          <w:iCs/>
        </w:rPr>
        <w:t xml:space="preserve"> made</w:t>
      </w:r>
      <w:r w:rsidR="00227062">
        <w:rPr>
          <w:iCs/>
        </w:rPr>
        <w:t xml:space="preserve"> aware of the role of</w:t>
      </w:r>
      <w:r w:rsidR="00BB3922">
        <w:rPr>
          <w:iCs/>
        </w:rPr>
        <w:t xml:space="preserve"> bias</w:t>
      </w:r>
      <w:r w:rsidR="00BB3922" w:rsidRPr="00B0672C">
        <w:rPr>
          <w:iCs/>
        </w:rPr>
        <w:t>, students may fall into over reliance or over trusting the tech.</w:t>
      </w:r>
      <w:r w:rsidR="00227062">
        <w:rPr>
          <w:iCs/>
        </w:rPr>
        <w:t xml:space="preserve"> </w:t>
      </w:r>
      <w:r w:rsidR="00B041C1">
        <w:rPr>
          <w:iCs/>
        </w:rPr>
        <w:t>F</w:t>
      </w:r>
      <w:r w:rsidR="00BB3922" w:rsidRPr="00B0672C">
        <w:rPr>
          <w:iCs/>
        </w:rPr>
        <w:t xml:space="preserve">aculty need </w:t>
      </w:r>
      <w:r w:rsidR="00BB3922">
        <w:rPr>
          <w:iCs/>
        </w:rPr>
        <w:t>utiliz</w:t>
      </w:r>
      <w:r w:rsidR="009823D5">
        <w:rPr>
          <w:iCs/>
        </w:rPr>
        <w:t>e</w:t>
      </w:r>
      <w:r w:rsidR="00BB3922" w:rsidRPr="00B0672C">
        <w:rPr>
          <w:iCs/>
        </w:rPr>
        <w:t xml:space="preserve"> ethical </w:t>
      </w:r>
      <w:r w:rsidR="00BB3922">
        <w:rPr>
          <w:iCs/>
        </w:rPr>
        <w:t>frameworks which correspond with the</w:t>
      </w:r>
      <w:r w:rsidR="009823D5">
        <w:rPr>
          <w:iCs/>
        </w:rPr>
        <w:t>ir</w:t>
      </w:r>
      <w:r w:rsidR="00BB3922">
        <w:rPr>
          <w:iCs/>
        </w:rPr>
        <w:t xml:space="preserve"> discipline, or </w:t>
      </w:r>
      <w:r w:rsidR="00BB3922" w:rsidRPr="00B0672C">
        <w:rPr>
          <w:iCs/>
        </w:rPr>
        <w:t xml:space="preserve">scenarios or dilemmas </w:t>
      </w:r>
      <w:r w:rsidR="00BB3922">
        <w:rPr>
          <w:iCs/>
        </w:rPr>
        <w:t>that illustrate</w:t>
      </w:r>
      <w:r w:rsidR="00BB3922" w:rsidRPr="00B0672C">
        <w:rPr>
          <w:iCs/>
        </w:rPr>
        <w:t xml:space="preserve"> issues</w:t>
      </w:r>
      <w:r w:rsidR="00BB3922">
        <w:rPr>
          <w:iCs/>
        </w:rPr>
        <w:t xml:space="preserve"> stemming from generative AI</w:t>
      </w:r>
      <w:r w:rsidR="00BB3922" w:rsidRPr="00B0672C">
        <w:rPr>
          <w:iCs/>
        </w:rPr>
        <w:t xml:space="preserve">. Like in the field of </w:t>
      </w:r>
      <w:r w:rsidR="00BB3922">
        <w:rPr>
          <w:iCs/>
        </w:rPr>
        <w:t>N</w:t>
      </w:r>
      <w:r w:rsidR="00BB3922" w:rsidRPr="00B0672C">
        <w:rPr>
          <w:iCs/>
        </w:rPr>
        <w:t xml:space="preserve">ursing, requiring students to </w:t>
      </w:r>
      <w:r w:rsidR="00BB3922">
        <w:rPr>
          <w:iCs/>
        </w:rPr>
        <w:t xml:space="preserve">consider patient privacy practices and </w:t>
      </w:r>
      <w:r w:rsidR="00BB3922" w:rsidRPr="00B0672C">
        <w:rPr>
          <w:iCs/>
        </w:rPr>
        <w:t>determin</w:t>
      </w:r>
      <w:r w:rsidR="00BB3922" w:rsidRPr="009823D5">
        <w:rPr>
          <w:iCs/>
        </w:rPr>
        <w:t xml:space="preserve">e the validity of outputs can instruct them in </w:t>
      </w:r>
      <w:r w:rsidR="00B041C1" w:rsidRPr="009823D5">
        <w:rPr>
          <w:iCs/>
        </w:rPr>
        <w:t xml:space="preserve">developing the skill of evaluation </w:t>
      </w:r>
      <w:r w:rsidR="009823D5">
        <w:rPr>
          <w:iCs/>
        </w:rPr>
        <w:t>to</w:t>
      </w:r>
      <w:r w:rsidR="00B041C1">
        <w:rPr>
          <w:iCs/>
        </w:rPr>
        <w:t xml:space="preserve"> </w:t>
      </w:r>
      <w:r w:rsidR="00BB3922" w:rsidRPr="00B0672C">
        <w:rPr>
          <w:iCs/>
        </w:rPr>
        <w:t>de</w:t>
      </w:r>
      <w:r w:rsidR="00BB3922">
        <w:rPr>
          <w:iCs/>
        </w:rPr>
        <w:t>termin</w:t>
      </w:r>
      <w:r w:rsidR="009823D5">
        <w:rPr>
          <w:iCs/>
        </w:rPr>
        <w:t>e</w:t>
      </w:r>
      <w:r w:rsidR="00BB3922" w:rsidRPr="00B0672C">
        <w:rPr>
          <w:iCs/>
        </w:rPr>
        <w:t xml:space="preserve"> </w:t>
      </w:r>
      <w:r w:rsidR="00BB3922">
        <w:rPr>
          <w:iCs/>
        </w:rPr>
        <w:t>the</w:t>
      </w:r>
      <w:r w:rsidR="00BB3922" w:rsidRPr="00B0672C">
        <w:rPr>
          <w:iCs/>
        </w:rPr>
        <w:t xml:space="preserve"> reliability of information </w:t>
      </w:r>
      <w:r w:rsidR="009823D5">
        <w:rPr>
          <w:iCs/>
        </w:rPr>
        <w:t>and</w:t>
      </w:r>
      <w:r w:rsidR="00B65431">
        <w:rPr>
          <w:iCs/>
        </w:rPr>
        <w:t xml:space="preserve"> avoid</w:t>
      </w:r>
      <w:r w:rsidR="00BB3922" w:rsidRPr="00B0672C">
        <w:rPr>
          <w:iCs/>
        </w:rPr>
        <w:t xml:space="preserve"> trusting outputs. </w:t>
      </w:r>
    </w:p>
    <w:p w14:paraId="5B36D7DB" w14:textId="77777777" w:rsidR="00BB3922" w:rsidRDefault="00BB3922" w:rsidP="00BB3922">
      <w:pPr>
        <w:spacing w:line="480" w:lineRule="auto"/>
        <w:rPr>
          <w:b/>
          <w:bCs/>
          <w:i/>
        </w:rPr>
      </w:pPr>
      <w:r w:rsidRPr="0046379B">
        <w:rPr>
          <w:b/>
          <w:bCs/>
          <w:i/>
        </w:rPr>
        <w:t>Confirmation</w:t>
      </w:r>
    </w:p>
    <w:p w14:paraId="097E673D" w14:textId="77777777" w:rsidR="00E26B17" w:rsidRDefault="00BB3922" w:rsidP="00BB3922">
      <w:pPr>
        <w:spacing w:line="480" w:lineRule="auto"/>
        <w:ind w:firstLine="720"/>
        <w:rPr>
          <w:iCs/>
        </w:rPr>
      </w:pPr>
      <w:r w:rsidRPr="008713D4">
        <w:rPr>
          <w:iCs/>
        </w:rPr>
        <w:t xml:space="preserve">The role of confirmation alongside building knowledge and strategies for ethical use </w:t>
      </w:r>
      <w:r>
        <w:rPr>
          <w:iCs/>
        </w:rPr>
        <w:t xml:space="preserve">encourages students to consider the implications of their choices, as technology is not neutral. Confirmation also encourages students to be truthful to themselves and others in attaining and building foundational learning rather than outsource the work that builds the skills they need to use in their disciplines. Using transparency as a means of building trust around generative AI use can help both faculty and students better understand how these tools can be used in education for good. The same can be said for faculty in implementing generative AI into their pedagogical practices. As faculty begin collaborating more around ethical use, protecting student data and modeling careful use should be the primary goal of any teacher who chooses to use this technology with or for students. </w:t>
      </w:r>
    </w:p>
    <w:p w14:paraId="6203CAAB" w14:textId="7E4B1D7F" w:rsidR="00BB3922" w:rsidRDefault="00BB3922" w:rsidP="00BB3922">
      <w:pPr>
        <w:spacing w:line="480" w:lineRule="auto"/>
        <w:ind w:firstLine="720"/>
        <w:rPr>
          <w:iCs/>
        </w:rPr>
      </w:pPr>
      <w:r>
        <w:rPr>
          <w:iCs/>
        </w:rPr>
        <w:t>While genAI t</w:t>
      </w:r>
      <w:r w:rsidR="00841A4A">
        <w:rPr>
          <w:iCs/>
        </w:rPr>
        <w:t>echnology</w:t>
      </w:r>
      <w:r>
        <w:rPr>
          <w:iCs/>
        </w:rPr>
        <w:t xml:space="preserve"> can do a lot of work for us, the tradeoff may not be worth it. It is essential that faculty explicitly design syllabus and courses to clearly outline expectations for </w:t>
      </w:r>
      <w:r>
        <w:rPr>
          <w:iCs/>
        </w:rPr>
        <w:lastRenderedPageBreak/>
        <w:t xml:space="preserve">students to understand why tools might be prohibited in one area but allowed in another, such as class assignments versus assessment. Faculty should also consider ways to implement tools based on the level of expertise and knowledge as well as according to the course outcomes—which builds transparency and explainability. </w:t>
      </w:r>
      <w:r w:rsidR="00E26B17">
        <w:rPr>
          <w:iCs/>
        </w:rPr>
        <w:t>As mentioned by Professor Collin in designing assessment for introductory computer science students, s</w:t>
      </w:r>
      <w:r>
        <w:rPr>
          <w:iCs/>
        </w:rPr>
        <w:t>ometimes</w:t>
      </w:r>
      <w:r w:rsidR="00E26B17">
        <w:rPr>
          <w:iCs/>
        </w:rPr>
        <w:t xml:space="preserve"> using genAI on assignments is not allowed until students achieve a certain mastery.</w:t>
      </w:r>
      <w:r>
        <w:rPr>
          <w:iCs/>
        </w:rPr>
        <w:t xml:space="preserve"> </w:t>
      </w:r>
      <w:r w:rsidR="00E26B17">
        <w:rPr>
          <w:iCs/>
        </w:rPr>
        <w:t>T</w:t>
      </w:r>
      <w:r>
        <w:rPr>
          <w:iCs/>
        </w:rPr>
        <w:t xml:space="preserve">hat may mean low tech use or no tech use, but outlining the pedagogical reasoning for students will help confirm better choices for them when tempted to use generative AI to complete assignments. </w:t>
      </w:r>
    </w:p>
    <w:p w14:paraId="5C627FBC" w14:textId="2C588A66" w:rsidR="00E11CC8" w:rsidRPr="00E0480A" w:rsidRDefault="00BB3922" w:rsidP="00BB3922">
      <w:pPr>
        <w:spacing w:line="480" w:lineRule="auto"/>
        <w:rPr>
          <w:b/>
          <w:bCs/>
          <w:iCs/>
        </w:rPr>
      </w:pPr>
      <w:r w:rsidRPr="00244E89">
        <w:rPr>
          <w:b/>
          <w:bCs/>
          <w:iCs/>
        </w:rPr>
        <w:t xml:space="preserve">(R4): What kinds of university support and/ or collaboration is available to </w:t>
      </w:r>
      <w:r w:rsidR="009659CE">
        <w:rPr>
          <w:b/>
          <w:bCs/>
          <w:iCs/>
        </w:rPr>
        <w:t>h</w:t>
      </w:r>
      <w:r w:rsidRPr="00244E89">
        <w:rPr>
          <w:b/>
          <w:bCs/>
          <w:iCs/>
        </w:rPr>
        <w:t xml:space="preserve">igher </w:t>
      </w:r>
      <w:r w:rsidR="009659CE">
        <w:rPr>
          <w:b/>
          <w:bCs/>
          <w:iCs/>
        </w:rPr>
        <w:t>e</w:t>
      </w:r>
      <w:r w:rsidRPr="00244E89">
        <w:rPr>
          <w:b/>
          <w:bCs/>
          <w:iCs/>
        </w:rPr>
        <w:t>ducation faculty around building literacy of generative AI and to increase resilience?</w:t>
      </w:r>
    </w:p>
    <w:p w14:paraId="297EAD07" w14:textId="5F79BD5D" w:rsidR="00BB3922" w:rsidRDefault="00BB3922" w:rsidP="00BB3922">
      <w:pPr>
        <w:spacing w:line="480" w:lineRule="auto"/>
        <w:rPr>
          <w:b/>
          <w:bCs/>
          <w:i/>
        </w:rPr>
      </w:pPr>
      <w:r w:rsidRPr="0046379B">
        <w:rPr>
          <w:b/>
          <w:bCs/>
          <w:i/>
        </w:rPr>
        <w:t>Modeling</w:t>
      </w:r>
    </w:p>
    <w:p w14:paraId="6887B7BC" w14:textId="36B84EBC" w:rsidR="00C2237C" w:rsidRDefault="00665543" w:rsidP="00BB3922">
      <w:pPr>
        <w:spacing w:line="480" w:lineRule="auto"/>
        <w:ind w:firstLine="720"/>
        <w:rPr>
          <w:iCs/>
        </w:rPr>
      </w:pPr>
      <w:r>
        <w:rPr>
          <w:iCs/>
        </w:rPr>
        <w:t>Participant responses resulted in two subthemes related to</w:t>
      </w:r>
      <w:r w:rsidR="00C2237C">
        <w:rPr>
          <w:iCs/>
        </w:rPr>
        <w:t xml:space="preserve"> how faulty built resilience for building literacy of generative AI technologies. </w:t>
      </w:r>
      <w:r>
        <w:rPr>
          <w:iCs/>
        </w:rPr>
        <w:t>The first subtheme was</w:t>
      </w:r>
      <w:r w:rsidR="00C2237C">
        <w:rPr>
          <w:iCs/>
        </w:rPr>
        <w:t xml:space="preserve"> the role of faculty hangouts and the second was collaboration with colleagues and industry professionals. </w:t>
      </w:r>
      <w:r w:rsidR="005A3F43">
        <w:rPr>
          <w:iCs/>
        </w:rPr>
        <w:t xml:space="preserve">Although the literature review suggested stakeholders work together to build ethical use guidelines, findings from data analysis showed that resilience was not </w:t>
      </w:r>
      <w:r w:rsidR="00ED214D">
        <w:rPr>
          <w:iCs/>
        </w:rPr>
        <w:t xml:space="preserve">being </w:t>
      </w:r>
      <w:r w:rsidR="005A3F43">
        <w:rPr>
          <w:iCs/>
        </w:rPr>
        <w:t xml:space="preserve">built from collaboration with university stakeholders but from colleagues and friends. </w:t>
      </w:r>
      <w:r w:rsidR="00841A4A">
        <w:rPr>
          <w:iCs/>
        </w:rPr>
        <w:t xml:space="preserve">For instance, Professor Bell mentioned </w:t>
      </w:r>
      <w:r w:rsidR="005A3F43">
        <w:rPr>
          <w:iCs/>
        </w:rPr>
        <w:t xml:space="preserve">although </w:t>
      </w:r>
      <w:r w:rsidR="00841A4A">
        <w:rPr>
          <w:iCs/>
        </w:rPr>
        <w:t xml:space="preserve">he </w:t>
      </w:r>
      <w:r w:rsidR="00C2237C">
        <w:rPr>
          <w:iCs/>
        </w:rPr>
        <w:t xml:space="preserve">knew </w:t>
      </w:r>
      <w:r w:rsidR="005A3F43">
        <w:rPr>
          <w:iCs/>
        </w:rPr>
        <w:t xml:space="preserve">of </w:t>
      </w:r>
      <w:r w:rsidR="00C2237C">
        <w:rPr>
          <w:iCs/>
        </w:rPr>
        <w:t xml:space="preserve">different committees </w:t>
      </w:r>
      <w:r w:rsidR="00841A4A">
        <w:rPr>
          <w:iCs/>
        </w:rPr>
        <w:t xml:space="preserve">on </w:t>
      </w:r>
      <w:r w:rsidR="00C2237C">
        <w:rPr>
          <w:iCs/>
        </w:rPr>
        <w:t>campus</w:t>
      </w:r>
      <w:r w:rsidR="00841A4A">
        <w:rPr>
          <w:iCs/>
        </w:rPr>
        <w:t xml:space="preserve"> working to</w:t>
      </w:r>
      <w:r w:rsidR="00C2237C">
        <w:rPr>
          <w:iCs/>
        </w:rPr>
        <w:t xml:space="preserve"> address policy or observe department implementation, this work did not impact </w:t>
      </w:r>
      <w:r w:rsidR="00841A4A">
        <w:rPr>
          <w:iCs/>
        </w:rPr>
        <w:t>his</w:t>
      </w:r>
      <w:r w:rsidR="00C2237C">
        <w:rPr>
          <w:iCs/>
        </w:rPr>
        <w:t xml:space="preserve"> </w:t>
      </w:r>
      <w:r w:rsidR="00D97FC2">
        <w:rPr>
          <w:iCs/>
        </w:rPr>
        <w:t>day-to-day</w:t>
      </w:r>
      <w:r w:rsidR="00C2237C">
        <w:rPr>
          <w:iCs/>
        </w:rPr>
        <w:t xml:space="preserve"> teaching practices. </w:t>
      </w:r>
      <w:r w:rsidR="00D97FC2">
        <w:rPr>
          <w:iCs/>
        </w:rPr>
        <w:t>Instead,</w:t>
      </w:r>
      <w:r w:rsidR="00C2237C">
        <w:rPr>
          <w:iCs/>
        </w:rPr>
        <w:t xml:space="preserve"> </w:t>
      </w:r>
      <w:r w:rsidR="00841A4A">
        <w:rPr>
          <w:iCs/>
        </w:rPr>
        <w:t>Professor Bell</w:t>
      </w:r>
      <w:r w:rsidR="00C2237C">
        <w:rPr>
          <w:iCs/>
        </w:rPr>
        <w:t xml:space="preserve"> gained support from </w:t>
      </w:r>
      <w:r w:rsidR="00841A4A">
        <w:rPr>
          <w:iCs/>
        </w:rPr>
        <w:t xml:space="preserve">colleagues, </w:t>
      </w:r>
      <w:r w:rsidR="00D97FC2">
        <w:rPr>
          <w:iCs/>
        </w:rPr>
        <w:t>faculty</w:t>
      </w:r>
      <w:r w:rsidR="00C2237C">
        <w:rPr>
          <w:iCs/>
        </w:rPr>
        <w:t xml:space="preserve"> hangouts</w:t>
      </w:r>
      <w:r w:rsidR="00841A4A">
        <w:rPr>
          <w:iCs/>
        </w:rPr>
        <w:t>,</w:t>
      </w:r>
      <w:r w:rsidR="00C2237C">
        <w:rPr>
          <w:iCs/>
        </w:rPr>
        <w:t xml:space="preserve"> and collaboration with those who were wrestling with the same issues of addressing generative AI in their courses. Literacy</w:t>
      </w:r>
      <w:r w:rsidR="001E593F">
        <w:rPr>
          <w:iCs/>
        </w:rPr>
        <w:t xml:space="preserve"> and resilience</w:t>
      </w:r>
      <w:r w:rsidR="00C2237C">
        <w:rPr>
          <w:iCs/>
        </w:rPr>
        <w:t xml:space="preserve"> </w:t>
      </w:r>
      <w:r w:rsidR="00841A4A">
        <w:rPr>
          <w:iCs/>
        </w:rPr>
        <w:t>were</w:t>
      </w:r>
      <w:r w:rsidR="00C2237C">
        <w:rPr>
          <w:iCs/>
        </w:rPr>
        <w:t xml:space="preserve"> built by personal exploration of tools the tools, research </w:t>
      </w:r>
      <w:r w:rsidR="001E593F">
        <w:rPr>
          <w:iCs/>
        </w:rPr>
        <w:t>and</w:t>
      </w:r>
      <w:r w:rsidR="00C2237C">
        <w:rPr>
          <w:iCs/>
        </w:rPr>
        <w:t xml:space="preserve"> collaboration</w:t>
      </w:r>
      <w:r w:rsidR="001E593F">
        <w:rPr>
          <w:iCs/>
        </w:rPr>
        <w:t xml:space="preserve"> </w:t>
      </w:r>
      <w:r w:rsidR="001E593F">
        <w:rPr>
          <w:iCs/>
        </w:rPr>
        <w:lastRenderedPageBreak/>
        <w:t>with colleagues</w:t>
      </w:r>
      <w:r w:rsidR="00C2237C">
        <w:rPr>
          <w:iCs/>
        </w:rPr>
        <w:t xml:space="preserve">. In terms of modeling care, faculty have had to try out strategies and approaches on their own rather than from trainings or information provided by university stakeholders. Several faculty panels have provided insights from </w:t>
      </w:r>
      <w:r w:rsidR="0045031B">
        <w:rPr>
          <w:iCs/>
        </w:rPr>
        <w:t>a few teachers on campus</w:t>
      </w:r>
      <w:r w:rsidR="00C2237C">
        <w:rPr>
          <w:iCs/>
        </w:rPr>
        <w:t xml:space="preserve"> </w:t>
      </w:r>
      <w:r w:rsidR="0045031B">
        <w:rPr>
          <w:iCs/>
        </w:rPr>
        <w:t xml:space="preserve">sharing </w:t>
      </w:r>
      <w:r w:rsidR="00C2237C">
        <w:rPr>
          <w:iCs/>
        </w:rPr>
        <w:t xml:space="preserve">experiences to model how they are approaching use either personably in their research or in their classes, but numbers are small. </w:t>
      </w:r>
    </w:p>
    <w:p w14:paraId="39AAD32A" w14:textId="375EE9C4" w:rsidR="00C2237C" w:rsidRDefault="00BB3922" w:rsidP="00BB3922">
      <w:pPr>
        <w:spacing w:line="480" w:lineRule="auto"/>
        <w:ind w:firstLine="720"/>
        <w:rPr>
          <w:iCs/>
        </w:rPr>
      </w:pPr>
      <w:r>
        <w:rPr>
          <w:iCs/>
        </w:rPr>
        <w:t xml:space="preserve">Modeling </w:t>
      </w:r>
      <w:r w:rsidRPr="008713D4">
        <w:rPr>
          <w:iCs/>
        </w:rPr>
        <w:t xml:space="preserve">is taking place by faculty stepping up to help educate colleagues and community members on building literacy and strategies for ethical use. </w:t>
      </w:r>
      <w:r w:rsidR="005A3F43">
        <w:rPr>
          <w:iCs/>
        </w:rPr>
        <w:t xml:space="preserve">Professor Collin educates teachers in the community as well as on campus about the capabilities and limitations of LLM’s and generative AI </w:t>
      </w:r>
      <w:proofErr w:type="gramStart"/>
      <w:r w:rsidR="005A3F43">
        <w:rPr>
          <w:iCs/>
        </w:rPr>
        <w:t>technology as a whole</w:t>
      </w:r>
      <w:proofErr w:type="gramEnd"/>
      <w:r w:rsidR="005A3F43">
        <w:rPr>
          <w:iCs/>
        </w:rPr>
        <w:t xml:space="preserve">. </w:t>
      </w:r>
      <w:r w:rsidR="00C2237C">
        <w:rPr>
          <w:iCs/>
        </w:rPr>
        <w:t>Professor Bell</w:t>
      </w:r>
      <w:r w:rsidR="007A2CCD">
        <w:rPr>
          <w:iCs/>
        </w:rPr>
        <w:t xml:space="preserve"> </w:t>
      </w:r>
      <w:r w:rsidR="005A3F43">
        <w:rPr>
          <w:iCs/>
        </w:rPr>
        <w:t xml:space="preserve">also </w:t>
      </w:r>
      <w:r w:rsidRPr="008713D4">
        <w:rPr>
          <w:iCs/>
        </w:rPr>
        <w:t xml:space="preserve">recently conducted a panel with his students </w:t>
      </w:r>
      <w:r w:rsidR="005A3F43">
        <w:rPr>
          <w:iCs/>
        </w:rPr>
        <w:t xml:space="preserve">highlighting how </w:t>
      </w:r>
      <w:r w:rsidRPr="008713D4">
        <w:rPr>
          <w:iCs/>
        </w:rPr>
        <w:t xml:space="preserve">students are thinking about </w:t>
      </w:r>
      <w:r w:rsidR="005A3F43">
        <w:rPr>
          <w:iCs/>
        </w:rPr>
        <w:t xml:space="preserve">genAI </w:t>
      </w:r>
      <w:r w:rsidRPr="008713D4">
        <w:rPr>
          <w:iCs/>
        </w:rPr>
        <w:t>tools</w:t>
      </w:r>
      <w:r w:rsidR="005A3F43">
        <w:rPr>
          <w:iCs/>
        </w:rPr>
        <w:t xml:space="preserve"> related to the medical field and education</w:t>
      </w:r>
      <w:r w:rsidRPr="008713D4">
        <w:rPr>
          <w:iCs/>
        </w:rPr>
        <w:t xml:space="preserve">. </w:t>
      </w:r>
      <w:r w:rsidR="005A3F43">
        <w:rPr>
          <w:iCs/>
        </w:rPr>
        <w:t>Panels and informal talks showcasing the ways</w:t>
      </w:r>
      <w:r w:rsidRPr="008713D4">
        <w:rPr>
          <w:iCs/>
        </w:rPr>
        <w:t xml:space="preserve"> faculty </w:t>
      </w:r>
      <w:r>
        <w:rPr>
          <w:iCs/>
        </w:rPr>
        <w:t>are</w:t>
      </w:r>
      <w:r w:rsidRPr="008713D4">
        <w:rPr>
          <w:iCs/>
        </w:rPr>
        <w:t xml:space="preserve"> </w:t>
      </w:r>
      <w:r w:rsidR="005A3F43">
        <w:rPr>
          <w:iCs/>
        </w:rPr>
        <w:t>connecting genAI assignments</w:t>
      </w:r>
      <w:r w:rsidRPr="008713D4">
        <w:rPr>
          <w:iCs/>
        </w:rPr>
        <w:t xml:space="preserve"> to</w:t>
      </w:r>
      <w:r w:rsidR="005A3F43">
        <w:rPr>
          <w:iCs/>
        </w:rPr>
        <w:t xml:space="preserve"> discipline specific </w:t>
      </w:r>
      <w:r w:rsidRPr="008713D4">
        <w:rPr>
          <w:iCs/>
        </w:rPr>
        <w:t>ethical framework</w:t>
      </w:r>
      <w:r w:rsidR="005A3F43">
        <w:rPr>
          <w:iCs/>
        </w:rPr>
        <w:t xml:space="preserve">s </w:t>
      </w:r>
      <w:r w:rsidRPr="008713D4">
        <w:rPr>
          <w:iCs/>
        </w:rPr>
        <w:t xml:space="preserve">empowers </w:t>
      </w:r>
      <w:r w:rsidR="005A3F43">
        <w:rPr>
          <w:iCs/>
        </w:rPr>
        <w:t>faculty</w:t>
      </w:r>
      <w:r w:rsidRPr="008713D4">
        <w:rPr>
          <w:iCs/>
        </w:rPr>
        <w:t xml:space="preserve"> to envision how they too might implement technology</w:t>
      </w:r>
      <w:r>
        <w:rPr>
          <w:iCs/>
        </w:rPr>
        <w:t xml:space="preserve"> safely</w:t>
      </w:r>
      <w:r w:rsidRPr="008713D4">
        <w:rPr>
          <w:iCs/>
        </w:rPr>
        <w:t xml:space="preserve"> in their </w:t>
      </w:r>
      <w:r w:rsidR="005A3F43">
        <w:rPr>
          <w:iCs/>
        </w:rPr>
        <w:t>curriculum</w:t>
      </w:r>
      <w:r w:rsidR="0092080C">
        <w:rPr>
          <w:iCs/>
        </w:rPr>
        <w:t xml:space="preserve"> so</w:t>
      </w:r>
      <w:r>
        <w:rPr>
          <w:iCs/>
        </w:rPr>
        <w:t xml:space="preserve"> that </w:t>
      </w:r>
      <w:r w:rsidR="005A3F43">
        <w:rPr>
          <w:iCs/>
        </w:rPr>
        <w:t>assignments</w:t>
      </w:r>
      <w:r>
        <w:rPr>
          <w:iCs/>
        </w:rPr>
        <w:t xml:space="preserve"> can be aligned with</w:t>
      </w:r>
      <w:r w:rsidR="005A3F43">
        <w:rPr>
          <w:iCs/>
        </w:rPr>
        <w:t xml:space="preserve"> course outcomes</w:t>
      </w:r>
      <w:r>
        <w:rPr>
          <w:iCs/>
        </w:rPr>
        <w:t xml:space="preserve">. </w:t>
      </w:r>
      <w:r w:rsidR="00C2237C">
        <w:rPr>
          <w:iCs/>
        </w:rPr>
        <w:t xml:space="preserve">Instructor Bea has offered workshops to staff and faculty to build literacy of the various tools and uses as well as general ethical guardrails. Professor Jay has been on several panels and shared his research on how he </w:t>
      </w:r>
      <w:r w:rsidR="005A3F43">
        <w:rPr>
          <w:iCs/>
        </w:rPr>
        <w:t>has</w:t>
      </w:r>
      <w:r w:rsidR="00C2237C">
        <w:rPr>
          <w:iCs/>
        </w:rPr>
        <w:t xml:space="preserve"> us</w:t>
      </w:r>
      <w:r w:rsidR="005A3F43">
        <w:rPr>
          <w:iCs/>
        </w:rPr>
        <w:t xml:space="preserve">ed </w:t>
      </w:r>
      <w:r w:rsidR="00C2237C">
        <w:rPr>
          <w:iCs/>
        </w:rPr>
        <w:t xml:space="preserve">generative AI technology </w:t>
      </w:r>
      <w:r w:rsidR="005A3F43">
        <w:rPr>
          <w:iCs/>
        </w:rPr>
        <w:t>in his</w:t>
      </w:r>
      <w:r w:rsidR="00C2237C">
        <w:rPr>
          <w:iCs/>
        </w:rPr>
        <w:t xml:space="preserve"> </w:t>
      </w:r>
      <w:r w:rsidR="005A3F43">
        <w:rPr>
          <w:iCs/>
        </w:rPr>
        <w:t xml:space="preserve">research </w:t>
      </w:r>
      <w:r w:rsidR="00C2237C">
        <w:rPr>
          <w:iCs/>
        </w:rPr>
        <w:t xml:space="preserve">and </w:t>
      </w:r>
      <w:r w:rsidR="005A3F43">
        <w:rPr>
          <w:iCs/>
        </w:rPr>
        <w:t>teaching practices</w:t>
      </w:r>
      <w:r w:rsidR="00C2237C">
        <w:rPr>
          <w:iCs/>
        </w:rPr>
        <w:t xml:space="preserve">. </w:t>
      </w:r>
      <w:r w:rsidR="00841A4A">
        <w:rPr>
          <w:iCs/>
        </w:rPr>
        <w:t xml:space="preserve">Finally, Professor Joy recently wrote an article on genAI in her discipline. </w:t>
      </w:r>
    </w:p>
    <w:p w14:paraId="7BC0A395" w14:textId="22CBE874" w:rsidR="00BB3922" w:rsidRPr="008713D4" w:rsidRDefault="00AF5080" w:rsidP="00BB3922">
      <w:pPr>
        <w:spacing w:line="480" w:lineRule="auto"/>
        <w:ind w:firstLine="720"/>
        <w:rPr>
          <w:iCs/>
        </w:rPr>
      </w:pPr>
      <w:r>
        <w:rPr>
          <w:iCs/>
        </w:rPr>
        <w:t xml:space="preserve">In the absence of </w:t>
      </w:r>
      <w:r w:rsidR="00443D1B">
        <w:rPr>
          <w:iCs/>
        </w:rPr>
        <w:t xml:space="preserve">direct </w:t>
      </w:r>
      <w:r>
        <w:rPr>
          <w:iCs/>
        </w:rPr>
        <w:t xml:space="preserve">institutional support, </w:t>
      </w:r>
      <w:r w:rsidR="005A3F43">
        <w:rPr>
          <w:iCs/>
        </w:rPr>
        <w:t>teachers model resilience</w:t>
      </w:r>
      <w:r w:rsidR="00C10195">
        <w:rPr>
          <w:iCs/>
        </w:rPr>
        <w:t xml:space="preserve"> by</w:t>
      </w:r>
      <w:r w:rsidR="005A3F43">
        <w:rPr>
          <w:iCs/>
        </w:rPr>
        <w:t xml:space="preserve"> sharing strategies and approaches to the </w:t>
      </w:r>
      <w:r w:rsidR="00BB3922" w:rsidRPr="008713D4">
        <w:rPr>
          <w:iCs/>
        </w:rPr>
        <w:t xml:space="preserve">various issues </w:t>
      </w:r>
      <w:r w:rsidR="005A3F43">
        <w:rPr>
          <w:iCs/>
        </w:rPr>
        <w:t>in</w:t>
      </w:r>
      <w:r w:rsidR="00BB3922" w:rsidRPr="008713D4">
        <w:rPr>
          <w:iCs/>
        </w:rPr>
        <w:t xml:space="preserve"> building literacy</w:t>
      </w:r>
      <w:r w:rsidR="005A3F43">
        <w:rPr>
          <w:iCs/>
        </w:rPr>
        <w:t xml:space="preserve">. Opportunities like these allow faculty to discuss concerns and the </w:t>
      </w:r>
      <w:r w:rsidR="00BB3922" w:rsidRPr="008713D4">
        <w:rPr>
          <w:iCs/>
        </w:rPr>
        <w:t xml:space="preserve">collaborate </w:t>
      </w:r>
      <w:r w:rsidR="005A3F43">
        <w:rPr>
          <w:iCs/>
        </w:rPr>
        <w:t>to</w:t>
      </w:r>
      <w:r w:rsidR="00BB3922" w:rsidRPr="008713D4">
        <w:rPr>
          <w:iCs/>
        </w:rPr>
        <w:t xml:space="preserve"> build knowledge and community. As an institution it is important to model </w:t>
      </w:r>
      <w:r w:rsidR="00BB3922">
        <w:rPr>
          <w:iCs/>
        </w:rPr>
        <w:t xml:space="preserve">good </w:t>
      </w:r>
      <w:r w:rsidR="00841A4A">
        <w:rPr>
          <w:iCs/>
        </w:rPr>
        <w:t>use cases</w:t>
      </w:r>
      <w:r w:rsidR="00BB3922">
        <w:rPr>
          <w:iCs/>
        </w:rPr>
        <w:t xml:space="preserve"> </w:t>
      </w:r>
      <w:r w:rsidR="00841A4A">
        <w:rPr>
          <w:iCs/>
        </w:rPr>
        <w:t>to help build knowledge around how genAI tools can be used by faculty</w:t>
      </w:r>
      <w:r w:rsidR="005A3F43">
        <w:rPr>
          <w:iCs/>
        </w:rPr>
        <w:t xml:space="preserve"> but also to build resilience</w:t>
      </w:r>
      <w:r w:rsidR="00BB3922">
        <w:rPr>
          <w:iCs/>
        </w:rPr>
        <w:t>.</w:t>
      </w:r>
      <w:r w:rsidR="00BB3922" w:rsidRPr="008713D4">
        <w:rPr>
          <w:iCs/>
        </w:rPr>
        <w:t xml:space="preserve"> </w:t>
      </w:r>
      <w:r w:rsidR="005A3F43">
        <w:rPr>
          <w:iCs/>
        </w:rPr>
        <w:t xml:space="preserve">More research is needed to determine </w:t>
      </w:r>
      <w:r w:rsidR="005A3F43">
        <w:rPr>
          <w:iCs/>
        </w:rPr>
        <w:lastRenderedPageBreak/>
        <w:t xml:space="preserve">how to best support faculty in responding to genAI in higher education, but the work being done now offers practical resources for those who are interested. </w:t>
      </w:r>
      <w:r w:rsidR="00BB3922">
        <w:rPr>
          <w:iCs/>
        </w:rPr>
        <w:t xml:space="preserve">Providing different ways of </w:t>
      </w:r>
      <w:r w:rsidR="005A3F43">
        <w:rPr>
          <w:iCs/>
        </w:rPr>
        <w:t>implementing or using genAI</w:t>
      </w:r>
      <w:r w:rsidR="00BB3922">
        <w:rPr>
          <w:iCs/>
        </w:rPr>
        <w:t xml:space="preserve"> tech</w:t>
      </w:r>
      <w:r w:rsidR="005A3F43">
        <w:rPr>
          <w:iCs/>
        </w:rPr>
        <w:t xml:space="preserve"> for</w:t>
      </w:r>
      <w:r w:rsidR="00BB3922">
        <w:rPr>
          <w:iCs/>
        </w:rPr>
        <w:t xml:space="preserve"> faculty</w:t>
      </w:r>
      <w:r w:rsidR="00841A4A">
        <w:rPr>
          <w:iCs/>
        </w:rPr>
        <w:t xml:space="preserve"> ultimately helps</w:t>
      </w:r>
      <w:r w:rsidR="00BB3922">
        <w:rPr>
          <w:iCs/>
        </w:rPr>
        <w:t xml:space="preserve"> students receive </w:t>
      </w:r>
      <w:r w:rsidR="005A3F43">
        <w:rPr>
          <w:iCs/>
        </w:rPr>
        <w:t>the</w:t>
      </w:r>
      <w:r w:rsidR="00BB3922">
        <w:rPr>
          <w:iCs/>
        </w:rPr>
        <w:t xml:space="preserve"> training</w:t>
      </w:r>
      <w:r w:rsidR="005A3F43">
        <w:rPr>
          <w:iCs/>
        </w:rPr>
        <w:t xml:space="preserve"> they need</w:t>
      </w:r>
      <w:r w:rsidR="00C10195">
        <w:rPr>
          <w:iCs/>
        </w:rPr>
        <w:t xml:space="preserve"> for their own lives. </w:t>
      </w:r>
    </w:p>
    <w:p w14:paraId="28507441" w14:textId="77777777" w:rsidR="00BB3922" w:rsidRPr="005E1145" w:rsidRDefault="00BB3922" w:rsidP="00BB3922">
      <w:pPr>
        <w:spacing w:line="480" w:lineRule="auto"/>
        <w:rPr>
          <w:b/>
          <w:bCs/>
          <w:i/>
        </w:rPr>
      </w:pPr>
      <w:r w:rsidRPr="005E1145">
        <w:rPr>
          <w:b/>
          <w:bCs/>
          <w:i/>
        </w:rPr>
        <w:t>Dialogue</w:t>
      </w:r>
    </w:p>
    <w:p w14:paraId="302BEC77" w14:textId="4B8FB21C" w:rsidR="00B2028F" w:rsidRDefault="00663DBA" w:rsidP="00B2028F">
      <w:pPr>
        <w:spacing w:line="480" w:lineRule="auto"/>
        <w:ind w:firstLine="720"/>
        <w:rPr>
          <w:iCs/>
        </w:rPr>
      </w:pPr>
      <w:r w:rsidRPr="005E1145">
        <w:rPr>
          <w:iCs/>
        </w:rPr>
        <w:t>D</w:t>
      </w:r>
      <w:r w:rsidR="004C6DC5" w:rsidRPr="005E1145">
        <w:rPr>
          <w:iCs/>
        </w:rPr>
        <w:t>ialogue</w:t>
      </w:r>
      <w:r w:rsidRPr="005E1145">
        <w:rPr>
          <w:iCs/>
        </w:rPr>
        <w:t xml:space="preserve"> and collaboration</w:t>
      </w:r>
      <w:r w:rsidR="00C2237C" w:rsidRPr="005E1145">
        <w:rPr>
          <w:iCs/>
        </w:rPr>
        <w:t xml:space="preserve"> </w:t>
      </w:r>
      <w:r w:rsidR="00443D1B" w:rsidRPr="005E1145">
        <w:rPr>
          <w:iCs/>
        </w:rPr>
        <w:t>are</w:t>
      </w:r>
      <w:r w:rsidR="00C2237C" w:rsidRPr="005E1145">
        <w:rPr>
          <w:iCs/>
        </w:rPr>
        <w:t xml:space="preserve"> happening </w:t>
      </w:r>
      <w:r w:rsidRPr="005E1145">
        <w:rPr>
          <w:iCs/>
        </w:rPr>
        <w:t>between</w:t>
      </w:r>
      <w:r w:rsidR="00C2237C" w:rsidRPr="005E1145">
        <w:rPr>
          <w:iCs/>
        </w:rPr>
        <w:t xml:space="preserve"> faculty who are working to educate </w:t>
      </w:r>
      <w:r w:rsidR="0017726D" w:rsidRPr="005E1145">
        <w:rPr>
          <w:iCs/>
        </w:rPr>
        <w:t>others on genAI</w:t>
      </w:r>
      <w:r w:rsidRPr="005E1145">
        <w:rPr>
          <w:iCs/>
        </w:rPr>
        <w:t xml:space="preserve"> as well as at the state level. U</w:t>
      </w:r>
      <w:r w:rsidR="00BB3922" w:rsidRPr="005E1145">
        <w:rPr>
          <w:iCs/>
        </w:rPr>
        <w:t xml:space="preserve">niversity leaders who are considering policies and can design faculty development opportunities or provide needed funding </w:t>
      </w:r>
      <w:r w:rsidR="007A2CCD" w:rsidRPr="005E1145">
        <w:rPr>
          <w:iCs/>
        </w:rPr>
        <w:t>c</w:t>
      </w:r>
      <w:r w:rsidR="0017726D" w:rsidRPr="005E1145">
        <w:rPr>
          <w:iCs/>
        </w:rPr>
        <w:t>an also</w:t>
      </w:r>
      <w:r w:rsidR="00BB3922" w:rsidRPr="005E1145">
        <w:rPr>
          <w:iCs/>
        </w:rPr>
        <w:t xml:space="preserve"> help </w:t>
      </w:r>
      <w:r w:rsidR="00C2237C" w:rsidRPr="005E1145">
        <w:rPr>
          <w:iCs/>
        </w:rPr>
        <w:t>provide more practical</w:t>
      </w:r>
      <w:r w:rsidR="00BB3922" w:rsidRPr="005E1145">
        <w:rPr>
          <w:iCs/>
        </w:rPr>
        <w:t xml:space="preserve"> support as </w:t>
      </w:r>
      <w:r w:rsidR="0092080C" w:rsidRPr="005E1145">
        <w:rPr>
          <w:iCs/>
        </w:rPr>
        <w:t xml:space="preserve">faculty </w:t>
      </w:r>
      <w:r w:rsidR="00BB3922" w:rsidRPr="005E1145">
        <w:rPr>
          <w:iCs/>
        </w:rPr>
        <w:t xml:space="preserve">move forward. </w:t>
      </w:r>
      <w:r w:rsidR="0017726D" w:rsidRPr="005E1145">
        <w:rPr>
          <w:iCs/>
        </w:rPr>
        <w:t>For instance, one college on campus provides incentivized trainings and calls for proposals inviting faculty to design materials for building literacy genAI on campus</w:t>
      </w:r>
      <w:r w:rsidR="005E1145">
        <w:rPr>
          <w:iCs/>
        </w:rPr>
        <w:t xml:space="preserve"> creating opportunities for dialogue around pedagogical practices within departments or schools</w:t>
      </w:r>
      <w:r w:rsidR="0017726D" w:rsidRPr="005E1145">
        <w:rPr>
          <w:iCs/>
        </w:rPr>
        <w:t xml:space="preserve">. These opportunities invite teachers to build practical use and build resilience for others on the ground floor. </w:t>
      </w:r>
      <w:r w:rsidR="00260BB5" w:rsidRPr="005E1145">
        <w:rPr>
          <w:iCs/>
        </w:rPr>
        <w:t>However, participants</w:t>
      </w:r>
      <w:r w:rsidR="00260BB5">
        <w:rPr>
          <w:iCs/>
        </w:rPr>
        <w:t xml:space="preserve"> did not offer information or insights on dialoguing with university stakeholders outside of helping to create more access and resources from their own experience. </w:t>
      </w:r>
    </w:p>
    <w:p w14:paraId="3188B576" w14:textId="5C384C25" w:rsidR="00BB3922" w:rsidRPr="006C4419" w:rsidRDefault="00B2028F" w:rsidP="00B2028F">
      <w:pPr>
        <w:spacing w:line="480" w:lineRule="auto"/>
        <w:ind w:firstLine="720"/>
        <w:rPr>
          <w:iCs/>
        </w:rPr>
      </w:pPr>
      <w:r>
        <w:rPr>
          <w:iCs/>
        </w:rPr>
        <w:t xml:space="preserve">Moving forward, </w:t>
      </w:r>
      <w:r w:rsidR="00155DF6">
        <w:rPr>
          <w:iCs/>
        </w:rPr>
        <w:t xml:space="preserve">more research is needed to determine how to build resilience in higher education. However, </w:t>
      </w:r>
      <w:r>
        <w:rPr>
          <w:iCs/>
        </w:rPr>
        <w:t>increas</w:t>
      </w:r>
      <w:r w:rsidR="00155DF6">
        <w:rPr>
          <w:iCs/>
        </w:rPr>
        <w:t>ing</w:t>
      </w:r>
      <w:r>
        <w:rPr>
          <w:iCs/>
        </w:rPr>
        <w:t xml:space="preserve"> opportunities for </w:t>
      </w:r>
      <w:r w:rsidR="00BB3922">
        <w:rPr>
          <w:iCs/>
        </w:rPr>
        <w:t xml:space="preserve">faculty and university </w:t>
      </w:r>
      <w:r w:rsidR="007F640B">
        <w:rPr>
          <w:iCs/>
        </w:rPr>
        <w:t>stakeholders</w:t>
      </w:r>
      <w:r w:rsidR="00BB3922">
        <w:rPr>
          <w:iCs/>
        </w:rPr>
        <w:t xml:space="preserve"> to </w:t>
      </w:r>
      <w:r w:rsidR="00BB3922" w:rsidRPr="006C4419">
        <w:rPr>
          <w:iCs/>
        </w:rPr>
        <w:t>dialog</w:t>
      </w:r>
      <w:r w:rsidR="00BB3922">
        <w:rPr>
          <w:iCs/>
        </w:rPr>
        <w:t>ue</w:t>
      </w:r>
      <w:r w:rsidR="00BB3922" w:rsidRPr="006C4419">
        <w:rPr>
          <w:iCs/>
        </w:rPr>
        <w:t xml:space="preserve"> about </w:t>
      </w:r>
      <w:r w:rsidR="001B3285">
        <w:rPr>
          <w:iCs/>
        </w:rPr>
        <w:t>supporting</w:t>
      </w:r>
      <w:r w:rsidR="00BB3922" w:rsidRPr="006C4419">
        <w:rPr>
          <w:iCs/>
        </w:rPr>
        <w:t xml:space="preserve"> faculty</w:t>
      </w:r>
      <w:r w:rsidR="001B3285">
        <w:rPr>
          <w:iCs/>
        </w:rPr>
        <w:t xml:space="preserve"> </w:t>
      </w:r>
      <w:r>
        <w:rPr>
          <w:iCs/>
        </w:rPr>
        <w:t xml:space="preserve">will </w:t>
      </w:r>
      <w:r w:rsidR="00BB3922" w:rsidRPr="006C4419">
        <w:rPr>
          <w:iCs/>
        </w:rPr>
        <w:t>provide a means of building resilience for addressing generative AI effectively</w:t>
      </w:r>
      <w:r w:rsidR="001B3285">
        <w:rPr>
          <w:iCs/>
        </w:rPr>
        <w:t xml:space="preserve"> across campus</w:t>
      </w:r>
      <w:r w:rsidR="00BB3922" w:rsidRPr="006C4419">
        <w:rPr>
          <w:iCs/>
        </w:rPr>
        <w:t xml:space="preserve">. </w:t>
      </w:r>
      <w:r w:rsidR="00155DF6">
        <w:rPr>
          <w:iCs/>
        </w:rPr>
        <w:t>D</w:t>
      </w:r>
      <w:r w:rsidR="001B3285">
        <w:rPr>
          <w:iCs/>
        </w:rPr>
        <w:t>ialogue offers an avenue for understanding others and increasing wellbeing</w:t>
      </w:r>
      <w:r w:rsidR="00155DF6">
        <w:rPr>
          <w:iCs/>
        </w:rPr>
        <w:t xml:space="preserve"> (Noddings, 2002)</w:t>
      </w:r>
      <w:r w:rsidR="001B3285">
        <w:rPr>
          <w:iCs/>
        </w:rPr>
        <w:t xml:space="preserve">. </w:t>
      </w:r>
      <w:r w:rsidR="00BB3922" w:rsidRPr="008713D4">
        <w:rPr>
          <w:iCs/>
        </w:rPr>
        <w:t xml:space="preserve">As time moves on </w:t>
      </w:r>
      <w:r w:rsidR="00155DF6" w:rsidRPr="008713D4">
        <w:rPr>
          <w:iCs/>
        </w:rPr>
        <w:t>hopefully,</w:t>
      </w:r>
      <w:r w:rsidR="001B3285">
        <w:rPr>
          <w:iCs/>
        </w:rPr>
        <w:t xml:space="preserve"> HE can consider ways to build community for teachers to develop and discuss genAI</w:t>
      </w:r>
      <w:r w:rsidR="00BB3922" w:rsidRPr="008713D4">
        <w:rPr>
          <w:iCs/>
        </w:rPr>
        <w:t xml:space="preserve"> literacy </w:t>
      </w:r>
      <w:r w:rsidR="001B3285">
        <w:rPr>
          <w:iCs/>
        </w:rPr>
        <w:t>so</w:t>
      </w:r>
      <w:r w:rsidR="00BB3922" w:rsidRPr="008713D4">
        <w:rPr>
          <w:iCs/>
        </w:rPr>
        <w:t xml:space="preserve"> best practices can be made available for all</w:t>
      </w:r>
      <w:r w:rsidR="001B3285">
        <w:rPr>
          <w:iCs/>
        </w:rPr>
        <w:t>. As faculty needs are addressed, students will benefit,</w:t>
      </w:r>
      <w:r w:rsidR="00BB3922" w:rsidRPr="008713D4">
        <w:rPr>
          <w:iCs/>
        </w:rPr>
        <w:t xml:space="preserve"> as students are now </w:t>
      </w:r>
      <w:r w:rsidR="00BB3922" w:rsidRPr="008713D4">
        <w:rPr>
          <w:iCs/>
        </w:rPr>
        <w:lastRenderedPageBreak/>
        <w:t xml:space="preserve">resorting to self-surveillance </w:t>
      </w:r>
      <w:r w:rsidR="00BB3922">
        <w:rPr>
          <w:iCs/>
        </w:rPr>
        <w:t xml:space="preserve">out of fear </w:t>
      </w:r>
      <w:r w:rsidR="00BB3922" w:rsidRPr="008713D4">
        <w:rPr>
          <w:iCs/>
        </w:rPr>
        <w:t>to prove their writing assignments are composed by a human and not a machine</w:t>
      </w:r>
      <w:r w:rsidR="007C6A19">
        <w:rPr>
          <w:iCs/>
        </w:rPr>
        <w:t xml:space="preserve"> (Watkins, 2024b)</w:t>
      </w:r>
      <w:r w:rsidR="00BB3922" w:rsidRPr="008713D4">
        <w:rPr>
          <w:iCs/>
        </w:rPr>
        <w:t>.</w:t>
      </w:r>
      <w:r w:rsidR="00BB3922">
        <w:rPr>
          <w:iCs/>
        </w:rPr>
        <w:t xml:space="preserve"> Dialoguing around ways to</w:t>
      </w:r>
      <w:r w:rsidR="007C6A19">
        <w:rPr>
          <w:iCs/>
        </w:rPr>
        <w:t xml:space="preserve"> address insecurity and</w:t>
      </w:r>
      <w:r w:rsidR="00BB3922">
        <w:rPr>
          <w:iCs/>
        </w:rPr>
        <w:t xml:space="preserve"> better support students </w:t>
      </w:r>
      <w:r w:rsidR="00260BB5">
        <w:rPr>
          <w:iCs/>
        </w:rPr>
        <w:t>by</w:t>
      </w:r>
      <w:r w:rsidR="00BB3922">
        <w:rPr>
          <w:iCs/>
        </w:rPr>
        <w:t xml:space="preserve"> communicat</w:t>
      </w:r>
      <w:r w:rsidR="00260BB5">
        <w:rPr>
          <w:iCs/>
        </w:rPr>
        <w:t xml:space="preserve">ing </w:t>
      </w:r>
      <w:r w:rsidR="00BB3922">
        <w:rPr>
          <w:iCs/>
        </w:rPr>
        <w:t xml:space="preserve">expectations to them without </w:t>
      </w:r>
      <w:r w:rsidR="007C6A19">
        <w:rPr>
          <w:iCs/>
        </w:rPr>
        <w:t xml:space="preserve">over </w:t>
      </w:r>
      <w:r w:rsidR="00BB3922">
        <w:rPr>
          <w:iCs/>
        </w:rPr>
        <w:t>policing them is an urgent issue that needs to be addressed</w:t>
      </w:r>
      <w:r w:rsidR="00C27E34">
        <w:rPr>
          <w:iCs/>
        </w:rPr>
        <w:t xml:space="preserve">. </w:t>
      </w:r>
    </w:p>
    <w:p w14:paraId="64A62D28" w14:textId="77777777" w:rsidR="00BB3922" w:rsidRDefault="00BB3922" w:rsidP="00BB3922">
      <w:pPr>
        <w:spacing w:line="480" w:lineRule="auto"/>
        <w:rPr>
          <w:b/>
          <w:bCs/>
          <w:i/>
        </w:rPr>
      </w:pPr>
      <w:r w:rsidRPr="0046379B">
        <w:rPr>
          <w:b/>
          <w:bCs/>
          <w:i/>
        </w:rPr>
        <w:t>Practice</w:t>
      </w:r>
    </w:p>
    <w:p w14:paraId="561F47B3" w14:textId="3311B558" w:rsidR="00BB3922" w:rsidRPr="006C4419" w:rsidRDefault="00BB3922" w:rsidP="00BB3922">
      <w:pPr>
        <w:spacing w:line="480" w:lineRule="auto"/>
        <w:ind w:firstLine="720"/>
        <w:rPr>
          <w:iCs/>
        </w:rPr>
      </w:pPr>
      <w:r w:rsidRPr="006C4419">
        <w:rPr>
          <w:iCs/>
        </w:rPr>
        <w:t xml:space="preserve">Practicing collaboration </w:t>
      </w:r>
      <w:r>
        <w:rPr>
          <w:iCs/>
        </w:rPr>
        <w:t xml:space="preserve">and problem-solving measures </w:t>
      </w:r>
      <w:r w:rsidRPr="006C4419">
        <w:rPr>
          <w:iCs/>
        </w:rPr>
        <w:t xml:space="preserve">between the institution and the university </w:t>
      </w:r>
      <w:r w:rsidR="009835EB">
        <w:rPr>
          <w:iCs/>
        </w:rPr>
        <w:t xml:space="preserve">is pivotal </w:t>
      </w:r>
      <w:r w:rsidRPr="006C4419">
        <w:rPr>
          <w:iCs/>
        </w:rPr>
        <w:t xml:space="preserve">to provide resilience in the face of generative AI. </w:t>
      </w:r>
      <w:r w:rsidR="00ED214D">
        <w:rPr>
          <w:iCs/>
        </w:rPr>
        <w:t xml:space="preserve">One of the colleges on campus </w:t>
      </w:r>
      <w:r w:rsidR="009835EB">
        <w:rPr>
          <w:iCs/>
        </w:rPr>
        <w:t>is</w:t>
      </w:r>
      <w:r w:rsidR="00ED214D">
        <w:rPr>
          <w:iCs/>
        </w:rPr>
        <w:t xml:space="preserve"> practicing ways to support faculty in addressing genAI in education by offering events</w:t>
      </w:r>
      <w:r w:rsidR="009835EB">
        <w:rPr>
          <w:iCs/>
        </w:rPr>
        <w:t xml:space="preserve"> such as</w:t>
      </w:r>
      <w:r w:rsidR="00ED214D">
        <w:rPr>
          <w:iCs/>
        </w:rPr>
        <w:t>, incentivized faculty development and collaboration with the Center for Teaching and Learning. Most of the participants have participated in events and have benefited from the community built from these efforts. Moving forward, a</w:t>
      </w:r>
      <w:r w:rsidR="00AF5080">
        <w:rPr>
          <w:iCs/>
        </w:rPr>
        <w:t>s reviewed in the literature, inst</w:t>
      </w:r>
      <w:r w:rsidR="00D11215">
        <w:rPr>
          <w:iCs/>
        </w:rPr>
        <w:t>itutions</w:t>
      </w:r>
      <w:r w:rsidR="00AF5080">
        <w:rPr>
          <w:iCs/>
        </w:rPr>
        <w:t xml:space="preserve"> need to acknowledge challenges faced by faculty and address toxic stressors that lead to burnout (Boon, 2021). </w:t>
      </w:r>
      <w:r w:rsidR="00AF5080" w:rsidRPr="00ED214D">
        <w:rPr>
          <w:iCs/>
        </w:rPr>
        <w:t>Higher education needs</w:t>
      </w:r>
      <w:r w:rsidR="00ED214D" w:rsidRPr="00ED214D">
        <w:rPr>
          <w:iCs/>
        </w:rPr>
        <w:t xml:space="preserve"> more</w:t>
      </w:r>
      <w:r w:rsidR="00AF5080" w:rsidRPr="00ED214D">
        <w:rPr>
          <w:iCs/>
        </w:rPr>
        <w:t xml:space="preserve"> </w:t>
      </w:r>
      <w:r w:rsidR="00ED214D">
        <w:rPr>
          <w:iCs/>
        </w:rPr>
        <w:t xml:space="preserve">widespread </w:t>
      </w:r>
      <w:r w:rsidR="00AF5080" w:rsidRPr="00ED214D">
        <w:rPr>
          <w:iCs/>
        </w:rPr>
        <w:t>p</w:t>
      </w:r>
      <w:r w:rsidRPr="00ED214D">
        <w:rPr>
          <w:iCs/>
        </w:rPr>
        <w:t>ractic</w:t>
      </w:r>
      <w:r w:rsidR="00ED214D" w:rsidRPr="00ED214D">
        <w:rPr>
          <w:iCs/>
        </w:rPr>
        <w:t>e</w:t>
      </w:r>
      <w:r w:rsidRPr="00ED214D">
        <w:rPr>
          <w:iCs/>
        </w:rPr>
        <w:t xml:space="preserve"> </w:t>
      </w:r>
      <w:r w:rsidR="00ED214D" w:rsidRPr="00ED214D">
        <w:rPr>
          <w:iCs/>
        </w:rPr>
        <w:t xml:space="preserve">in </w:t>
      </w:r>
      <w:r w:rsidRPr="00ED214D">
        <w:rPr>
          <w:iCs/>
        </w:rPr>
        <w:t xml:space="preserve">caring </w:t>
      </w:r>
      <w:r w:rsidR="00C27E34" w:rsidRPr="00ED214D">
        <w:rPr>
          <w:iCs/>
        </w:rPr>
        <w:t xml:space="preserve">collaboration </w:t>
      </w:r>
      <w:r w:rsidR="00ED214D" w:rsidRPr="00ED214D">
        <w:rPr>
          <w:iCs/>
        </w:rPr>
        <w:t>for building strong</w:t>
      </w:r>
      <w:r w:rsidR="00C27E34" w:rsidRPr="00ED214D">
        <w:rPr>
          <w:iCs/>
        </w:rPr>
        <w:t xml:space="preserve"> </w:t>
      </w:r>
      <w:r w:rsidRPr="00ED214D">
        <w:rPr>
          <w:iCs/>
        </w:rPr>
        <w:t>relationship</w:t>
      </w:r>
      <w:r w:rsidR="00ED214D" w:rsidRPr="00ED214D">
        <w:rPr>
          <w:iCs/>
        </w:rPr>
        <w:t>s</w:t>
      </w:r>
      <w:r w:rsidRPr="00ED214D">
        <w:rPr>
          <w:iCs/>
        </w:rPr>
        <w:t xml:space="preserve"> and communication </w:t>
      </w:r>
      <w:r w:rsidR="00C27E34" w:rsidRPr="00ED214D">
        <w:rPr>
          <w:iCs/>
        </w:rPr>
        <w:t xml:space="preserve">with colleagues and stakeholders </w:t>
      </w:r>
      <w:r w:rsidR="00ED214D" w:rsidRPr="00ED214D">
        <w:rPr>
          <w:iCs/>
        </w:rPr>
        <w:t>to</w:t>
      </w:r>
      <w:r w:rsidRPr="00ED214D">
        <w:rPr>
          <w:iCs/>
        </w:rPr>
        <w:t xml:space="preserve"> adequately support students. </w:t>
      </w:r>
      <w:r w:rsidR="00ED214D">
        <w:rPr>
          <w:iCs/>
        </w:rPr>
        <w:t xml:space="preserve"> </w:t>
      </w:r>
    </w:p>
    <w:p w14:paraId="090E74A6" w14:textId="77777777" w:rsidR="00BB3922" w:rsidRDefault="00BB3922" w:rsidP="00BB3922">
      <w:pPr>
        <w:spacing w:line="480" w:lineRule="auto"/>
        <w:rPr>
          <w:b/>
          <w:bCs/>
          <w:i/>
        </w:rPr>
      </w:pPr>
      <w:r w:rsidRPr="0046379B">
        <w:rPr>
          <w:b/>
          <w:bCs/>
          <w:i/>
        </w:rPr>
        <w:t>Confirmation</w:t>
      </w:r>
    </w:p>
    <w:p w14:paraId="167555BC" w14:textId="3006BE22" w:rsidR="00986CF5" w:rsidRDefault="00BB3922" w:rsidP="00986CF5">
      <w:pPr>
        <w:spacing w:line="480" w:lineRule="auto"/>
        <w:ind w:firstLine="720"/>
        <w:rPr>
          <w:iCs/>
        </w:rPr>
      </w:pPr>
      <w:r w:rsidRPr="006C4419">
        <w:rPr>
          <w:iCs/>
        </w:rPr>
        <w:t xml:space="preserve">Confirmation </w:t>
      </w:r>
      <w:r w:rsidR="00822233">
        <w:rPr>
          <w:iCs/>
        </w:rPr>
        <w:t>is integral to</w:t>
      </w:r>
      <w:r w:rsidRPr="006C4419">
        <w:rPr>
          <w:iCs/>
        </w:rPr>
        <w:t xml:space="preserve"> building resilience and support for faculty should be </w:t>
      </w:r>
      <w:r w:rsidR="00822233">
        <w:rPr>
          <w:iCs/>
        </w:rPr>
        <w:t>demonstrated</w:t>
      </w:r>
      <w:r w:rsidRPr="006C4419">
        <w:rPr>
          <w:iCs/>
        </w:rPr>
        <w:t xml:space="preserve"> in caring but truthful conversations. </w:t>
      </w:r>
      <w:r>
        <w:rPr>
          <w:iCs/>
        </w:rPr>
        <w:t xml:space="preserve">Job displacement is a real concern for </w:t>
      </w:r>
      <w:r w:rsidR="00986CF5">
        <w:rPr>
          <w:iCs/>
        </w:rPr>
        <w:t>higher education faculty</w:t>
      </w:r>
      <w:r>
        <w:rPr>
          <w:iCs/>
        </w:rPr>
        <w:t xml:space="preserve"> as more and more chatbots can provide feedback and instruction more efficiently than teachers (</w:t>
      </w:r>
      <w:r w:rsidR="000311E9">
        <w:rPr>
          <w:iCs/>
        </w:rPr>
        <w:t xml:space="preserve">Bowen &amp;Watson, 2024; </w:t>
      </w:r>
      <w:r>
        <w:rPr>
          <w:iCs/>
        </w:rPr>
        <w:t>Mollick, 2024)</w:t>
      </w:r>
      <w:r w:rsidR="00E60619">
        <w:rPr>
          <w:iCs/>
        </w:rPr>
        <w:t>.</w:t>
      </w:r>
      <w:r w:rsidR="00986CF5">
        <w:rPr>
          <w:iCs/>
        </w:rPr>
        <w:t xml:space="preserve"> This time in history is like no other and there are many unknowns in how faculty and students in higher education will be impacted by generative AI technology, but this is also a time of change in finding new ways to </w:t>
      </w:r>
      <w:r w:rsidR="00986CF5">
        <w:rPr>
          <w:iCs/>
        </w:rPr>
        <w:lastRenderedPageBreak/>
        <w:t>adapt pedagogically to care for students first. Rather than clinging to the old ways, b</w:t>
      </w:r>
      <w:r w:rsidR="0044618F">
        <w:rPr>
          <w:iCs/>
        </w:rPr>
        <w:t xml:space="preserve">oth professor Collin and Professor Jay acknowledged that teachers need to shift </w:t>
      </w:r>
      <w:r w:rsidR="00ED214D">
        <w:rPr>
          <w:iCs/>
        </w:rPr>
        <w:t xml:space="preserve">pedagogically </w:t>
      </w:r>
      <w:r w:rsidR="0044618F">
        <w:rPr>
          <w:iCs/>
        </w:rPr>
        <w:t>to address generative AI in their teaching and disciplines</w:t>
      </w:r>
      <w:r w:rsidR="00986CF5">
        <w:rPr>
          <w:iCs/>
        </w:rPr>
        <w:t>.</w:t>
      </w:r>
      <w:r w:rsidR="0044618F">
        <w:rPr>
          <w:iCs/>
        </w:rPr>
        <w:t xml:space="preserve"> </w:t>
      </w:r>
      <w:r w:rsidR="00986CF5">
        <w:rPr>
          <w:iCs/>
        </w:rPr>
        <w:t>According to Professor Collin and Professor Jay, higher education faculty are in danger of b</w:t>
      </w:r>
      <w:r w:rsidR="0044618F">
        <w:rPr>
          <w:iCs/>
        </w:rPr>
        <w:t xml:space="preserve">eing replaced by someone who can teach with genAI </w:t>
      </w:r>
      <w:r w:rsidR="006120EA">
        <w:rPr>
          <w:iCs/>
        </w:rPr>
        <w:t>in</w:t>
      </w:r>
      <w:r w:rsidR="0044618F">
        <w:rPr>
          <w:iCs/>
        </w:rPr>
        <w:t xml:space="preserve"> their position</w:t>
      </w:r>
      <w:r w:rsidR="006120EA">
        <w:rPr>
          <w:iCs/>
        </w:rPr>
        <w:t>, or depending on the institution,</w:t>
      </w:r>
      <w:r w:rsidR="0044618F">
        <w:rPr>
          <w:iCs/>
        </w:rPr>
        <w:t xml:space="preserve"> be automated by generative AI. </w:t>
      </w:r>
      <w:r w:rsidR="00986CF5">
        <w:rPr>
          <w:iCs/>
        </w:rPr>
        <w:t xml:space="preserve">University leaders and policy makers need to be in conversation around developing a caring approach to responding to genAI for all humans in confronting the digital future. </w:t>
      </w:r>
    </w:p>
    <w:p w14:paraId="0A9DB6E3" w14:textId="3B388FF9" w:rsidR="00BB3922" w:rsidRPr="00B81890" w:rsidRDefault="00986CF5" w:rsidP="00986CF5">
      <w:pPr>
        <w:spacing w:line="480" w:lineRule="auto"/>
        <w:ind w:firstLine="720"/>
        <w:rPr>
          <w:iCs/>
        </w:rPr>
      </w:pPr>
      <w:r>
        <w:rPr>
          <w:iCs/>
        </w:rPr>
        <w:t>Finally, c</w:t>
      </w:r>
      <w:r w:rsidR="00BB3922">
        <w:rPr>
          <w:iCs/>
        </w:rPr>
        <w:t xml:space="preserve">onfirming the good choices among the poor choices is important </w:t>
      </w:r>
      <w:r>
        <w:rPr>
          <w:iCs/>
        </w:rPr>
        <w:t>for HE</w:t>
      </w:r>
      <w:r w:rsidR="00BB3922">
        <w:rPr>
          <w:iCs/>
        </w:rPr>
        <w:t xml:space="preserve"> </w:t>
      </w:r>
      <w:r w:rsidR="0049744B">
        <w:rPr>
          <w:iCs/>
        </w:rPr>
        <w:t>faculty</w:t>
      </w:r>
      <w:r w:rsidR="006120EA">
        <w:rPr>
          <w:iCs/>
        </w:rPr>
        <w:t>. As mentioned by Professor Collin and instructor Ron,</w:t>
      </w:r>
      <w:r w:rsidR="00C143D4">
        <w:t xml:space="preserve"> using genAI detection tools or grading students with </w:t>
      </w:r>
      <w:r w:rsidR="006120EA">
        <w:t xml:space="preserve">this </w:t>
      </w:r>
      <w:r w:rsidR="00C143D4">
        <w:t xml:space="preserve">technology </w:t>
      </w:r>
      <w:r>
        <w:t xml:space="preserve">without their consent </w:t>
      </w:r>
      <w:r w:rsidR="00C143D4">
        <w:t>compromises their privacy</w:t>
      </w:r>
      <w:r w:rsidR="006120EA">
        <w:t xml:space="preserve"> and are unsafe practices</w:t>
      </w:r>
      <w:r>
        <w:t xml:space="preserve"> for the classroom</w:t>
      </w:r>
      <w:r w:rsidR="00C143D4">
        <w:t xml:space="preserve">. </w:t>
      </w:r>
      <w:r>
        <w:t xml:space="preserve">Difficult questions need to be raised as HE faculty proceed such as </w:t>
      </w:r>
      <w:r>
        <w:rPr>
          <w:iCs/>
        </w:rPr>
        <w:t>w</w:t>
      </w:r>
      <w:r w:rsidR="00BB3922">
        <w:rPr>
          <w:iCs/>
        </w:rPr>
        <w:t xml:space="preserve">hat will </w:t>
      </w:r>
      <w:r w:rsidR="0049744B">
        <w:rPr>
          <w:iCs/>
        </w:rPr>
        <w:t>be</w:t>
      </w:r>
      <w:r w:rsidR="00BB3922">
        <w:rPr>
          <w:iCs/>
        </w:rPr>
        <w:t xml:space="preserve"> honor</w:t>
      </w:r>
      <w:r w:rsidR="0049744B">
        <w:rPr>
          <w:iCs/>
        </w:rPr>
        <w:t>ed</w:t>
      </w:r>
      <w:r w:rsidR="00BB3922">
        <w:rPr>
          <w:iCs/>
        </w:rPr>
        <w:t xml:space="preserve"> in making decisions about how humans are educated and prepared for the workforce? Where will the balance be between how </w:t>
      </w:r>
      <w:r w:rsidR="0049744B">
        <w:rPr>
          <w:iCs/>
        </w:rPr>
        <w:t xml:space="preserve">to </w:t>
      </w:r>
      <w:r w:rsidR="00BB3922">
        <w:rPr>
          <w:iCs/>
        </w:rPr>
        <w:t>implement and who w</w:t>
      </w:r>
      <w:r w:rsidR="0049744B">
        <w:rPr>
          <w:iCs/>
        </w:rPr>
        <w:t>ill</w:t>
      </w:r>
      <w:r w:rsidR="00BB3922">
        <w:rPr>
          <w:iCs/>
        </w:rPr>
        <w:t xml:space="preserve"> implement? It is essential that faculty and stakeholders speak honestly about the future to benefit society.</w:t>
      </w:r>
    </w:p>
    <w:p w14:paraId="5F7DC6E1" w14:textId="77777777" w:rsidR="00BB3922" w:rsidRDefault="00BB3922" w:rsidP="00BB3922">
      <w:pPr>
        <w:spacing w:line="480" w:lineRule="auto"/>
        <w:outlineLvl w:val="0"/>
        <w:rPr>
          <w:b/>
        </w:rPr>
      </w:pPr>
      <w:r w:rsidRPr="005E1145">
        <w:rPr>
          <w:b/>
        </w:rPr>
        <w:t>Limitations</w:t>
      </w:r>
      <w:r>
        <w:rPr>
          <w:b/>
        </w:rPr>
        <w:t xml:space="preserve"> </w:t>
      </w:r>
    </w:p>
    <w:p w14:paraId="6320BD3E" w14:textId="43A74CBB" w:rsidR="00CC3615" w:rsidRDefault="00BB3922" w:rsidP="00BB3922">
      <w:pPr>
        <w:spacing w:line="480" w:lineRule="auto"/>
        <w:ind w:firstLine="720"/>
        <w:outlineLvl w:val="0"/>
        <w:rPr>
          <w:bCs/>
        </w:rPr>
      </w:pPr>
      <w:r>
        <w:rPr>
          <w:bCs/>
        </w:rPr>
        <w:t>One limitation of this study</w:t>
      </w:r>
      <w:r w:rsidR="00822233">
        <w:rPr>
          <w:bCs/>
        </w:rPr>
        <w:t xml:space="preserve"> is the newness of the topic as information and knowledge is </w:t>
      </w:r>
      <w:r w:rsidR="00F720D7">
        <w:rPr>
          <w:bCs/>
        </w:rPr>
        <w:t xml:space="preserve">constantly </w:t>
      </w:r>
      <w:r w:rsidR="00822233">
        <w:rPr>
          <w:bCs/>
        </w:rPr>
        <w:t>being built around generative AI. By the end of this study, several issues will be outdated or updated. Another limitation</w:t>
      </w:r>
      <w:r>
        <w:rPr>
          <w:bCs/>
        </w:rPr>
        <w:t xml:space="preserve"> is the</w:t>
      </w:r>
      <w:r w:rsidRPr="00C54903">
        <w:rPr>
          <w:bCs/>
        </w:rPr>
        <w:t xml:space="preserve"> lack of other disciplines/voices and perspectives </w:t>
      </w:r>
      <w:r w:rsidR="00F720D7">
        <w:rPr>
          <w:bCs/>
        </w:rPr>
        <w:t>represented in this study</w:t>
      </w:r>
      <w:r w:rsidR="00822233">
        <w:rPr>
          <w:bCs/>
        </w:rPr>
        <w:t>. I</w:t>
      </w:r>
      <w:r>
        <w:rPr>
          <w:bCs/>
        </w:rPr>
        <w:t>ncluding perspective</w:t>
      </w:r>
      <w:r w:rsidR="00F720D7">
        <w:rPr>
          <w:bCs/>
        </w:rPr>
        <w:t>s</w:t>
      </w:r>
      <w:r>
        <w:rPr>
          <w:bCs/>
        </w:rPr>
        <w:t xml:space="preserve"> from faculty who are not using generative AI or discussing it with </w:t>
      </w:r>
      <w:r w:rsidR="004A58A4">
        <w:rPr>
          <w:bCs/>
        </w:rPr>
        <w:t>their</w:t>
      </w:r>
      <w:r>
        <w:rPr>
          <w:bCs/>
        </w:rPr>
        <w:t xml:space="preserve"> students would help fill a gap in this study around how to best help and support them. Additionally</w:t>
      </w:r>
      <w:r w:rsidR="00822233">
        <w:rPr>
          <w:bCs/>
        </w:rPr>
        <w:t xml:space="preserve">, </w:t>
      </w:r>
      <w:r w:rsidR="00F720D7">
        <w:rPr>
          <w:bCs/>
        </w:rPr>
        <w:t>s</w:t>
      </w:r>
      <w:r>
        <w:rPr>
          <w:bCs/>
        </w:rPr>
        <w:t xml:space="preserve">elf-reporting is also a limitation as it is difficult to verify facts from </w:t>
      </w:r>
      <w:r>
        <w:rPr>
          <w:bCs/>
        </w:rPr>
        <w:lastRenderedPageBreak/>
        <w:t xml:space="preserve">the information provided by participants and to determine if the ways they are representing details are accurate. </w:t>
      </w:r>
    </w:p>
    <w:p w14:paraId="77438A37" w14:textId="076DEAC8" w:rsidR="00BB3922" w:rsidRPr="0057257F" w:rsidRDefault="00F720D7" w:rsidP="00BB3922">
      <w:pPr>
        <w:spacing w:line="480" w:lineRule="auto"/>
        <w:ind w:firstLine="720"/>
        <w:outlineLvl w:val="0"/>
        <w:rPr>
          <w:bCs/>
        </w:rPr>
      </w:pPr>
      <w:r>
        <w:rPr>
          <w:bCs/>
        </w:rPr>
        <w:t>A</w:t>
      </w:r>
      <w:r w:rsidR="007058EC">
        <w:rPr>
          <w:bCs/>
        </w:rPr>
        <w:t xml:space="preserve"> </w:t>
      </w:r>
      <w:r w:rsidR="00DA3134">
        <w:rPr>
          <w:bCs/>
        </w:rPr>
        <w:t xml:space="preserve">major </w:t>
      </w:r>
      <w:r w:rsidR="007058EC">
        <w:rPr>
          <w:bCs/>
        </w:rPr>
        <w:t xml:space="preserve">limitation revealed from the </w:t>
      </w:r>
      <w:r w:rsidR="00822233">
        <w:rPr>
          <w:bCs/>
        </w:rPr>
        <w:t>literature review</w:t>
      </w:r>
      <w:r w:rsidR="007058EC">
        <w:rPr>
          <w:bCs/>
        </w:rPr>
        <w:t xml:space="preserve"> is</w:t>
      </w:r>
      <w:r w:rsidR="00822233">
        <w:rPr>
          <w:bCs/>
        </w:rPr>
        <w:t xml:space="preserve"> that</w:t>
      </w:r>
      <w:r w:rsidR="007058EC">
        <w:rPr>
          <w:bCs/>
        </w:rPr>
        <w:t xml:space="preserve"> </w:t>
      </w:r>
      <w:r>
        <w:rPr>
          <w:bCs/>
        </w:rPr>
        <w:t>h</w:t>
      </w:r>
      <w:r w:rsidR="007058EC">
        <w:rPr>
          <w:bCs/>
        </w:rPr>
        <w:t xml:space="preserve">igher education as a system limits </w:t>
      </w:r>
      <w:r w:rsidR="00D12A0F">
        <w:rPr>
          <w:bCs/>
        </w:rPr>
        <w:t xml:space="preserve">faculty </w:t>
      </w:r>
      <w:r w:rsidR="007058EC">
        <w:rPr>
          <w:bCs/>
        </w:rPr>
        <w:t>support by design</w:t>
      </w:r>
      <w:r w:rsidR="007058EC" w:rsidRPr="00F37E86">
        <w:rPr>
          <w:bCs/>
        </w:rPr>
        <w:t xml:space="preserve">. </w:t>
      </w:r>
      <w:r w:rsidR="00D12A0F">
        <w:rPr>
          <w:bCs/>
        </w:rPr>
        <w:t>To determine effective</w:t>
      </w:r>
      <w:r w:rsidR="00E32449" w:rsidRPr="00F37E86">
        <w:rPr>
          <w:bCs/>
        </w:rPr>
        <w:t xml:space="preserve"> support</w:t>
      </w:r>
      <w:r w:rsidR="00D12A0F">
        <w:rPr>
          <w:bCs/>
        </w:rPr>
        <w:t>s</w:t>
      </w:r>
      <w:r w:rsidR="00E32449" w:rsidRPr="00F37E86">
        <w:rPr>
          <w:bCs/>
        </w:rPr>
        <w:t xml:space="preserve"> and address issues related to resilience, the lack of acknowledgement as well as </w:t>
      </w:r>
      <w:r w:rsidR="00DA3134">
        <w:rPr>
          <w:bCs/>
        </w:rPr>
        <w:t xml:space="preserve">lack of focus on wellbeing for </w:t>
      </w:r>
      <w:r w:rsidR="00E32449" w:rsidRPr="00F37E86">
        <w:rPr>
          <w:bCs/>
        </w:rPr>
        <w:t xml:space="preserve">teachers in higher education at the institutional level is </w:t>
      </w:r>
      <w:r w:rsidR="00DA3134">
        <w:rPr>
          <w:bCs/>
        </w:rPr>
        <w:t>outside the scope of this study</w:t>
      </w:r>
      <w:r w:rsidR="00E32449" w:rsidRPr="00F37E86">
        <w:rPr>
          <w:bCs/>
        </w:rPr>
        <w:t>. However, findings revealed that t</w:t>
      </w:r>
      <w:r w:rsidR="007058EC" w:rsidRPr="00F37E86">
        <w:rPr>
          <w:bCs/>
        </w:rPr>
        <w:t>eachers require a different kind of support that can’t come from the existing model</w:t>
      </w:r>
      <w:r w:rsidR="00F37E86" w:rsidRPr="00F37E86">
        <w:rPr>
          <w:bCs/>
        </w:rPr>
        <w:t>. Instead,</w:t>
      </w:r>
      <w:r w:rsidR="007058EC" w:rsidRPr="00F37E86">
        <w:rPr>
          <w:bCs/>
        </w:rPr>
        <w:t xml:space="preserve"> teacher</w:t>
      </w:r>
      <w:r w:rsidR="00F37E86" w:rsidRPr="00F37E86">
        <w:rPr>
          <w:bCs/>
        </w:rPr>
        <w:t xml:space="preserve"> support</w:t>
      </w:r>
      <w:r w:rsidR="007058EC" w:rsidRPr="00F37E86">
        <w:rPr>
          <w:bCs/>
        </w:rPr>
        <w:t xml:space="preserve"> needs to be reimagined in HE </w:t>
      </w:r>
      <w:r w:rsidR="004E10B5" w:rsidRPr="00F37E86">
        <w:rPr>
          <w:bCs/>
        </w:rPr>
        <w:t>to</w:t>
      </w:r>
      <w:r w:rsidR="007058EC" w:rsidRPr="00F37E86">
        <w:rPr>
          <w:bCs/>
        </w:rPr>
        <w:t xml:space="preserve"> </w:t>
      </w:r>
      <w:r w:rsidR="00F37E86" w:rsidRPr="00F37E86">
        <w:rPr>
          <w:bCs/>
        </w:rPr>
        <w:t>address the</w:t>
      </w:r>
      <w:r w:rsidR="007058EC" w:rsidRPr="00F37E86">
        <w:rPr>
          <w:bCs/>
        </w:rPr>
        <w:t xml:space="preserve"> </w:t>
      </w:r>
      <w:r w:rsidR="004E10B5" w:rsidRPr="00F37E86">
        <w:rPr>
          <w:bCs/>
        </w:rPr>
        <w:t>wider</w:t>
      </w:r>
      <w:r w:rsidR="007058EC" w:rsidRPr="00F37E86">
        <w:rPr>
          <w:bCs/>
        </w:rPr>
        <w:t xml:space="preserve"> change </w:t>
      </w:r>
      <w:r w:rsidR="004E10B5" w:rsidRPr="00F37E86">
        <w:rPr>
          <w:bCs/>
        </w:rPr>
        <w:t>needed</w:t>
      </w:r>
      <w:r w:rsidR="007058EC" w:rsidRPr="00F37E86">
        <w:rPr>
          <w:bCs/>
        </w:rPr>
        <w:t xml:space="preserve"> make ro</w:t>
      </w:r>
      <w:r w:rsidR="004E10B5" w:rsidRPr="00F37E86">
        <w:rPr>
          <w:bCs/>
        </w:rPr>
        <w:t>om</w:t>
      </w:r>
      <w:r w:rsidR="007058EC" w:rsidRPr="00F37E86">
        <w:rPr>
          <w:bCs/>
        </w:rPr>
        <w:t xml:space="preserve"> for genAI approaches to teaching and learning</w:t>
      </w:r>
      <w:r w:rsidR="00E32449" w:rsidRPr="00F37E86">
        <w:rPr>
          <w:bCs/>
        </w:rPr>
        <w:t>.</w:t>
      </w:r>
      <w:r w:rsidR="00E32449">
        <w:rPr>
          <w:bCs/>
        </w:rPr>
        <w:t xml:space="preserve"> </w:t>
      </w:r>
    </w:p>
    <w:p w14:paraId="10F5470E" w14:textId="77777777" w:rsidR="00FB1018" w:rsidRDefault="00FB1018" w:rsidP="00FB1018">
      <w:pPr>
        <w:spacing w:line="480" w:lineRule="auto"/>
        <w:outlineLvl w:val="0"/>
        <w:rPr>
          <w:b/>
        </w:rPr>
      </w:pPr>
      <w:r>
        <w:rPr>
          <w:b/>
        </w:rPr>
        <w:t>Implications of the Results for Practice</w:t>
      </w:r>
    </w:p>
    <w:p w14:paraId="3DBF98DB" w14:textId="083A9852" w:rsidR="00CC3615" w:rsidRDefault="00822233" w:rsidP="00CC3615">
      <w:pPr>
        <w:spacing w:line="480" w:lineRule="auto"/>
        <w:ind w:firstLine="720"/>
        <w:outlineLvl w:val="0"/>
        <w:rPr>
          <w:bCs/>
        </w:rPr>
      </w:pPr>
      <w:r>
        <w:rPr>
          <w:iCs/>
        </w:rPr>
        <w:t>As mentioned, university leaders and policy makers need to be in conversation around developing a caring approach to responding to genAI for all humans in confronting the digital future.</w:t>
      </w:r>
      <w:r>
        <w:rPr>
          <w:bCs/>
        </w:rPr>
        <w:t xml:space="preserve"> </w:t>
      </w:r>
      <w:r w:rsidR="00D72F50">
        <w:rPr>
          <w:bCs/>
        </w:rPr>
        <w:t xml:space="preserve">The first implication of this study for practice is to utilize an Ethics of Care </w:t>
      </w:r>
      <w:r w:rsidR="00773F8A">
        <w:rPr>
          <w:bCs/>
        </w:rPr>
        <w:t>(</w:t>
      </w:r>
      <w:r w:rsidR="00D72F50">
        <w:rPr>
          <w:bCs/>
        </w:rPr>
        <w:t>Noddings</w:t>
      </w:r>
      <w:r w:rsidR="00773F8A">
        <w:rPr>
          <w:bCs/>
        </w:rPr>
        <w:t xml:space="preserve">, </w:t>
      </w:r>
      <w:r w:rsidR="00D72F50">
        <w:rPr>
          <w:bCs/>
        </w:rPr>
        <w:t xml:space="preserve">2002) for developing a clear pedagogical approach to teaching and learning with generative AI. </w:t>
      </w:r>
      <w:r w:rsidR="00CD737E">
        <w:rPr>
          <w:bCs/>
        </w:rPr>
        <w:t>B</w:t>
      </w:r>
      <w:r w:rsidR="00D72F50">
        <w:rPr>
          <w:bCs/>
        </w:rPr>
        <w:t>y applying care ethics in responding to generative AI</w:t>
      </w:r>
      <w:r w:rsidR="00CD737E">
        <w:rPr>
          <w:bCs/>
        </w:rPr>
        <w:t xml:space="preserve"> by f</w:t>
      </w:r>
      <w:r w:rsidR="00D72F50">
        <w:rPr>
          <w:bCs/>
        </w:rPr>
        <w:t xml:space="preserve">ollowing the model provided by </w:t>
      </w:r>
      <w:r w:rsidR="00773F8A">
        <w:rPr>
          <w:bCs/>
        </w:rPr>
        <w:t xml:space="preserve">in the </w:t>
      </w:r>
      <w:r w:rsidR="00D72F50">
        <w:rPr>
          <w:bCs/>
        </w:rPr>
        <w:t xml:space="preserve">Four Components of Care </w:t>
      </w:r>
      <w:r w:rsidR="00773F8A">
        <w:rPr>
          <w:bCs/>
        </w:rPr>
        <w:t xml:space="preserve">(Noddings, 2002) </w:t>
      </w:r>
      <w:r w:rsidR="00D72F50">
        <w:rPr>
          <w:bCs/>
        </w:rPr>
        <w:t xml:space="preserve">will allow faculty to determine how to </w:t>
      </w:r>
      <w:r w:rsidR="00CD737E">
        <w:rPr>
          <w:bCs/>
        </w:rPr>
        <w:t xml:space="preserve">build a caring environment for students with the goal of </w:t>
      </w:r>
      <w:r w:rsidR="00D72F50">
        <w:rPr>
          <w:bCs/>
        </w:rPr>
        <w:t>maintain</w:t>
      </w:r>
      <w:r w:rsidR="00CD737E">
        <w:rPr>
          <w:bCs/>
        </w:rPr>
        <w:t>ing</w:t>
      </w:r>
      <w:r w:rsidR="00D72F50">
        <w:rPr>
          <w:bCs/>
        </w:rPr>
        <w:t xml:space="preserve"> and </w:t>
      </w:r>
      <w:r w:rsidR="00773F8A">
        <w:rPr>
          <w:bCs/>
        </w:rPr>
        <w:t>fostering</w:t>
      </w:r>
      <w:r w:rsidR="00D72F50">
        <w:rPr>
          <w:bCs/>
        </w:rPr>
        <w:t xml:space="preserve"> strong relationships with students to address the challenges presented by generative AI in education. This would require faculty development and training on care practices and ways to best apply the framework to each discipline</w:t>
      </w:r>
      <w:r w:rsidR="003E4C7E">
        <w:rPr>
          <w:bCs/>
        </w:rPr>
        <w:t>,</w:t>
      </w:r>
      <w:r w:rsidR="00FB20C1">
        <w:rPr>
          <w:bCs/>
        </w:rPr>
        <w:t xml:space="preserve"> which </w:t>
      </w:r>
      <w:r w:rsidR="002D4763">
        <w:rPr>
          <w:bCs/>
        </w:rPr>
        <w:t>would be best implemented at the</w:t>
      </w:r>
      <w:r w:rsidR="00FB20C1">
        <w:rPr>
          <w:bCs/>
        </w:rPr>
        <w:t xml:space="preserve"> department level</w:t>
      </w:r>
      <w:r w:rsidR="00D72F50">
        <w:rPr>
          <w:bCs/>
        </w:rPr>
        <w:t xml:space="preserve">. </w:t>
      </w:r>
    </w:p>
    <w:p w14:paraId="4D298C45" w14:textId="07538AA6" w:rsidR="0031767F" w:rsidRDefault="0031767F" w:rsidP="00CC3615">
      <w:pPr>
        <w:spacing w:line="480" w:lineRule="auto"/>
        <w:ind w:firstLine="720"/>
        <w:outlineLvl w:val="0"/>
        <w:rPr>
          <w:bCs/>
        </w:rPr>
      </w:pPr>
      <w:r w:rsidRPr="008416A1">
        <w:rPr>
          <w:bCs/>
        </w:rPr>
        <w:t xml:space="preserve">Currently this research is being </w:t>
      </w:r>
      <w:r w:rsidR="00995041" w:rsidRPr="008416A1">
        <w:rPr>
          <w:bCs/>
        </w:rPr>
        <w:t xml:space="preserve">disseminated through </w:t>
      </w:r>
      <w:r w:rsidRPr="008416A1">
        <w:rPr>
          <w:bCs/>
        </w:rPr>
        <w:t>faculty workshops on the campus where this research was conducted.</w:t>
      </w:r>
      <w:r>
        <w:rPr>
          <w:bCs/>
        </w:rPr>
        <w:t xml:space="preserve"> </w:t>
      </w:r>
      <w:r w:rsidR="00995041">
        <w:rPr>
          <w:bCs/>
        </w:rPr>
        <w:t xml:space="preserve">Working with a colleague and partnering with one of the </w:t>
      </w:r>
      <w:r w:rsidR="00995041">
        <w:rPr>
          <w:bCs/>
        </w:rPr>
        <w:lastRenderedPageBreak/>
        <w:t xml:space="preserve">colleges who help sponsor faculty building resources on generative AI, we have built </w:t>
      </w:r>
      <w:r w:rsidR="008416A1">
        <w:rPr>
          <w:bCs/>
        </w:rPr>
        <w:t>60–90-minute</w:t>
      </w:r>
      <w:r w:rsidR="00995041">
        <w:rPr>
          <w:bCs/>
        </w:rPr>
        <w:t xml:space="preserve"> workshops for interested faculty across campus. The workshop includes fundamentals, ethical considerations and strategies for educators. </w:t>
      </w:r>
      <w:r w:rsidR="00523663">
        <w:rPr>
          <w:bCs/>
        </w:rPr>
        <w:t>The interactive presentation b</w:t>
      </w:r>
      <w:r w:rsidR="00995041">
        <w:rPr>
          <w:bCs/>
        </w:rPr>
        <w:t>egin</w:t>
      </w:r>
      <w:r w:rsidR="00523663">
        <w:rPr>
          <w:bCs/>
        </w:rPr>
        <w:t>s</w:t>
      </w:r>
      <w:r w:rsidR="00995041">
        <w:rPr>
          <w:bCs/>
        </w:rPr>
        <w:t xml:space="preserve"> with an overview of how generative AI </w:t>
      </w:r>
      <w:r w:rsidR="0076199B">
        <w:rPr>
          <w:bCs/>
        </w:rPr>
        <w:t>works such</w:t>
      </w:r>
      <w:r w:rsidR="008416A1">
        <w:rPr>
          <w:bCs/>
        </w:rPr>
        <w:t xml:space="preserve"> as, </w:t>
      </w:r>
      <w:r w:rsidR="00995041">
        <w:rPr>
          <w:bCs/>
        </w:rPr>
        <w:t xml:space="preserve">deep learning, machine learning and neural networks to build </w:t>
      </w:r>
      <w:r>
        <w:rPr>
          <w:bCs/>
        </w:rPr>
        <w:t>education around generative AI capabilities and training</w:t>
      </w:r>
      <w:r w:rsidR="008416A1">
        <w:rPr>
          <w:bCs/>
        </w:rPr>
        <w:t xml:space="preserve"> to help teachers understand the capabilities and limitations of the technology</w:t>
      </w:r>
      <w:r w:rsidR="00995041">
        <w:rPr>
          <w:bCs/>
        </w:rPr>
        <w:t>.</w:t>
      </w:r>
      <w:r>
        <w:rPr>
          <w:bCs/>
        </w:rPr>
        <w:t xml:space="preserve"> </w:t>
      </w:r>
      <w:r w:rsidR="008416A1">
        <w:rPr>
          <w:bCs/>
        </w:rPr>
        <w:t>Materials also include</w:t>
      </w:r>
      <w:r>
        <w:rPr>
          <w:bCs/>
        </w:rPr>
        <w:t xml:space="preserve"> time for hands on technology exploring various generative AI tools. </w:t>
      </w:r>
      <w:r w:rsidR="008416A1">
        <w:rPr>
          <w:bCs/>
        </w:rPr>
        <w:t>We built in times for reflection and discussion and f</w:t>
      </w:r>
      <w:r>
        <w:rPr>
          <w:bCs/>
        </w:rPr>
        <w:t xml:space="preserve">aculty are encouraged to explore platforms to determine usefulness and offerings. </w:t>
      </w:r>
      <w:r w:rsidR="008416A1">
        <w:rPr>
          <w:bCs/>
        </w:rPr>
        <w:t xml:space="preserve">Finally, </w:t>
      </w:r>
      <w:r>
        <w:rPr>
          <w:bCs/>
        </w:rPr>
        <w:t xml:space="preserve">faculty are given a variety of ethical scenarios related to both students and </w:t>
      </w:r>
      <w:r w:rsidR="008416A1">
        <w:rPr>
          <w:bCs/>
        </w:rPr>
        <w:t>fellow faculty</w:t>
      </w:r>
      <w:r w:rsidR="00E84A6A">
        <w:rPr>
          <w:bCs/>
        </w:rPr>
        <w:t xml:space="preserve"> to help teachers consider the ways gen AI might pose ethical issues. </w:t>
      </w:r>
      <w:r w:rsidR="008416A1">
        <w:rPr>
          <w:bCs/>
        </w:rPr>
        <w:t xml:space="preserve">So far providing these workshops to a variety of departments and levels of teachers has proven helpful for addressing the hype and hesitancy related to generative AI in education. We hope to continue helping guide teachers to consider how to consider and apply an Ethics of Care for their disciplines and students. This workshop provides an initial discussion for educators to safely examine their feelings and concerns around generative AI in a collaborative community. </w:t>
      </w:r>
    </w:p>
    <w:p w14:paraId="20C46ECE" w14:textId="2007E291" w:rsidR="00D72F50" w:rsidRDefault="00FE0091" w:rsidP="00CC3615">
      <w:pPr>
        <w:spacing w:line="480" w:lineRule="auto"/>
        <w:ind w:firstLine="720"/>
        <w:outlineLvl w:val="0"/>
        <w:rPr>
          <w:bCs/>
        </w:rPr>
      </w:pPr>
      <w:r>
        <w:rPr>
          <w:bCs/>
        </w:rPr>
        <w:t>F</w:t>
      </w:r>
      <w:r w:rsidRPr="00610ECD">
        <w:rPr>
          <w:bCs/>
        </w:rPr>
        <w:t xml:space="preserve">aculty </w:t>
      </w:r>
      <w:r w:rsidR="00CD737E">
        <w:rPr>
          <w:bCs/>
        </w:rPr>
        <w:t xml:space="preserve">also </w:t>
      </w:r>
      <w:r w:rsidRPr="00610ECD">
        <w:rPr>
          <w:bCs/>
        </w:rPr>
        <w:t>need</w:t>
      </w:r>
      <w:r w:rsidR="00CD737E">
        <w:rPr>
          <w:bCs/>
        </w:rPr>
        <w:t xml:space="preserve"> a framework </w:t>
      </w:r>
      <w:r w:rsidR="00CC3615">
        <w:rPr>
          <w:bCs/>
        </w:rPr>
        <w:t xml:space="preserve">of care </w:t>
      </w:r>
      <w:r w:rsidR="00CD737E">
        <w:rPr>
          <w:bCs/>
        </w:rPr>
        <w:t>that</w:t>
      </w:r>
      <w:r w:rsidRPr="00610ECD">
        <w:rPr>
          <w:bCs/>
        </w:rPr>
        <w:t xml:space="preserve"> </w:t>
      </w:r>
      <w:r w:rsidR="00CD737E">
        <w:rPr>
          <w:bCs/>
        </w:rPr>
        <w:t xml:space="preserve">includes </w:t>
      </w:r>
      <w:r>
        <w:rPr>
          <w:bCs/>
        </w:rPr>
        <w:t xml:space="preserve">support and resources </w:t>
      </w:r>
      <w:r w:rsidRPr="00610ECD">
        <w:rPr>
          <w:bCs/>
        </w:rPr>
        <w:t>to</w:t>
      </w:r>
      <w:r>
        <w:rPr>
          <w:bCs/>
        </w:rPr>
        <w:t xml:space="preserve"> carefully</w:t>
      </w:r>
      <w:r w:rsidRPr="00610ECD">
        <w:rPr>
          <w:bCs/>
        </w:rPr>
        <w:t xml:space="preserve"> reexamine their responses to students </w:t>
      </w:r>
      <w:r>
        <w:rPr>
          <w:bCs/>
        </w:rPr>
        <w:t>to remove barriers in</w:t>
      </w:r>
      <w:r w:rsidRPr="00610ECD">
        <w:rPr>
          <w:bCs/>
        </w:rPr>
        <w:t xml:space="preserve"> how they are relating to </w:t>
      </w:r>
      <w:r>
        <w:rPr>
          <w:bCs/>
        </w:rPr>
        <w:t xml:space="preserve">issues and concerns of generative AI. Especially considering the long-standing effects of the pandemic, current pedagogical approaches such as trauma-informed, growth mindset, and transformative teaching can help build resilience for teachers in addressing genAI in their courses. Starting with developing connection and collaboration for faculty within their departments or fields as well as </w:t>
      </w:r>
      <w:r>
        <w:rPr>
          <w:bCs/>
        </w:rPr>
        <w:lastRenderedPageBreak/>
        <w:t xml:space="preserve">multi-disciplinarily will help lower barriers to adoption by providing places to talk through feelings of resistance and discomfort. </w:t>
      </w:r>
    </w:p>
    <w:p w14:paraId="51EF37EE" w14:textId="671704CD" w:rsidR="00FE0091" w:rsidRDefault="00D72F50" w:rsidP="00FE0091">
      <w:pPr>
        <w:spacing w:line="480" w:lineRule="auto"/>
        <w:ind w:firstLine="720"/>
        <w:outlineLvl w:val="0"/>
        <w:rPr>
          <w:bCs/>
        </w:rPr>
      </w:pPr>
      <w:r>
        <w:rPr>
          <w:bCs/>
        </w:rPr>
        <w:t xml:space="preserve">The next implication for practice is in creating </w:t>
      </w:r>
      <w:r w:rsidR="00C42812">
        <w:rPr>
          <w:bCs/>
        </w:rPr>
        <w:t xml:space="preserve">and nurturing </w:t>
      </w:r>
      <w:r>
        <w:rPr>
          <w:bCs/>
        </w:rPr>
        <w:t>a collaborative community with others</w:t>
      </w:r>
      <w:r w:rsidR="00C42812">
        <w:rPr>
          <w:bCs/>
        </w:rPr>
        <w:t xml:space="preserve"> on campus</w:t>
      </w:r>
      <w:r w:rsidR="00CD737E">
        <w:rPr>
          <w:bCs/>
        </w:rPr>
        <w:t>.</w:t>
      </w:r>
      <w:r>
        <w:rPr>
          <w:bCs/>
        </w:rPr>
        <w:t xml:space="preserve"> </w:t>
      </w:r>
      <w:r w:rsidR="00CD737E">
        <w:rPr>
          <w:bCs/>
        </w:rPr>
        <w:t>B</w:t>
      </w:r>
      <w:r>
        <w:rPr>
          <w:bCs/>
        </w:rPr>
        <w:t>eginning with l</w:t>
      </w:r>
      <w:r w:rsidR="00FE0091">
        <w:rPr>
          <w:bCs/>
        </w:rPr>
        <w:t xml:space="preserve">ocating the AI experts in each department to utilize their expertise to begin developing and sharing knowledge </w:t>
      </w:r>
      <w:r w:rsidR="00CD737E">
        <w:rPr>
          <w:bCs/>
        </w:rPr>
        <w:t>to develop resources</w:t>
      </w:r>
      <w:r w:rsidR="00FE0091">
        <w:rPr>
          <w:bCs/>
        </w:rPr>
        <w:t xml:space="preserve"> related to their disciplines will help build collaboration in determining various approaches to generative AI. Organizing informal hangouts</w:t>
      </w:r>
      <w:r w:rsidR="00CC3615">
        <w:rPr>
          <w:bCs/>
        </w:rPr>
        <w:t>, book talks,</w:t>
      </w:r>
      <w:r w:rsidR="00FE0091">
        <w:rPr>
          <w:bCs/>
        </w:rPr>
        <w:t xml:space="preserve"> or opportunities for teachers to build support around approaching genAI with faculty a</w:t>
      </w:r>
      <w:r w:rsidR="00C42812">
        <w:rPr>
          <w:bCs/>
        </w:rPr>
        <w:t>cross disciplines</w:t>
      </w:r>
      <w:r w:rsidR="00FE0091">
        <w:rPr>
          <w:bCs/>
        </w:rPr>
        <w:t xml:space="preserve"> can help to better explore implications and use cases for teachers in practical and caring ways. Strategies and resources should be organized for developing literacy in non-threatening environments like department trainings where colleagues can be honest and forthright in examining feelings and responses. Making space for dialogue within departments may help faculty process the stress </w:t>
      </w:r>
      <w:r>
        <w:rPr>
          <w:bCs/>
        </w:rPr>
        <w:t xml:space="preserve">and </w:t>
      </w:r>
      <w:r w:rsidR="00FE0091">
        <w:rPr>
          <w:bCs/>
        </w:rPr>
        <w:t>new demands put on teachers by generative AI to create an environment where people can focus on rebuilding trust.</w:t>
      </w:r>
    </w:p>
    <w:p w14:paraId="517AD65C" w14:textId="6325FC5F" w:rsidR="00BB3922" w:rsidRDefault="00BB3922" w:rsidP="00BB3922">
      <w:pPr>
        <w:spacing w:line="480" w:lineRule="auto"/>
        <w:ind w:firstLine="720"/>
        <w:outlineLvl w:val="0"/>
        <w:rPr>
          <w:bCs/>
        </w:rPr>
      </w:pPr>
      <w:r>
        <w:rPr>
          <w:bCs/>
        </w:rPr>
        <w:t xml:space="preserve">Faculty development </w:t>
      </w:r>
      <w:r w:rsidR="0015339C">
        <w:rPr>
          <w:bCs/>
        </w:rPr>
        <w:t xml:space="preserve">around best practices of genAI </w:t>
      </w:r>
      <w:r w:rsidR="00CD737E">
        <w:rPr>
          <w:bCs/>
        </w:rPr>
        <w:t>continues</w:t>
      </w:r>
      <w:r>
        <w:rPr>
          <w:bCs/>
        </w:rPr>
        <w:t xml:space="preserve"> to be</w:t>
      </w:r>
      <w:r w:rsidR="005C4412">
        <w:rPr>
          <w:bCs/>
        </w:rPr>
        <w:t xml:space="preserve"> an</w:t>
      </w:r>
      <w:r>
        <w:rPr>
          <w:bCs/>
        </w:rPr>
        <w:t xml:space="preserve"> important need across the campus as adoption rates are slow. </w:t>
      </w:r>
      <w:r w:rsidR="00D72F50">
        <w:rPr>
          <w:bCs/>
        </w:rPr>
        <w:t>Professor Bell</w:t>
      </w:r>
      <w:r>
        <w:rPr>
          <w:bCs/>
        </w:rPr>
        <w:t xml:space="preserve"> suggested </w:t>
      </w:r>
      <w:r w:rsidR="007470D6">
        <w:rPr>
          <w:bCs/>
        </w:rPr>
        <w:t xml:space="preserve">beginning with </w:t>
      </w:r>
      <w:r>
        <w:rPr>
          <w:bCs/>
        </w:rPr>
        <w:t xml:space="preserve">mandatory training for faculty to help build practical knowledge and understanding, especially </w:t>
      </w:r>
      <w:r w:rsidR="007F640B">
        <w:rPr>
          <w:bCs/>
        </w:rPr>
        <w:t>considering</w:t>
      </w:r>
      <w:r>
        <w:rPr>
          <w:bCs/>
        </w:rPr>
        <w:t xml:space="preserve"> policy alignment needs. </w:t>
      </w:r>
      <w:r w:rsidR="00D72F50">
        <w:rPr>
          <w:bCs/>
        </w:rPr>
        <w:t>This can begin with</w:t>
      </w:r>
      <w:r>
        <w:rPr>
          <w:bCs/>
        </w:rPr>
        <w:t xml:space="preserve"> exposing faculty to the tools and providing hands on activities as well as discussing best practices. </w:t>
      </w:r>
      <w:r w:rsidR="00D72F50">
        <w:rPr>
          <w:bCs/>
        </w:rPr>
        <w:t>Professor Collin</w:t>
      </w:r>
      <w:r>
        <w:rPr>
          <w:bCs/>
        </w:rPr>
        <w:t xml:space="preserve"> suggested offerings that help illustrate the power of genAI for by developing</w:t>
      </w:r>
      <w:r w:rsidR="00CD737E">
        <w:rPr>
          <w:bCs/>
        </w:rPr>
        <w:t xml:space="preserve"> trainings that include</w:t>
      </w:r>
      <w:r>
        <w:rPr>
          <w:bCs/>
        </w:rPr>
        <w:t xml:space="preserve"> scenarios and activities that put teachers in the shoes of students. For instance, imagining</w:t>
      </w:r>
      <w:r w:rsidR="00D72F50">
        <w:rPr>
          <w:bCs/>
        </w:rPr>
        <w:t xml:space="preserve"> a scenario where</w:t>
      </w:r>
      <w:r>
        <w:rPr>
          <w:bCs/>
        </w:rPr>
        <w:t xml:space="preserve"> they are a good college student who is pressed for time and needs to put a presentation together </w:t>
      </w:r>
      <w:r w:rsidR="00FE0091">
        <w:rPr>
          <w:bCs/>
        </w:rPr>
        <w:t xml:space="preserve">and uses genAI to </w:t>
      </w:r>
      <w:r>
        <w:rPr>
          <w:bCs/>
        </w:rPr>
        <w:t xml:space="preserve">create a slide presentation to share with their class. </w:t>
      </w:r>
      <w:r>
        <w:rPr>
          <w:bCs/>
        </w:rPr>
        <w:lastRenderedPageBreak/>
        <w:t xml:space="preserve">Activities like these would help teachers see how genAI offers various </w:t>
      </w:r>
      <w:r w:rsidR="00A82910">
        <w:rPr>
          <w:bCs/>
        </w:rPr>
        <w:t>timesaving</w:t>
      </w:r>
      <w:r>
        <w:rPr>
          <w:bCs/>
        </w:rPr>
        <w:t xml:space="preserve"> uses to build an understanding around the power and capability of the tools</w:t>
      </w:r>
      <w:r w:rsidR="00FE0091">
        <w:rPr>
          <w:bCs/>
        </w:rPr>
        <w:t>, while</w:t>
      </w:r>
      <w:r>
        <w:rPr>
          <w:bCs/>
        </w:rPr>
        <w:t xml:space="preserve"> also</w:t>
      </w:r>
      <w:r w:rsidR="00FE0091">
        <w:rPr>
          <w:bCs/>
        </w:rPr>
        <w:t xml:space="preserve"> highlighting</w:t>
      </w:r>
      <w:r>
        <w:rPr>
          <w:bCs/>
        </w:rPr>
        <w:t xml:space="preserve"> the practicality.</w:t>
      </w:r>
    </w:p>
    <w:p w14:paraId="0731E8DC" w14:textId="7AEDFF5F" w:rsidR="0064713D" w:rsidRDefault="00CD737E" w:rsidP="00DA686E">
      <w:pPr>
        <w:spacing w:line="480" w:lineRule="auto"/>
        <w:ind w:firstLine="720"/>
        <w:outlineLvl w:val="0"/>
        <w:rPr>
          <w:bCs/>
        </w:rPr>
      </w:pPr>
      <w:r>
        <w:rPr>
          <w:bCs/>
        </w:rPr>
        <w:t>Next</w:t>
      </w:r>
      <w:r w:rsidR="00BB3922">
        <w:rPr>
          <w:bCs/>
        </w:rPr>
        <w:t xml:space="preserve">, faculty need </w:t>
      </w:r>
      <w:r w:rsidR="00782A44">
        <w:rPr>
          <w:bCs/>
        </w:rPr>
        <w:t xml:space="preserve">to build resilience by accessing </w:t>
      </w:r>
      <w:r w:rsidR="00BB3922">
        <w:rPr>
          <w:bCs/>
        </w:rPr>
        <w:t xml:space="preserve">more concerted and organized support </w:t>
      </w:r>
      <w:r w:rsidR="00782A44">
        <w:rPr>
          <w:bCs/>
        </w:rPr>
        <w:t>to</w:t>
      </w:r>
      <w:r w:rsidR="00BB3922">
        <w:rPr>
          <w:bCs/>
        </w:rPr>
        <w:t xml:space="preserve"> address challenges to incorporation before they can address student literacy and ethical use.</w:t>
      </w:r>
      <w:r>
        <w:rPr>
          <w:bCs/>
        </w:rPr>
        <w:t xml:space="preserve"> However, faculty should help inform policy and </w:t>
      </w:r>
      <w:r w:rsidR="007470D6">
        <w:rPr>
          <w:bCs/>
        </w:rPr>
        <w:t>practice,</w:t>
      </w:r>
      <w:r>
        <w:rPr>
          <w:bCs/>
        </w:rPr>
        <w:t xml:space="preserve"> so resources and policies align with the classroom, namely in following the Four Components of Care (Noddings, 2002) for developing student centered pedagogical approaches.</w:t>
      </w:r>
      <w:r w:rsidR="00BB3922">
        <w:rPr>
          <w:bCs/>
        </w:rPr>
        <w:t xml:space="preserve"> </w:t>
      </w:r>
      <w:r w:rsidR="0015339C">
        <w:rPr>
          <w:bCs/>
        </w:rPr>
        <w:t xml:space="preserve">Institutional support means paying teachers for the </w:t>
      </w:r>
      <w:r w:rsidR="007470D6">
        <w:rPr>
          <w:bCs/>
        </w:rPr>
        <w:t>expertise</w:t>
      </w:r>
      <w:r w:rsidR="0015339C">
        <w:rPr>
          <w:bCs/>
        </w:rPr>
        <w:t xml:space="preserve"> and development of materials in their fields. Faculty </w:t>
      </w:r>
      <w:r w:rsidR="00DA686E">
        <w:rPr>
          <w:bCs/>
        </w:rPr>
        <w:t>should</w:t>
      </w:r>
      <w:r w:rsidR="0015339C">
        <w:rPr>
          <w:bCs/>
        </w:rPr>
        <w:t xml:space="preserve"> work with stakeholders to help carefully develop best practices for both the level of the course, as well as course modalities. </w:t>
      </w:r>
      <w:r w:rsidR="00782A44">
        <w:rPr>
          <w:bCs/>
        </w:rPr>
        <w:t>For instance, e</w:t>
      </w:r>
      <w:r w:rsidR="00DA686E">
        <w:rPr>
          <w:bCs/>
        </w:rPr>
        <w:t xml:space="preserve">mploying widespread faculty development that integrates care ethics for determining fair and equitable assessment practices for generative AI would be helpful to mitigate harm for students both academically and personally. </w:t>
      </w:r>
    </w:p>
    <w:p w14:paraId="707E58CB" w14:textId="7BACD9CA" w:rsidR="00BB3922" w:rsidRDefault="00DA686E" w:rsidP="00DA686E">
      <w:pPr>
        <w:spacing w:line="480" w:lineRule="auto"/>
        <w:ind w:firstLine="720"/>
        <w:outlineLvl w:val="0"/>
        <w:rPr>
          <w:bCs/>
        </w:rPr>
      </w:pPr>
      <w:r>
        <w:rPr>
          <w:bCs/>
        </w:rPr>
        <w:t xml:space="preserve">Teacher training and resources </w:t>
      </w:r>
      <w:r w:rsidR="0064713D">
        <w:rPr>
          <w:bCs/>
        </w:rPr>
        <w:t xml:space="preserve">on generative AI technologies and uses </w:t>
      </w:r>
      <w:r>
        <w:rPr>
          <w:bCs/>
        </w:rPr>
        <w:t>are needed to help faculty understand the urgency and practicality as well as the need for clear ethical guidelines as u</w:t>
      </w:r>
      <w:r w:rsidR="00D72F50">
        <w:rPr>
          <w:bCs/>
        </w:rPr>
        <w:t xml:space="preserve">ncertainty </w:t>
      </w:r>
      <w:r w:rsidR="00BB3922">
        <w:rPr>
          <w:bCs/>
        </w:rPr>
        <w:t xml:space="preserve">and </w:t>
      </w:r>
      <w:r w:rsidR="00D72F50">
        <w:rPr>
          <w:bCs/>
        </w:rPr>
        <w:t>a lack of understanding of generative AI tools</w:t>
      </w:r>
      <w:r w:rsidR="00BB3922">
        <w:rPr>
          <w:bCs/>
        </w:rPr>
        <w:t xml:space="preserve"> create a barrier to addressing questions of implications and training students for the workforce. For example, </w:t>
      </w:r>
      <w:r w:rsidR="00AC6914">
        <w:rPr>
          <w:bCs/>
        </w:rPr>
        <w:t xml:space="preserve">designing clear and useful resources for guiding ethical use and </w:t>
      </w:r>
      <w:r w:rsidR="00BB3922">
        <w:rPr>
          <w:bCs/>
        </w:rPr>
        <w:t>assessment practices</w:t>
      </w:r>
      <w:r w:rsidR="0015339C">
        <w:rPr>
          <w:bCs/>
        </w:rPr>
        <w:t xml:space="preserve"> for each level and modality.</w:t>
      </w:r>
      <w:r w:rsidR="00AC6914">
        <w:rPr>
          <w:bCs/>
        </w:rPr>
        <w:t xml:space="preserve"> </w:t>
      </w:r>
      <w:r w:rsidR="0015339C">
        <w:rPr>
          <w:bCs/>
        </w:rPr>
        <w:t>L</w:t>
      </w:r>
      <w:r w:rsidR="00AC6914">
        <w:rPr>
          <w:bCs/>
        </w:rPr>
        <w:t>ower division courses a</w:t>
      </w:r>
      <w:r w:rsidR="0015339C">
        <w:rPr>
          <w:bCs/>
        </w:rPr>
        <w:t xml:space="preserve">nd </w:t>
      </w:r>
      <w:r w:rsidR="00AC6914">
        <w:rPr>
          <w:bCs/>
        </w:rPr>
        <w:t xml:space="preserve">remote </w:t>
      </w:r>
      <w:r w:rsidR="00BB3922">
        <w:rPr>
          <w:bCs/>
        </w:rPr>
        <w:t xml:space="preserve">courses should be carefully scaffolded to help ensure students can learn foundational knowledge by limiting generative AI use in certain cases </w:t>
      </w:r>
      <w:r w:rsidR="0015339C">
        <w:rPr>
          <w:bCs/>
        </w:rPr>
        <w:t>and</w:t>
      </w:r>
      <w:r w:rsidR="00CD737E">
        <w:rPr>
          <w:bCs/>
        </w:rPr>
        <w:t xml:space="preserve"> developing </w:t>
      </w:r>
      <w:r w:rsidR="00BB3922">
        <w:rPr>
          <w:bCs/>
        </w:rPr>
        <w:t>assignments which require students to demonstrate knowledge</w:t>
      </w:r>
      <w:r>
        <w:rPr>
          <w:bCs/>
        </w:rPr>
        <w:t xml:space="preserve"> without tools</w:t>
      </w:r>
      <w:r w:rsidR="00BB3922">
        <w:rPr>
          <w:bCs/>
        </w:rPr>
        <w:t xml:space="preserve">. Designing genAI policies that </w:t>
      </w:r>
      <w:r w:rsidR="00AB0A97">
        <w:rPr>
          <w:bCs/>
        </w:rPr>
        <w:t xml:space="preserve">better </w:t>
      </w:r>
      <w:r w:rsidR="00BB3922">
        <w:rPr>
          <w:bCs/>
        </w:rPr>
        <w:t xml:space="preserve">support students by clearly outlining expectations </w:t>
      </w:r>
      <w:r w:rsidR="00AB0A97">
        <w:rPr>
          <w:bCs/>
        </w:rPr>
        <w:t>of</w:t>
      </w:r>
      <w:r w:rsidR="00BB3922">
        <w:rPr>
          <w:bCs/>
        </w:rPr>
        <w:t xml:space="preserve"> what’s </w:t>
      </w:r>
      <w:r w:rsidR="00BB3922">
        <w:rPr>
          <w:bCs/>
        </w:rPr>
        <w:lastRenderedPageBreak/>
        <w:t>allowed and when</w:t>
      </w:r>
      <w:r w:rsidR="00782A44">
        <w:rPr>
          <w:bCs/>
        </w:rPr>
        <w:t xml:space="preserve"> and allow for open communication</w:t>
      </w:r>
      <w:r w:rsidR="00BB3922">
        <w:rPr>
          <w:bCs/>
        </w:rPr>
        <w:t xml:space="preserve">. For faculty training, case studies and concrete examples of the impact of AI on education and on the workforce as well as the ethical impact will help build a better understanding of the role of genAI for developing better policy. </w:t>
      </w:r>
    </w:p>
    <w:p w14:paraId="3A2147A0" w14:textId="72580EAA" w:rsidR="00BB3922" w:rsidRPr="00610ECD" w:rsidRDefault="00782A44" w:rsidP="00BB3922">
      <w:pPr>
        <w:spacing w:line="480" w:lineRule="auto"/>
        <w:ind w:firstLine="720"/>
        <w:outlineLvl w:val="0"/>
        <w:rPr>
          <w:bCs/>
        </w:rPr>
      </w:pPr>
      <w:r>
        <w:rPr>
          <w:bCs/>
        </w:rPr>
        <w:t>Additional p</w:t>
      </w:r>
      <w:r w:rsidR="00BB3922">
        <w:rPr>
          <w:bCs/>
        </w:rPr>
        <w:t xml:space="preserve">edagogical and theoretical approaches to caring for the individual such as Nel Noddings (2002), Paulo </w:t>
      </w:r>
      <w:r w:rsidR="0096380E">
        <w:rPr>
          <w:bCs/>
        </w:rPr>
        <w:t>Freire</w:t>
      </w:r>
      <w:r w:rsidR="00BB3922">
        <w:rPr>
          <w:bCs/>
        </w:rPr>
        <w:t xml:space="preserve"> (1938), John Dewey (1891) and bell hooks (2003) can help faculty situate </w:t>
      </w:r>
      <w:r w:rsidR="00AB0A97">
        <w:rPr>
          <w:bCs/>
        </w:rPr>
        <w:t xml:space="preserve">larger </w:t>
      </w:r>
      <w:r w:rsidR="00BB3922">
        <w:rPr>
          <w:bCs/>
        </w:rPr>
        <w:t xml:space="preserve">conversations of ethical use and </w:t>
      </w:r>
      <w:r w:rsidR="00AB0A97">
        <w:rPr>
          <w:bCs/>
        </w:rPr>
        <w:t>to</w:t>
      </w:r>
      <w:r w:rsidR="00BB3922">
        <w:rPr>
          <w:bCs/>
        </w:rPr>
        <w:t xml:space="preserve"> discuss implications of generative AI on humans first in the context of education. This will </w:t>
      </w:r>
      <w:r w:rsidR="00AB0A97">
        <w:rPr>
          <w:bCs/>
        </w:rPr>
        <w:t xml:space="preserve">also </w:t>
      </w:r>
      <w:r w:rsidR="00BB3922">
        <w:rPr>
          <w:bCs/>
        </w:rPr>
        <w:t xml:space="preserve">help address policy alignment issues for individuals as faculty develop more awareness and comfort around what tools are capable of and what they can use them for in the classroom. Thus, faculty need </w:t>
      </w:r>
      <w:r w:rsidR="00AB0A97">
        <w:rPr>
          <w:bCs/>
        </w:rPr>
        <w:t>to</w:t>
      </w:r>
      <w:r w:rsidR="00BB3922">
        <w:rPr>
          <w:bCs/>
        </w:rPr>
        <w:t xml:space="preserve"> collaborat</w:t>
      </w:r>
      <w:r w:rsidR="00AB0A97">
        <w:rPr>
          <w:bCs/>
        </w:rPr>
        <w:t>e</w:t>
      </w:r>
      <w:r w:rsidR="00BB3922">
        <w:rPr>
          <w:bCs/>
        </w:rPr>
        <w:t xml:space="preserve"> </w:t>
      </w:r>
      <w:r w:rsidR="00AB0A97">
        <w:rPr>
          <w:bCs/>
        </w:rPr>
        <w:t xml:space="preserve">with </w:t>
      </w:r>
      <w:r w:rsidR="00CD737E">
        <w:rPr>
          <w:bCs/>
        </w:rPr>
        <w:t xml:space="preserve">one another then </w:t>
      </w:r>
      <w:r w:rsidR="00AB0A97">
        <w:rPr>
          <w:bCs/>
        </w:rPr>
        <w:t>university and community</w:t>
      </w:r>
      <w:r w:rsidR="00BB3922">
        <w:rPr>
          <w:bCs/>
        </w:rPr>
        <w:t xml:space="preserve"> stakeholders to build literacy and resilience around addressing concerns related to generative AI to increase innovation to better prepare students for future work. </w:t>
      </w:r>
    </w:p>
    <w:p w14:paraId="29C5A3E9" w14:textId="77777777" w:rsidR="00BB3922" w:rsidRDefault="00BB3922" w:rsidP="00BB3922">
      <w:pPr>
        <w:spacing w:line="480" w:lineRule="auto"/>
        <w:outlineLvl w:val="0"/>
        <w:rPr>
          <w:b/>
        </w:rPr>
      </w:pPr>
      <w:r>
        <w:rPr>
          <w:b/>
        </w:rPr>
        <w:t>Recommendations for Further Research</w:t>
      </w:r>
    </w:p>
    <w:p w14:paraId="30FAAC5F" w14:textId="0A802644" w:rsidR="00554479" w:rsidRDefault="00554479" w:rsidP="00554479">
      <w:pPr>
        <w:spacing w:line="480" w:lineRule="auto"/>
        <w:ind w:firstLine="720"/>
        <w:outlineLvl w:val="0"/>
        <w:rPr>
          <w:bCs/>
        </w:rPr>
      </w:pPr>
      <w:r>
        <w:rPr>
          <w:bCs/>
        </w:rPr>
        <w:t xml:space="preserve">At the heart of this research study is advocating for increased care for all people involved in teaching and learning, particularly between teachers and students in higher education to build trust in encountering this emerging technology. Students need better care and support </w:t>
      </w:r>
      <w:r w:rsidR="00DE2425">
        <w:rPr>
          <w:bCs/>
        </w:rPr>
        <w:t xml:space="preserve">from teachers </w:t>
      </w:r>
      <w:r>
        <w:rPr>
          <w:bCs/>
        </w:rPr>
        <w:t>in the form of clear ethical guardrails to navigate the dangers associated with generative AI technology and in preparing for the digital era. However, the various challenges facing higher education, faculty need support in building resilience towards generative AI</w:t>
      </w:r>
      <w:r w:rsidR="006716AB">
        <w:rPr>
          <w:bCs/>
        </w:rPr>
        <w:t>, which will require major transformation in higher education</w:t>
      </w:r>
      <w:r>
        <w:rPr>
          <w:bCs/>
        </w:rPr>
        <w:t>. Collaboration between stakeholders across all levels focused on an Ethics of Care (Noddings, 2002) can help address uncertainty</w:t>
      </w:r>
      <w:r w:rsidR="00F37E86">
        <w:rPr>
          <w:bCs/>
        </w:rPr>
        <w:t xml:space="preserve"> in</w:t>
      </w:r>
      <w:r>
        <w:rPr>
          <w:bCs/>
        </w:rPr>
        <w:t xml:space="preserve"> building literacy of generative AI technology. Historically, caring pedagogical approaches are often taught to K12 </w:t>
      </w:r>
      <w:r>
        <w:rPr>
          <w:bCs/>
        </w:rPr>
        <w:lastRenderedPageBreak/>
        <w:t xml:space="preserve">instructors while higher education mostly focuses on their research area and disciplines. Thus, a new approach is needed which includes increased care and support for students and faculty as higher education faculty move forward. </w:t>
      </w:r>
    </w:p>
    <w:p w14:paraId="0DD3D69B" w14:textId="1D80E93B" w:rsidR="00F37E86" w:rsidRDefault="00DE2425" w:rsidP="00FB1018">
      <w:pPr>
        <w:spacing w:line="480" w:lineRule="auto"/>
        <w:ind w:firstLine="720"/>
        <w:rPr>
          <w:bCs/>
        </w:rPr>
      </w:pPr>
      <w:r>
        <w:rPr>
          <w:bCs/>
        </w:rPr>
        <w:t>Finally, m</w:t>
      </w:r>
      <w:r w:rsidR="00BB3922" w:rsidRPr="00DE43DF">
        <w:rPr>
          <w:bCs/>
        </w:rPr>
        <w:t>ore specific implementation strategies as well as clear</w:t>
      </w:r>
      <w:r w:rsidR="00351C52">
        <w:rPr>
          <w:bCs/>
        </w:rPr>
        <w:t>er</w:t>
      </w:r>
      <w:r w:rsidR="00BB3922" w:rsidRPr="00DE43DF">
        <w:rPr>
          <w:bCs/>
        </w:rPr>
        <w:t xml:space="preserve"> best practices for safe and ethical use would be helpful alongside this study. While these components could have been included </w:t>
      </w:r>
      <w:r w:rsidR="00BB3922">
        <w:rPr>
          <w:bCs/>
        </w:rPr>
        <w:t xml:space="preserve">more specifically </w:t>
      </w:r>
      <w:r w:rsidR="00BB3922" w:rsidRPr="00DE43DF">
        <w:rPr>
          <w:bCs/>
        </w:rPr>
        <w:t xml:space="preserve">in the study, there are a variety of uses which should be geared towards course outcomes and designed to be </w:t>
      </w:r>
      <w:r w:rsidR="00EF7A27" w:rsidRPr="00DE43DF">
        <w:rPr>
          <w:bCs/>
        </w:rPr>
        <w:t>discipline</w:t>
      </w:r>
      <w:r w:rsidR="00EF7A27">
        <w:rPr>
          <w:bCs/>
        </w:rPr>
        <w:t xml:space="preserve"> specific</w:t>
      </w:r>
      <w:r w:rsidR="00BB3922" w:rsidRPr="00DE43DF">
        <w:rPr>
          <w:bCs/>
        </w:rPr>
        <w:t xml:space="preserve">. Due to the nature of generative AI, </w:t>
      </w:r>
      <w:r w:rsidR="006528F4">
        <w:rPr>
          <w:bCs/>
        </w:rPr>
        <w:t>teachers</w:t>
      </w:r>
      <w:r w:rsidR="00BB3922" w:rsidRPr="00DE43DF">
        <w:rPr>
          <w:bCs/>
        </w:rPr>
        <w:t xml:space="preserve"> need </w:t>
      </w:r>
      <w:r w:rsidR="00566536">
        <w:rPr>
          <w:bCs/>
        </w:rPr>
        <w:t xml:space="preserve">time and compensation </w:t>
      </w:r>
      <w:r w:rsidR="00BB3922" w:rsidRPr="00DE43DF">
        <w:rPr>
          <w:bCs/>
        </w:rPr>
        <w:t xml:space="preserve">to </w:t>
      </w:r>
      <w:r w:rsidR="00BB3922">
        <w:rPr>
          <w:bCs/>
        </w:rPr>
        <w:t>carefully employ fair and equitable assessment practices</w:t>
      </w:r>
      <w:r w:rsidR="00566536">
        <w:rPr>
          <w:bCs/>
        </w:rPr>
        <w:t>.</w:t>
      </w:r>
      <w:r w:rsidR="00BB3922">
        <w:rPr>
          <w:bCs/>
        </w:rPr>
        <w:t xml:space="preserve"> </w:t>
      </w:r>
      <w:r w:rsidR="00566536">
        <w:rPr>
          <w:bCs/>
        </w:rPr>
        <w:t>Effective implementation requires faculty e</w:t>
      </w:r>
      <w:r w:rsidR="00BB3922" w:rsidRPr="00DE43DF">
        <w:rPr>
          <w:bCs/>
        </w:rPr>
        <w:t>xplor</w:t>
      </w:r>
      <w:r w:rsidR="00566536">
        <w:rPr>
          <w:bCs/>
        </w:rPr>
        <w:t>e</w:t>
      </w:r>
      <w:r w:rsidR="00BB3922" w:rsidRPr="00DE43DF">
        <w:rPr>
          <w:bCs/>
        </w:rPr>
        <w:t xml:space="preserve"> the best uses for their respective courses and students</w:t>
      </w:r>
      <w:r w:rsidR="00BB3922">
        <w:rPr>
          <w:bCs/>
        </w:rPr>
        <w:t xml:space="preserve"> </w:t>
      </w:r>
      <w:r w:rsidR="00566536">
        <w:rPr>
          <w:bCs/>
        </w:rPr>
        <w:t>by</w:t>
      </w:r>
      <w:r w:rsidR="00FE63E0">
        <w:rPr>
          <w:bCs/>
        </w:rPr>
        <w:t xml:space="preserve"> </w:t>
      </w:r>
      <w:r w:rsidR="00BB3922">
        <w:rPr>
          <w:bCs/>
        </w:rPr>
        <w:t>building strong literacy of how to use the tools safely and appropriately for each task</w:t>
      </w:r>
      <w:r w:rsidR="00BB3922" w:rsidRPr="00DE43DF">
        <w:rPr>
          <w:bCs/>
        </w:rPr>
        <w:t>. Car</w:t>
      </w:r>
      <w:r w:rsidR="00566536">
        <w:rPr>
          <w:bCs/>
        </w:rPr>
        <w:t>ing pedagogical practices can be developed by</w:t>
      </w:r>
      <w:r w:rsidR="00BB3922" w:rsidRPr="00DE43DF">
        <w:rPr>
          <w:bCs/>
        </w:rPr>
        <w:t xml:space="preserve"> </w:t>
      </w:r>
      <w:r w:rsidR="00566536">
        <w:rPr>
          <w:bCs/>
        </w:rPr>
        <w:t>applying</w:t>
      </w:r>
      <w:r w:rsidR="00BB3922">
        <w:rPr>
          <w:bCs/>
        </w:rPr>
        <w:t xml:space="preserve"> the </w:t>
      </w:r>
      <w:r w:rsidR="00566536">
        <w:rPr>
          <w:bCs/>
        </w:rPr>
        <w:t>F</w:t>
      </w:r>
      <w:r w:rsidR="00BB3922">
        <w:rPr>
          <w:bCs/>
        </w:rPr>
        <w:t xml:space="preserve">our </w:t>
      </w:r>
      <w:r w:rsidR="00566536">
        <w:rPr>
          <w:bCs/>
        </w:rPr>
        <w:t>C</w:t>
      </w:r>
      <w:r w:rsidR="00BB3922">
        <w:rPr>
          <w:bCs/>
        </w:rPr>
        <w:t xml:space="preserve">omponents </w:t>
      </w:r>
      <w:r w:rsidR="00FE63E0">
        <w:rPr>
          <w:bCs/>
        </w:rPr>
        <w:t>of</w:t>
      </w:r>
      <w:r w:rsidR="00BB3922">
        <w:rPr>
          <w:bCs/>
        </w:rPr>
        <w:t xml:space="preserve"> </w:t>
      </w:r>
      <w:r w:rsidR="00566536">
        <w:rPr>
          <w:bCs/>
        </w:rPr>
        <w:t>C</w:t>
      </w:r>
      <w:r w:rsidR="00BB3922">
        <w:rPr>
          <w:bCs/>
        </w:rPr>
        <w:t xml:space="preserve">are (Noddings, 2002) </w:t>
      </w:r>
      <w:r w:rsidR="00566536">
        <w:rPr>
          <w:bCs/>
        </w:rPr>
        <w:t>to</w:t>
      </w:r>
      <w:r w:rsidR="00BB3922" w:rsidRPr="00DE43DF">
        <w:rPr>
          <w:bCs/>
        </w:rPr>
        <w:t xml:space="preserve"> guide implementation</w:t>
      </w:r>
      <w:r w:rsidR="00BB3922">
        <w:rPr>
          <w:bCs/>
        </w:rPr>
        <w:t>.</w:t>
      </w:r>
      <w:r w:rsidR="00BB3922" w:rsidRPr="00DE43DF">
        <w:rPr>
          <w:bCs/>
        </w:rPr>
        <w:t xml:space="preserve"> </w:t>
      </w:r>
      <w:r w:rsidR="00566536">
        <w:rPr>
          <w:bCs/>
        </w:rPr>
        <w:t>Thus, u</w:t>
      </w:r>
      <w:r>
        <w:rPr>
          <w:bCs/>
        </w:rPr>
        <w:t xml:space="preserve">tilizing findings from this study </w:t>
      </w:r>
      <w:r w:rsidR="00566536">
        <w:rPr>
          <w:bCs/>
        </w:rPr>
        <w:t>can aid faculty in</w:t>
      </w:r>
      <w:r>
        <w:rPr>
          <w:bCs/>
        </w:rPr>
        <w:t xml:space="preserve"> d</w:t>
      </w:r>
      <w:r w:rsidR="00BB3922">
        <w:rPr>
          <w:bCs/>
        </w:rPr>
        <w:t>evelopm</w:t>
      </w:r>
      <w:r w:rsidR="00566536">
        <w:rPr>
          <w:bCs/>
        </w:rPr>
        <w:t>ent of</w:t>
      </w:r>
      <w:r w:rsidR="00BB3922">
        <w:rPr>
          <w:bCs/>
        </w:rPr>
        <w:t xml:space="preserve"> m</w:t>
      </w:r>
      <w:r w:rsidR="00BB3922" w:rsidRPr="00DE43DF">
        <w:rPr>
          <w:bCs/>
        </w:rPr>
        <w:t xml:space="preserve">ore care-based </w:t>
      </w:r>
      <w:r>
        <w:rPr>
          <w:bCs/>
        </w:rPr>
        <w:t>pedagogical approaches</w:t>
      </w:r>
      <w:r w:rsidR="00566536">
        <w:rPr>
          <w:bCs/>
        </w:rPr>
        <w:t>.</w:t>
      </w:r>
      <w:r w:rsidR="00BB3922" w:rsidRPr="00DE43DF">
        <w:rPr>
          <w:bCs/>
        </w:rPr>
        <w:t xml:space="preserve"> </w:t>
      </w:r>
      <w:r w:rsidR="00566536">
        <w:rPr>
          <w:bCs/>
        </w:rPr>
        <w:t>More</w:t>
      </w:r>
      <w:r w:rsidR="00BB3922" w:rsidRPr="00DE43DF">
        <w:rPr>
          <w:bCs/>
        </w:rPr>
        <w:t xml:space="preserve"> research</w:t>
      </w:r>
      <w:r w:rsidR="00566536">
        <w:rPr>
          <w:bCs/>
        </w:rPr>
        <w:t xml:space="preserve"> and development</w:t>
      </w:r>
      <w:r w:rsidR="00BB3922" w:rsidRPr="00DE43DF">
        <w:rPr>
          <w:bCs/>
        </w:rPr>
        <w:t xml:space="preserve"> </w:t>
      </w:r>
      <w:r w:rsidR="00566536">
        <w:rPr>
          <w:bCs/>
        </w:rPr>
        <w:t>are</w:t>
      </w:r>
      <w:r w:rsidR="00BB3922">
        <w:rPr>
          <w:bCs/>
        </w:rPr>
        <w:t xml:space="preserve"> needed </w:t>
      </w:r>
      <w:r w:rsidR="00552058">
        <w:rPr>
          <w:bCs/>
        </w:rPr>
        <w:t xml:space="preserve">for higher education institutions </w:t>
      </w:r>
      <w:r w:rsidR="00BB3922">
        <w:rPr>
          <w:bCs/>
        </w:rPr>
        <w:t>to</w:t>
      </w:r>
      <w:r w:rsidR="00BB3922" w:rsidRPr="00DE43DF">
        <w:rPr>
          <w:bCs/>
        </w:rPr>
        <w:t xml:space="preserve"> better support both faculty members and students in </w:t>
      </w:r>
      <w:r w:rsidR="00566536">
        <w:rPr>
          <w:bCs/>
        </w:rPr>
        <w:t xml:space="preserve">building the needed resilience for responding to generative AI. </w:t>
      </w:r>
    </w:p>
    <w:p w14:paraId="77736745" w14:textId="77777777" w:rsidR="00C92DF0" w:rsidRDefault="00C92DF0" w:rsidP="005B3941">
      <w:pPr>
        <w:spacing w:line="480" w:lineRule="auto"/>
        <w:ind w:firstLine="720"/>
        <w:rPr>
          <w:bCs/>
        </w:rPr>
      </w:pPr>
    </w:p>
    <w:p w14:paraId="1A76A34F" w14:textId="77777777" w:rsidR="00D60AAD" w:rsidRDefault="00D60AAD" w:rsidP="005B3941">
      <w:pPr>
        <w:spacing w:line="480" w:lineRule="auto"/>
        <w:ind w:firstLine="720"/>
        <w:rPr>
          <w:bCs/>
        </w:rPr>
      </w:pPr>
    </w:p>
    <w:p w14:paraId="28D76A85" w14:textId="77777777" w:rsidR="002D129B" w:rsidRDefault="002D129B" w:rsidP="005B3941">
      <w:pPr>
        <w:spacing w:line="480" w:lineRule="auto"/>
        <w:ind w:firstLine="720"/>
        <w:rPr>
          <w:bCs/>
        </w:rPr>
      </w:pPr>
    </w:p>
    <w:p w14:paraId="00219F79" w14:textId="77777777" w:rsidR="002D129B" w:rsidRDefault="002D129B" w:rsidP="005B3941">
      <w:pPr>
        <w:spacing w:line="480" w:lineRule="auto"/>
        <w:ind w:firstLine="720"/>
        <w:rPr>
          <w:bCs/>
        </w:rPr>
      </w:pPr>
    </w:p>
    <w:p w14:paraId="1456476B" w14:textId="77777777" w:rsidR="002D129B" w:rsidRDefault="002D129B" w:rsidP="005B3941">
      <w:pPr>
        <w:spacing w:line="480" w:lineRule="auto"/>
        <w:ind w:firstLine="720"/>
        <w:rPr>
          <w:bCs/>
        </w:rPr>
      </w:pPr>
    </w:p>
    <w:p w14:paraId="5C6469F3" w14:textId="77777777" w:rsidR="002D129B" w:rsidRDefault="002D129B" w:rsidP="005B3941">
      <w:pPr>
        <w:spacing w:line="480" w:lineRule="auto"/>
        <w:ind w:firstLine="720"/>
        <w:rPr>
          <w:bCs/>
        </w:rPr>
      </w:pPr>
    </w:p>
    <w:p w14:paraId="23DD9FF8" w14:textId="77777777" w:rsidR="00FB1018" w:rsidRDefault="00FB1018" w:rsidP="00FB1018">
      <w:pPr>
        <w:spacing w:line="480" w:lineRule="auto"/>
        <w:rPr>
          <w:bCs/>
        </w:rPr>
      </w:pPr>
    </w:p>
    <w:p w14:paraId="3DFBA293" w14:textId="5814751C" w:rsidR="00E11AA9" w:rsidRPr="00E11AA9" w:rsidRDefault="0089086D" w:rsidP="00FB1018">
      <w:pPr>
        <w:spacing w:line="480" w:lineRule="auto"/>
        <w:ind w:left="2880" w:firstLine="720"/>
        <w:rPr>
          <w:b/>
        </w:rPr>
      </w:pPr>
      <w:r w:rsidRPr="00CD481D">
        <w:rPr>
          <w:b/>
        </w:rPr>
        <w:lastRenderedPageBreak/>
        <w:t>REFERENCES</w:t>
      </w:r>
    </w:p>
    <w:p w14:paraId="2962F262" w14:textId="164B7506" w:rsidR="002E5C79" w:rsidRPr="002E5C79" w:rsidRDefault="002E5C79" w:rsidP="00DD32BF">
      <w:pPr>
        <w:spacing w:line="480" w:lineRule="auto"/>
        <w:ind w:left="720" w:hanging="720"/>
        <w:rPr>
          <w:i/>
          <w:iCs/>
        </w:rPr>
      </w:pPr>
      <w:r>
        <w:t xml:space="preserve">AI for Education. (2024). Student </w:t>
      </w:r>
      <w:r w:rsidR="000275A6">
        <w:t>g</w:t>
      </w:r>
      <w:r>
        <w:t xml:space="preserve">uide for AI </w:t>
      </w:r>
      <w:r w:rsidR="000275A6">
        <w:t>u</w:t>
      </w:r>
      <w:r>
        <w:t xml:space="preserve">se. </w:t>
      </w:r>
      <w:r w:rsidRPr="002E5C79">
        <w:rPr>
          <w:i/>
          <w:iCs/>
        </w:rPr>
        <w:t>AI for Education</w:t>
      </w:r>
      <w:r>
        <w:rPr>
          <w:i/>
          <w:iCs/>
        </w:rPr>
        <w:t xml:space="preserve">. </w:t>
      </w:r>
      <w:hyperlink r:id="rId19" w:history="1">
        <w:r w:rsidRPr="00AF5913">
          <w:rPr>
            <w:rStyle w:val="Hyperlink"/>
          </w:rPr>
          <w:t>https://www.aiforeducation.io/ai-resources/student-guide-ai-use</w:t>
        </w:r>
      </w:hyperlink>
      <w:r>
        <w:t xml:space="preserve"> </w:t>
      </w:r>
    </w:p>
    <w:p w14:paraId="15B89B46" w14:textId="447CB1AA" w:rsidR="00E11AA9" w:rsidRDefault="00E11AA9" w:rsidP="00E11AA9">
      <w:pPr>
        <w:spacing w:line="480" w:lineRule="auto"/>
        <w:ind w:left="720" w:hanging="720"/>
      </w:pPr>
      <w:r w:rsidRPr="00D36386">
        <w:t xml:space="preserve">Ainsworth, S., &amp; Oldfield, J. (2019). Quantifying teacher resilience: Context matters. </w:t>
      </w:r>
      <w:r w:rsidRPr="00D36386">
        <w:rPr>
          <w:i/>
          <w:iCs/>
        </w:rPr>
        <w:t>Teaching and Teacher Education</w:t>
      </w:r>
      <w:r w:rsidRPr="00D36386">
        <w:t xml:space="preserve">, </w:t>
      </w:r>
      <w:r w:rsidRPr="00D36386">
        <w:rPr>
          <w:i/>
          <w:iCs/>
        </w:rPr>
        <w:t>82</w:t>
      </w:r>
      <w:r w:rsidRPr="00D36386">
        <w:t xml:space="preserve">, 117–128. </w:t>
      </w:r>
      <w:hyperlink r:id="rId20" w:history="1">
        <w:r w:rsidRPr="00D36386">
          <w:rPr>
            <w:color w:val="0000FF"/>
            <w:u w:val="single"/>
          </w:rPr>
          <w:t>https://doi.org/10.1016/j.tate.2019.03.012</w:t>
        </w:r>
      </w:hyperlink>
    </w:p>
    <w:p w14:paraId="72F3970A" w14:textId="73E0E4DB" w:rsidR="002535B1" w:rsidRPr="006009D6" w:rsidRDefault="002535B1" w:rsidP="00DD32BF">
      <w:pPr>
        <w:spacing w:line="480" w:lineRule="auto"/>
        <w:ind w:left="720" w:hanging="720"/>
      </w:pPr>
      <w:r w:rsidRPr="006009D6">
        <w:t xml:space="preserve">Amigud, A., &amp; Lancaster, T. (2019). 246 reasons to cheat: An analysis of students’ reasons for seeking to outsource academic work. </w:t>
      </w:r>
      <w:r w:rsidRPr="006009D6">
        <w:rPr>
          <w:i/>
          <w:iCs/>
        </w:rPr>
        <w:t>Computers &amp; Education</w:t>
      </w:r>
      <w:r w:rsidRPr="006009D6">
        <w:t xml:space="preserve">, </w:t>
      </w:r>
      <w:r w:rsidRPr="006009D6">
        <w:rPr>
          <w:i/>
          <w:iCs/>
        </w:rPr>
        <w:t>134</w:t>
      </w:r>
      <w:r w:rsidRPr="006009D6">
        <w:t xml:space="preserve">, 98–107. </w:t>
      </w:r>
      <w:hyperlink r:id="rId21" w:history="1">
        <w:r w:rsidRPr="006009D6">
          <w:rPr>
            <w:rStyle w:val="Hyperlink"/>
          </w:rPr>
          <w:t>https://doi.org/10.1016/j.compedu.2019.01.017</w:t>
        </w:r>
      </w:hyperlink>
    </w:p>
    <w:p w14:paraId="55474097" w14:textId="24334B06" w:rsidR="002535B1" w:rsidRPr="00DD32BF" w:rsidRDefault="002535B1" w:rsidP="00DD32BF">
      <w:pPr>
        <w:spacing w:line="480" w:lineRule="auto"/>
        <w:ind w:left="720" w:hanging="720"/>
      </w:pPr>
      <w:r w:rsidRPr="006009D6">
        <w:t xml:space="preserve">Amigud, A., &amp; Lancaster, T. (2020). I will pay someone to do my assignment: An analysis of market demand for contract cheating services on Twitter. </w:t>
      </w:r>
      <w:r w:rsidRPr="006009D6">
        <w:rPr>
          <w:i/>
          <w:iCs/>
        </w:rPr>
        <w:t>Assessment &amp; Evaluation in Higher Education</w:t>
      </w:r>
      <w:r w:rsidRPr="006009D6">
        <w:t xml:space="preserve">, </w:t>
      </w:r>
      <w:r w:rsidRPr="006009D6">
        <w:rPr>
          <w:i/>
          <w:iCs/>
        </w:rPr>
        <w:t>45</w:t>
      </w:r>
      <w:r w:rsidRPr="006009D6">
        <w:t xml:space="preserve">(4), 541–553. </w:t>
      </w:r>
      <w:hyperlink r:id="rId22" w:history="1">
        <w:r w:rsidRPr="006009D6">
          <w:rPr>
            <w:rStyle w:val="Hyperlink"/>
          </w:rPr>
          <w:t>https://doi.org/10.1080/02602938.2019.1670780</w:t>
        </w:r>
      </w:hyperlink>
    </w:p>
    <w:p w14:paraId="0D464E96" w14:textId="75F48C4A" w:rsidR="002535B1" w:rsidRPr="00DD32BF" w:rsidRDefault="002535B1" w:rsidP="00DD32BF">
      <w:pPr>
        <w:spacing w:line="480" w:lineRule="auto"/>
        <w:ind w:left="720" w:hanging="720"/>
      </w:pPr>
      <w:r w:rsidRPr="006009D6">
        <w:t xml:space="preserve">Atenas, J., Havemann, L., &amp; Timmermann, C. (2023). Reframing data ethics in research methods education: A pathway to critical data literacy. </w:t>
      </w:r>
      <w:r w:rsidRPr="006009D6">
        <w:rPr>
          <w:i/>
          <w:iCs/>
        </w:rPr>
        <w:t>International Journal of Educational Technology in Higher Education</w:t>
      </w:r>
      <w:r w:rsidRPr="006009D6">
        <w:t xml:space="preserve">, </w:t>
      </w:r>
      <w:r w:rsidRPr="006009D6">
        <w:rPr>
          <w:i/>
          <w:iCs/>
        </w:rPr>
        <w:t>20</w:t>
      </w:r>
      <w:r w:rsidRPr="006009D6">
        <w:t xml:space="preserve">(1), 11. </w:t>
      </w:r>
      <w:hyperlink r:id="rId23" w:history="1">
        <w:r w:rsidRPr="006009D6">
          <w:rPr>
            <w:rStyle w:val="Hyperlink"/>
          </w:rPr>
          <w:t>https://doi.org/10.1186/s41239-023-00380-y</w:t>
        </w:r>
      </w:hyperlink>
    </w:p>
    <w:p w14:paraId="6A82BA5F" w14:textId="5A2DD6BD" w:rsidR="002535B1" w:rsidRPr="006009D6" w:rsidRDefault="002535B1" w:rsidP="00DD32BF">
      <w:pPr>
        <w:spacing w:line="480" w:lineRule="auto"/>
        <w:ind w:left="720" w:hanging="720"/>
      </w:pPr>
      <w:r w:rsidRPr="006009D6">
        <w:t xml:space="preserve">Bearman, M., Ryan, J., &amp; Ajjawi, R. (2023). Discourses of artificial intelligence in higher education: A critical literature review. </w:t>
      </w:r>
      <w:r w:rsidRPr="006009D6">
        <w:rPr>
          <w:i/>
          <w:iCs/>
        </w:rPr>
        <w:t>Higher Education</w:t>
      </w:r>
      <w:r w:rsidRPr="006009D6">
        <w:t xml:space="preserve">, </w:t>
      </w:r>
      <w:r w:rsidRPr="006009D6">
        <w:rPr>
          <w:i/>
          <w:iCs/>
        </w:rPr>
        <w:t>86</w:t>
      </w:r>
      <w:r w:rsidRPr="006009D6">
        <w:t xml:space="preserve">(2), 369–385. </w:t>
      </w:r>
      <w:hyperlink r:id="rId24" w:history="1">
        <w:r w:rsidRPr="006009D6">
          <w:rPr>
            <w:rStyle w:val="Hyperlink"/>
          </w:rPr>
          <w:t>https://doi.org/10.1007/s10734-022-00937-2</w:t>
        </w:r>
      </w:hyperlink>
    </w:p>
    <w:p w14:paraId="688398CE" w14:textId="75C58CB1" w:rsidR="002535B1" w:rsidRPr="006009D6" w:rsidRDefault="002535B1" w:rsidP="00DD32BF">
      <w:pPr>
        <w:spacing w:line="480" w:lineRule="auto"/>
        <w:ind w:left="720" w:hanging="720"/>
      </w:pPr>
      <w:r w:rsidRPr="006009D6">
        <w:t xml:space="preserve">Bhatt, I., &amp; MacKenzie, A. (2019). Just </w:t>
      </w:r>
      <w:r w:rsidR="000275A6">
        <w:t>g</w:t>
      </w:r>
      <w:r w:rsidRPr="006009D6">
        <w:t xml:space="preserve">oogle it! Digital literacy and the epistemology of ignorance. </w:t>
      </w:r>
      <w:r w:rsidRPr="006009D6">
        <w:rPr>
          <w:i/>
          <w:iCs/>
        </w:rPr>
        <w:t>Teaching in Higher Education</w:t>
      </w:r>
      <w:r w:rsidRPr="006009D6">
        <w:t xml:space="preserve">, </w:t>
      </w:r>
      <w:r w:rsidRPr="006009D6">
        <w:rPr>
          <w:i/>
          <w:iCs/>
        </w:rPr>
        <w:t>24</w:t>
      </w:r>
      <w:r w:rsidRPr="006009D6">
        <w:t xml:space="preserve">(3), 302–317. </w:t>
      </w:r>
      <w:hyperlink r:id="rId25" w:history="1">
        <w:r w:rsidRPr="006009D6">
          <w:rPr>
            <w:rStyle w:val="Hyperlink"/>
          </w:rPr>
          <w:t>https://doi.org/10.1080/13562517.2018.1547276</w:t>
        </w:r>
      </w:hyperlink>
    </w:p>
    <w:p w14:paraId="1ACDF5E1" w14:textId="2FF5FE6F" w:rsidR="002535B1" w:rsidRPr="00DD32BF" w:rsidRDefault="002535B1" w:rsidP="00DD32BF">
      <w:pPr>
        <w:spacing w:line="480" w:lineRule="auto"/>
        <w:ind w:left="720" w:hanging="720"/>
      </w:pPr>
      <w:r w:rsidRPr="006009D6">
        <w:lastRenderedPageBreak/>
        <w:t xml:space="preserve">Bleher, H., &amp; Braun, M. (2023). Reflections on putting AI ethics into practice: How three AI ethics approaches conceptualize theory and practice. </w:t>
      </w:r>
      <w:r w:rsidRPr="006009D6">
        <w:rPr>
          <w:i/>
          <w:iCs/>
        </w:rPr>
        <w:t>Science and Engineering Ethics</w:t>
      </w:r>
      <w:r w:rsidRPr="006009D6">
        <w:t xml:space="preserve">, </w:t>
      </w:r>
      <w:r w:rsidRPr="006009D6">
        <w:rPr>
          <w:i/>
          <w:iCs/>
        </w:rPr>
        <w:t>29</w:t>
      </w:r>
      <w:r w:rsidRPr="006009D6">
        <w:t xml:space="preserve">(3), 21. </w:t>
      </w:r>
      <w:hyperlink r:id="rId26" w:history="1">
        <w:r w:rsidRPr="006009D6">
          <w:rPr>
            <w:rStyle w:val="Hyperlink"/>
          </w:rPr>
          <w:t>https://doi.org/10.1007/s11948-023-00443-3</w:t>
        </w:r>
      </w:hyperlink>
    </w:p>
    <w:p w14:paraId="33B44640" w14:textId="79621686" w:rsidR="00E11AA9" w:rsidRDefault="00E11AA9" w:rsidP="00E11AA9">
      <w:pPr>
        <w:spacing w:line="480" w:lineRule="auto"/>
        <w:ind w:left="720" w:hanging="720"/>
      </w:pPr>
      <w:r w:rsidRPr="00D36386">
        <w:t xml:space="preserve">Boon, H. J. (2021). Teachers’ </w:t>
      </w:r>
      <w:r>
        <w:t>r</w:t>
      </w:r>
      <w:r w:rsidRPr="00D36386">
        <w:t xml:space="preserve">esilience: Conceived, </w:t>
      </w:r>
      <w:r>
        <w:t>p</w:t>
      </w:r>
      <w:r w:rsidRPr="00D36386">
        <w:t xml:space="preserve">erceived or </w:t>
      </w:r>
      <w:r>
        <w:t>l</w:t>
      </w:r>
      <w:r w:rsidRPr="00D36386">
        <w:t xml:space="preserve">ived-in. In C. F. Mansfield (Ed.), </w:t>
      </w:r>
      <w:r w:rsidRPr="00D36386">
        <w:rPr>
          <w:i/>
          <w:iCs/>
        </w:rPr>
        <w:t>Cultivating Teacher Resilience</w:t>
      </w:r>
      <w:r w:rsidRPr="00D36386">
        <w:t xml:space="preserve"> (pp. 263–278). Springer Singapore. </w:t>
      </w:r>
      <w:hyperlink r:id="rId27" w:history="1">
        <w:r w:rsidRPr="00D36386">
          <w:rPr>
            <w:color w:val="0000FF"/>
            <w:u w:val="single"/>
          </w:rPr>
          <w:t>https://doi.org/10.1007/978-981-15-5963-1_16</w:t>
        </w:r>
      </w:hyperlink>
    </w:p>
    <w:p w14:paraId="08EE85D1" w14:textId="1AD8F60E" w:rsidR="000311E9" w:rsidRDefault="000311E9" w:rsidP="00DD32BF">
      <w:pPr>
        <w:spacing w:line="480" w:lineRule="auto"/>
        <w:ind w:left="720" w:hanging="720"/>
      </w:pPr>
      <w:r w:rsidRPr="000311E9">
        <w:t>Bowen, J. A., &amp; Watson, C. E. (2024). </w:t>
      </w:r>
      <w:r w:rsidRPr="000311E9">
        <w:rPr>
          <w:i/>
          <w:iCs/>
        </w:rPr>
        <w:t>Teaching with AI: a practical guide to a new era of human learning.</w:t>
      </w:r>
      <w:r w:rsidRPr="000311E9">
        <w:t xml:space="preserve"> Baltimore, Maryland, Johns Hopkins University Press.</w:t>
      </w:r>
    </w:p>
    <w:p w14:paraId="430E4FCA" w14:textId="0DB8E324" w:rsidR="002535B1" w:rsidRDefault="002535B1" w:rsidP="00DD32BF">
      <w:pPr>
        <w:spacing w:line="480" w:lineRule="auto"/>
        <w:ind w:left="720" w:hanging="720"/>
      </w:pPr>
      <w:proofErr w:type="spellStart"/>
      <w:r w:rsidRPr="006E4EB5">
        <w:t>Buolamwini</w:t>
      </w:r>
      <w:proofErr w:type="spellEnd"/>
      <w:r w:rsidRPr="006E4EB5">
        <w:t>, J. (2023). </w:t>
      </w:r>
      <w:r w:rsidRPr="006E4EB5">
        <w:rPr>
          <w:i/>
          <w:iCs/>
        </w:rPr>
        <w:t>Unmasking AI: my mission to protect what is human in a world of machines</w:t>
      </w:r>
      <w:r w:rsidRPr="006E4EB5">
        <w:t> (First edition.). Random House.</w:t>
      </w:r>
    </w:p>
    <w:p w14:paraId="7E199533" w14:textId="5C5E4E83" w:rsidR="00761052" w:rsidRPr="006009D6" w:rsidRDefault="002535B1" w:rsidP="00ED53F8">
      <w:pPr>
        <w:spacing w:line="480" w:lineRule="auto"/>
        <w:ind w:left="720" w:hanging="720"/>
      </w:pPr>
      <w:r w:rsidRPr="006009D6">
        <w:t xml:space="preserve">Byrd, A., &amp; Flores, L. (2023). Working paper. </w:t>
      </w:r>
      <w:r w:rsidRPr="006009D6">
        <w:rPr>
          <w:i/>
          <w:iCs/>
        </w:rPr>
        <w:t>MLA-CCCC Joint Task Force on Writing and AI Members</w:t>
      </w:r>
      <w:r w:rsidRPr="006009D6">
        <w:t>.</w:t>
      </w:r>
    </w:p>
    <w:p w14:paraId="25D82AEB" w14:textId="61F5BF68" w:rsidR="002535B1" w:rsidRPr="00DD32BF" w:rsidRDefault="002535B1" w:rsidP="00DD32BF">
      <w:pPr>
        <w:spacing w:line="480" w:lineRule="auto"/>
        <w:ind w:left="720" w:hanging="720"/>
      </w:pPr>
      <w:r w:rsidRPr="006009D6">
        <w:t xml:space="preserve">Chan, C. K. Y. (2023). A comprehensive AI policy education framework for university teaching and learning. </w:t>
      </w:r>
      <w:r w:rsidRPr="006009D6">
        <w:rPr>
          <w:i/>
          <w:iCs/>
        </w:rPr>
        <w:t>International Journal of Educational Technology in Higher Education</w:t>
      </w:r>
      <w:r w:rsidRPr="006009D6">
        <w:t xml:space="preserve">, </w:t>
      </w:r>
      <w:r w:rsidRPr="006009D6">
        <w:rPr>
          <w:i/>
          <w:iCs/>
        </w:rPr>
        <w:t>20</w:t>
      </w:r>
      <w:r w:rsidRPr="006009D6">
        <w:t xml:space="preserve">(1), 38. </w:t>
      </w:r>
      <w:hyperlink r:id="rId28" w:history="1">
        <w:r w:rsidRPr="006009D6">
          <w:rPr>
            <w:rStyle w:val="Hyperlink"/>
          </w:rPr>
          <w:t>https://doi.org/10.1186/s41239-023-00408-3</w:t>
        </w:r>
      </w:hyperlink>
    </w:p>
    <w:p w14:paraId="384A5916" w14:textId="78812D9E" w:rsidR="00E11AA9" w:rsidRDefault="00E11AA9" w:rsidP="00E11AA9">
      <w:pPr>
        <w:spacing w:line="480" w:lineRule="auto"/>
        <w:ind w:left="720" w:hanging="720"/>
      </w:pPr>
      <w:r w:rsidRPr="00E11AA9">
        <w:t xml:space="preserve">Chen, J. (2024). Reimaging </w:t>
      </w:r>
      <w:r>
        <w:t>t</w:t>
      </w:r>
      <w:r w:rsidRPr="00E11AA9">
        <w:t xml:space="preserve">eacher </w:t>
      </w:r>
      <w:r>
        <w:t>r</w:t>
      </w:r>
      <w:r w:rsidRPr="00E11AA9">
        <w:t xml:space="preserve">esilience for </w:t>
      </w:r>
      <w:r>
        <w:t>f</w:t>
      </w:r>
      <w:r w:rsidRPr="00E11AA9">
        <w:t xml:space="preserve">lourishing. </w:t>
      </w:r>
      <w:r w:rsidRPr="00E11AA9">
        <w:rPr>
          <w:i/>
          <w:iCs/>
        </w:rPr>
        <w:t>The Asia-Pacific Education Researcher</w:t>
      </w:r>
      <w:r w:rsidRPr="00E11AA9">
        <w:t xml:space="preserve">. </w:t>
      </w:r>
      <w:hyperlink r:id="rId29" w:history="1">
        <w:r w:rsidRPr="00E11AA9">
          <w:rPr>
            <w:rStyle w:val="Hyperlink"/>
          </w:rPr>
          <w:t>https://doi.org/10.1007/s40299-023-00810-5</w:t>
        </w:r>
      </w:hyperlink>
    </w:p>
    <w:p w14:paraId="3F9E6961" w14:textId="18DFB72B" w:rsidR="002535B1" w:rsidRPr="006009D6" w:rsidRDefault="002535B1" w:rsidP="00DD32BF">
      <w:pPr>
        <w:spacing w:line="480" w:lineRule="auto"/>
        <w:ind w:left="720" w:hanging="720"/>
      </w:pPr>
      <w:r w:rsidRPr="006009D6">
        <w:t xml:space="preserve">Cofey, L. (2024, January 19). Arizona state </w:t>
      </w:r>
      <w:r w:rsidR="000275A6">
        <w:t>j</w:t>
      </w:r>
      <w:r w:rsidRPr="006009D6">
        <w:t xml:space="preserve">oins ChatGPT in first higher ed partnership. </w:t>
      </w:r>
      <w:r w:rsidRPr="006009D6">
        <w:rPr>
          <w:i/>
          <w:iCs/>
        </w:rPr>
        <w:t>Inside Higher Ed</w:t>
      </w:r>
      <w:r w:rsidRPr="006009D6">
        <w:t xml:space="preserve">. </w:t>
      </w:r>
      <w:hyperlink r:id="rId30" w:history="1">
        <w:r w:rsidRPr="006009D6">
          <w:rPr>
            <w:rStyle w:val="Hyperlink"/>
          </w:rPr>
          <w:t>https://www.insidehighered.com/news/quick-takes/2024/01/19/arizona-state-joins-chatgpt-first-higher-ed-partnership?utm_source=Inside+Higher+Ed</w:t>
        </w:r>
      </w:hyperlink>
      <w:r w:rsidRPr="006009D6">
        <w:t xml:space="preserve">  </w:t>
      </w:r>
    </w:p>
    <w:p w14:paraId="419D4452" w14:textId="259891D1" w:rsidR="002535B1" w:rsidRPr="006009D6" w:rsidRDefault="002535B1" w:rsidP="00DD32BF">
      <w:pPr>
        <w:spacing w:line="480" w:lineRule="auto"/>
        <w:ind w:left="720" w:hanging="720"/>
      </w:pPr>
      <w:r w:rsidRPr="006009D6">
        <w:lastRenderedPageBreak/>
        <w:t xml:space="preserve">Cotton, D. R. E., Cotton, P. A., &amp; Shipway, J. R. (2023). Chatting and cheating: Ensuring academic integrity in the era of ChatGPT. </w:t>
      </w:r>
      <w:r w:rsidRPr="006009D6">
        <w:rPr>
          <w:i/>
          <w:iCs/>
        </w:rPr>
        <w:t>Innovations in Education and Teaching International</w:t>
      </w:r>
      <w:r w:rsidRPr="006009D6">
        <w:t xml:space="preserve">, 1–12. </w:t>
      </w:r>
      <w:hyperlink r:id="rId31" w:history="1">
        <w:r w:rsidRPr="006009D6">
          <w:rPr>
            <w:rStyle w:val="Hyperlink"/>
          </w:rPr>
          <w:t>https://doi.org/10.1080/14703297.2023.2190148</w:t>
        </w:r>
      </w:hyperlink>
    </w:p>
    <w:p w14:paraId="06F0F227" w14:textId="3E87B344" w:rsidR="002535B1" w:rsidRPr="00DD32BF" w:rsidRDefault="002535B1" w:rsidP="00DD32BF">
      <w:pPr>
        <w:spacing w:line="480" w:lineRule="auto"/>
        <w:ind w:left="720" w:hanging="720"/>
      </w:pPr>
      <w:r w:rsidRPr="006009D6">
        <w:t>Crawford, J., Cowling, M., &amp; Allen, K. (2023). Leadership is needed for ethical ChatGPT: Character, assessment, and learning using artificial intelligence (AI). </w:t>
      </w:r>
      <w:r w:rsidRPr="006009D6">
        <w:rPr>
          <w:i/>
          <w:iCs/>
        </w:rPr>
        <w:t>Journal of University Teaching &amp; Learning Practice, 20</w:t>
      </w:r>
      <w:r w:rsidRPr="006009D6">
        <w:t>(3). </w:t>
      </w:r>
      <w:hyperlink r:id="rId32" w:history="1">
        <w:r w:rsidRPr="006009D6">
          <w:rPr>
            <w:rStyle w:val="Hyperlink"/>
          </w:rPr>
          <w:t>https://doi.org/10.53761/1.20.3.02</w:t>
        </w:r>
      </w:hyperlink>
    </w:p>
    <w:p w14:paraId="13B29FC2" w14:textId="79694F4D" w:rsidR="002535B1" w:rsidRPr="006009D6" w:rsidRDefault="002535B1" w:rsidP="00DD32BF">
      <w:pPr>
        <w:spacing w:line="480" w:lineRule="auto"/>
        <w:ind w:left="720" w:hanging="720"/>
      </w:pPr>
      <w:r w:rsidRPr="006009D6">
        <w:t>Creswell, J., Creswell, D. (2018)</w:t>
      </w:r>
      <w:r w:rsidR="00B76FE9">
        <w:t>.</w:t>
      </w:r>
      <w:r w:rsidRPr="006009D6">
        <w:t xml:space="preserve"> </w:t>
      </w:r>
      <w:r w:rsidRPr="006009D6">
        <w:rPr>
          <w:i/>
          <w:iCs/>
        </w:rPr>
        <w:t>Research design: Qualitative, quantitative, and mixed methods approaches</w:t>
      </w:r>
      <w:r w:rsidRPr="006009D6">
        <w:t xml:space="preserve">. Sage Publications Inc. </w:t>
      </w:r>
    </w:p>
    <w:p w14:paraId="239711D1" w14:textId="375CAD18" w:rsidR="002535B1" w:rsidRPr="006009D6" w:rsidRDefault="002535B1" w:rsidP="00DD32BF">
      <w:pPr>
        <w:spacing w:line="480" w:lineRule="auto"/>
        <w:ind w:left="720" w:hanging="720"/>
      </w:pPr>
      <w:r w:rsidRPr="006009D6">
        <w:t>Creswell, J., Guetterman, T. (2019)</w:t>
      </w:r>
      <w:r w:rsidR="00B76FE9">
        <w:t>.</w:t>
      </w:r>
      <w:r w:rsidRPr="006009D6">
        <w:t xml:space="preserve"> </w:t>
      </w:r>
      <w:r w:rsidRPr="006009D6">
        <w:rPr>
          <w:i/>
          <w:iCs/>
        </w:rPr>
        <w:t xml:space="preserve">Educational research: Planning, conducting, and evaluating quantitative and qualitative research. </w:t>
      </w:r>
      <w:r w:rsidRPr="006009D6">
        <w:t>Pearson.</w:t>
      </w:r>
    </w:p>
    <w:p w14:paraId="2C435C9B" w14:textId="74C7FDB3" w:rsidR="002535B1" w:rsidRPr="006009D6" w:rsidRDefault="002535B1" w:rsidP="00E53CEC">
      <w:pPr>
        <w:spacing w:line="480" w:lineRule="auto"/>
        <w:ind w:left="720" w:hanging="720"/>
      </w:pPr>
      <w:r w:rsidRPr="0006071A">
        <w:t>D’Agostino,</w:t>
      </w:r>
      <w:r w:rsidRPr="006009D6">
        <w:t xml:space="preserve"> S. (2023, January 11)</w:t>
      </w:r>
      <w:r w:rsidR="00B76FE9">
        <w:t>.</w:t>
      </w:r>
      <w:r w:rsidRPr="006009D6">
        <w:t xml:space="preserve"> “ChatGPT</w:t>
      </w:r>
      <w:r w:rsidRPr="006009D6">
        <w:rPr>
          <w:i/>
          <w:iCs/>
        </w:rPr>
        <w:t xml:space="preserve"> </w:t>
      </w:r>
      <w:r w:rsidRPr="006009D6">
        <w:t xml:space="preserve">advice academics can use now” </w:t>
      </w:r>
      <w:r w:rsidRPr="006009D6">
        <w:rPr>
          <w:i/>
          <w:iCs/>
        </w:rPr>
        <w:t xml:space="preserve">Chronicle of Higher Education. </w:t>
      </w:r>
      <w:hyperlink r:id="rId33" w:history="1">
        <w:r w:rsidRPr="006009D6">
          <w:rPr>
            <w:rStyle w:val="Hyperlink"/>
          </w:rPr>
          <w:t>https://www.insidehighered.com/news/2023/01/12/academic-experts-offer-advice-chatgpt</w:t>
        </w:r>
      </w:hyperlink>
      <w:r w:rsidRPr="006009D6">
        <w:t xml:space="preserve"> </w:t>
      </w:r>
    </w:p>
    <w:p w14:paraId="77DA4A6F" w14:textId="36E8B4D0" w:rsidR="00B47308" w:rsidRDefault="00B055F3" w:rsidP="00B47308">
      <w:pPr>
        <w:spacing w:line="480" w:lineRule="auto"/>
        <w:ind w:left="720" w:hanging="720"/>
      </w:pPr>
      <w:r>
        <w:t>D</w:t>
      </w:r>
      <w:r w:rsidR="00B47308" w:rsidRPr="00B47308">
        <w:t xml:space="preserve">e </w:t>
      </w:r>
      <w:r w:rsidR="005C2805">
        <w:t>l</w:t>
      </w:r>
      <w:r w:rsidR="00B47308" w:rsidRPr="00B47308">
        <w:t xml:space="preserve">os Reyes, E. J., Blannin, J., Cohrssen, C., &amp; Mahat, M. (2022). Resilience of higher education academics in the time of 21 </w:t>
      </w:r>
      <w:r w:rsidR="00B47308" w:rsidRPr="00B47308">
        <w:rPr>
          <w:vertAlign w:val="superscript"/>
        </w:rPr>
        <w:t>st</w:t>
      </w:r>
      <w:r w:rsidR="00B47308" w:rsidRPr="00B47308">
        <w:t xml:space="preserve"> century pandemics: A narrative review. </w:t>
      </w:r>
      <w:r w:rsidR="00B47308" w:rsidRPr="00B47308">
        <w:rPr>
          <w:i/>
          <w:iCs/>
        </w:rPr>
        <w:t>Journal of Higher Education Policy and Management</w:t>
      </w:r>
      <w:r w:rsidR="00B47308" w:rsidRPr="00B47308">
        <w:t xml:space="preserve">, </w:t>
      </w:r>
      <w:r w:rsidR="00B47308" w:rsidRPr="00B47308">
        <w:rPr>
          <w:i/>
          <w:iCs/>
        </w:rPr>
        <w:t>44</w:t>
      </w:r>
      <w:r w:rsidR="00B47308" w:rsidRPr="00B47308">
        <w:t xml:space="preserve">(1), 39–56. </w:t>
      </w:r>
      <w:hyperlink r:id="rId34" w:history="1">
        <w:r w:rsidR="00B47308" w:rsidRPr="00B47308">
          <w:rPr>
            <w:rStyle w:val="Hyperlink"/>
          </w:rPr>
          <w:t>https://doi.org/10.1080/1360080X.2021.1989736</w:t>
        </w:r>
      </w:hyperlink>
    </w:p>
    <w:p w14:paraId="71B5C652" w14:textId="3DA4D709" w:rsidR="002535B1" w:rsidRDefault="002535B1" w:rsidP="00DD32BF">
      <w:pPr>
        <w:spacing w:line="480" w:lineRule="auto"/>
        <w:ind w:left="720" w:hanging="720"/>
      </w:pPr>
      <w:r w:rsidRPr="006009D6">
        <w:t xml:space="preserve">Dawe, L., Stevens, J., Hoffman, B., &amp; Quilty, M. (2021). Citation and referencing support at an academic library: Exploring student and faculty perspectives on authority and effectiveness. </w:t>
      </w:r>
      <w:r w:rsidRPr="006009D6">
        <w:rPr>
          <w:i/>
          <w:iCs/>
        </w:rPr>
        <w:t>College &amp; Research Libraries</w:t>
      </w:r>
      <w:r w:rsidRPr="006009D6">
        <w:t xml:space="preserve">, </w:t>
      </w:r>
      <w:r w:rsidRPr="006009D6">
        <w:rPr>
          <w:i/>
          <w:iCs/>
        </w:rPr>
        <w:t>82</w:t>
      </w:r>
      <w:r w:rsidRPr="006009D6">
        <w:t xml:space="preserve">(7). </w:t>
      </w:r>
      <w:hyperlink r:id="rId35" w:history="1">
        <w:r w:rsidRPr="006009D6">
          <w:rPr>
            <w:rStyle w:val="Hyperlink"/>
          </w:rPr>
          <w:t>https://doi.org/10.5860/crl.82.7.991</w:t>
        </w:r>
      </w:hyperlink>
    </w:p>
    <w:p w14:paraId="656487F4" w14:textId="791932E8" w:rsidR="002535B1" w:rsidRDefault="002535B1" w:rsidP="00DD32BF">
      <w:pPr>
        <w:spacing w:line="480" w:lineRule="auto"/>
        <w:ind w:left="720" w:hanging="720"/>
      </w:pPr>
      <w:r w:rsidRPr="00D0178A">
        <w:t>Dewey</w:t>
      </w:r>
      <w:r>
        <w:t>, J.</w:t>
      </w:r>
      <w:r w:rsidRPr="00D0178A">
        <w:t xml:space="preserve"> (1938)</w:t>
      </w:r>
      <w:r>
        <w:t xml:space="preserve"> </w:t>
      </w:r>
      <w:r w:rsidRPr="00D0178A">
        <w:rPr>
          <w:i/>
          <w:iCs/>
        </w:rPr>
        <w:t>Experience and education</w:t>
      </w:r>
      <w:r w:rsidRPr="00D0178A">
        <w:t>. New York, NY:</w:t>
      </w:r>
      <w:r>
        <w:t xml:space="preserve"> </w:t>
      </w:r>
      <w:r w:rsidRPr="00D0178A">
        <w:t>Kappa Delta Pi.</w:t>
      </w:r>
    </w:p>
    <w:p w14:paraId="63332A22" w14:textId="411FB96C" w:rsidR="002535B1" w:rsidRDefault="002535B1" w:rsidP="00DD32BF">
      <w:pPr>
        <w:spacing w:line="480" w:lineRule="auto"/>
        <w:ind w:left="720" w:hanging="720"/>
      </w:pPr>
      <w:r w:rsidRPr="00B8194A">
        <w:lastRenderedPageBreak/>
        <w:t>Dweck, Carol S. (2006). Mindset: The New Psychology of Success. New York, NY: Random House.</w:t>
      </w:r>
    </w:p>
    <w:p w14:paraId="1A626596" w14:textId="383C3E78" w:rsidR="002535B1" w:rsidRPr="00DD32BF" w:rsidRDefault="002535B1" w:rsidP="00DD32BF">
      <w:pPr>
        <w:spacing w:line="480" w:lineRule="auto"/>
        <w:ind w:left="720" w:hanging="720"/>
        <w:rPr>
          <w:b/>
          <w:bCs/>
        </w:rPr>
      </w:pPr>
      <w:r>
        <w:t>Dweck, Carol S. (2015)</w:t>
      </w:r>
      <w:r w:rsidR="00B76FE9">
        <w:t>.</w:t>
      </w:r>
      <w:r>
        <w:t xml:space="preserve"> “</w:t>
      </w:r>
      <w:r w:rsidRPr="0006071A">
        <w:t xml:space="preserve">Carol </w:t>
      </w:r>
      <w:r w:rsidR="000275A6">
        <w:t>d</w:t>
      </w:r>
      <w:r w:rsidRPr="0006071A">
        <w:t xml:space="preserve">weck </w:t>
      </w:r>
      <w:r w:rsidR="000275A6">
        <w:t>r</w:t>
      </w:r>
      <w:r w:rsidRPr="0006071A">
        <w:t>evisits the ‘</w:t>
      </w:r>
      <w:r w:rsidR="000275A6">
        <w:t>g</w:t>
      </w:r>
      <w:r w:rsidRPr="0006071A">
        <w:t xml:space="preserve">rowth </w:t>
      </w:r>
      <w:r w:rsidR="000275A6">
        <w:t>m</w:t>
      </w:r>
      <w:r w:rsidRPr="0006071A">
        <w:t>indset’</w:t>
      </w:r>
      <w:r>
        <w:t xml:space="preserve">” </w:t>
      </w:r>
      <w:r w:rsidRPr="0006071A">
        <w:rPr>
          <w:i/>
          <w:iCs/>
        </w:rPr>
        <w:t>Education Week</w:t>
      </w:r>
      <w:r>
        <w:rPr>
          <w:i/>
          <w:iCs/>
        </w:rPr>
        <w:t xml:space="preserve">. </w:t>
      </w:r>
      <w:hyperlink r:id="rId36" w:history="1">
        <w:r w:rsidRPr="00AF5913">
          <w:rPr>
            <w:rStyle w:val="Hyperlink"/>
            <w:i/>
            <w:iCs/>
          </w:rPr>
          <w:t>https://www.edweek.org/leadership/opinion-carol-dweck-revisits-the-growth-mindset/2015/09</w:t>
        </w:r>
      </w:hyperlink>
      <w:r>
        <w:rPr>
          <w:i/>
          <w:iCs/>
        </w:rPr>
        <w:t xml:space="preserve"> </w:t>
      </w:r>
    </w:p>
    <w:p w14:paraId="68FAA4EC" w14:textId="70266EF1" w:rsidR="002535B1" w:rsidRPr="006009D6" w:rsidRDefault="002535B1" w:rsidP="00DD32BF">
      <w:pPr>
        <w:spacing w:line="480" w:lineRule="auto"/>
        <w:ind w:left="720" w:hanging="720"/>
      </w:pPr>
      <w:r w:rsidRPr="006009D6">
        <w:t xml:space="preserve">Ferrer, J., Ringer, A., Saville, K., A. Parris, M., &amp; Kashi, K. (2022). Students' motivation and engagement in higher education: The importance of attitude to online learning. </w:t>
      </w:r>
      <w:r w:rsidRPr="006009D6">
        <w:rPr>
          <w:i/>
          <w:iCs/>
        </w:rPr>
        <w:t>Higher Education</w:t>
      </w:r>
      <w:r w:rsidRPr="006009D6">
        <w:t xml:space="preserve">, </w:t>
      </w:r>
      <w:r w:rsidRPr="006009D6">
        <w:rPr>
          <w:i/>
          <w:iCs/>
        </w:rPr>
        <w:t>83</w:t>
      </w:r>
      <w:r w:rsidRPr="006009D6">
        <w:t xml:space="preserve">(2), 317–338. </w:t>
      </w:r>
      <w:hyperlink r:id="rId37" w:history="1">
        <w:r w:rsidRPr="006009D6">
          <w:rPr>
            <w:rStyle w:val="Hyperlink"/>
          </w:rPr>
          <w:t>https://doi.org/10.1007/s10734-020-00657-5</w:t>
        </w:r>
      </w:hyperlink>
    </w:p>
    <w:p w14:paraId="7DA033A8" w14:textId="661C8BA7" w:rsidR="002535B1" w:rsidRPr="006009D6" w:rsidRDefault="002535B1" w:rsidP="00DD32BF">
      <w:pPr>
        <w:spacing w:line="480" w:lineRule="auto"/>
        <w:ind w:left="720" w:hanging="720"/>
      </w:pPr>
      <w:r w:rsidRPr="006009D6">
        <w:t xml:space="preserve">Floridi, L. (2016). Faultless responsibility: On the nature and allocation of moral responsibility for distributed moral actions. </w:t>
      </w:r>
      <w:r w:rsidRPr="006009D6">
        <w:rPr>
          <w:i/>
          <w:iCs/>
        </w:rPr>
        <w:t>Philosophical Transactions of the Royal Society A: Mathematical, Physical and Engineering Sciences</w:t>
      </w:r>
      <w:r w:rsidRPr="006009D6">
        <w:t xml:space="preserve">, </w:t>
      </w:r>
      <w:r w:rsidRPr="006009D6">
        <w:rPr>
          <w:i/>
          <w:iCs/>
        </w:rPr>
        <w:t>374</w:t>
      </w:r>
      <w:r w:rsidRPr="006009D6">
        <w:t xml:space="preserve">(2083), 20160112. </w:t>
      </w:r>
      <w:hyperlink r:id="rId38" w:history="1">
        <w:r w:rsidRPr="006009D6">
          <w:rPr>
            <w:rStyle w:val="Hyperlink"/>
          </w:rPr>
          <w:t>https://doi.org/10.1098/rsta.2016.0112</w:t>
        </w:r>
      </w:hyperlink>
    </w:p>
    <w:p w14:paraId="1902A8AF" w14:textId="5EF1321E" w:rsidR="002535B1" w:rsidRPr="006009D6" w:rsidRDefault="002535B1" w:rsidP="00DD32BF">
      <w:pPr>
        <w:spacing w:line="480" w:lineRule="auto"/>
        <w:ind w:left="720" w:hanging="720"/>
      </w:pPr>
      <w:r w:rsidRPr="006009D6">
        <w:t xml:space="preserve">Floridi, L., &amp; Cowls, J. (2019). A unified framework of five principles for AI in society. </w:t>
      </w:r>
      <w:r w:rsidRPr="006009D6">
        <w:rPr>
          <w:i/>
          <w:iCs/>
        </w:rPr>
        <w:t>Harvard Data Science Review</w:t>
      </w:r>
      <w:r w:rsidRPr="006009D6">
        <w:t xml:space="preserve">. </w:t>
      </w:r>
      <w:hyperlink r:id="rId39" w:history="1">
        <w:r w:rsidRPr="006009D6">
          <w:rPr>
            <w:rStyle w:val="Hyperlink"/>
          </w:rPr>
          <w:t>https://doi.org/10.1162/99608f92.8cd550d1</w:t>
        </w:r>
      </w:hyperlink>
    </w:p>
    <w:p w14:paraId="31565BB2" w14:textId="067F5BCB" w:rsidR="002535B1" w:rsidRPr="006009D6" w:rsidRDefault="002535B1" w:rsidP="00DD32BF">
      <w:pPr>
        <w:spacing w:line="480" w:lineRule="auto"/>
        <w:ind w:left="720" w:hanging="720"/>
      </w:pPr>
      <w:r w:rsidRPr="006009D6">
        <w:t xml:space="preserve">Floridi, L., Cowls, J., Beltrametti, M., Chatila, R., Chazerand, P., Dignum, V., Luetge, C., Madelin, R., Pagallo, U., Rossi, F., Schafer, B., Valcke, P., &amp; Vayena, E. (2018). AI4People—An ethical framework for a good AI society: Opportunities, risks, principles, and recommendations. </w:t>
      </w:r>
      <w:r w:rsidRPr="006009D6">
        <w:rPr>
          <w:i/>
          <w:iCs/>
        </w:rPr>
        <w:t>Minds and Machines</w:t>
      </w:r>
      <w:r w:rsidRPr="006009D6">
        <w:t xml:space="preserve">, </w:t>
      </w:r>
      <w:r w:rsidRPr="006009D6">
        <w:rPr>
          <w:i/>
          <w:iCs/>
        </w:rPr>
        <w:t>28</w:t>
      </w:r>
      <w:r w:rsidRPr="006009D6">
        <w:t xml:space="preserve">(4), 689–707. </w:t>
      </w:r>
      <w:hyperlink r:id="rId40" w:history="1">
        <w:r w:rsidRPr="006009D6">
          <w:rPr>
            <w:rStyle w:val="Hyperlink"/>
          </w:rPr>
          <w:t>https://doi.org/10.1007/s11023-018-9482-5</w:t>
        </w:r>
      </w:hyperlink>
    </w:p>
    <w:p w14:paraId="38F7AC10" w14:textId="24D8D2CE" w:rsidR="002535B1" w:rsidRPr="00DD32BF" w:rsidRDefault="002535B1" w:rsidP="00DD32BF">
      <w:pPr>
        <w:spacing w:line="480" w:lineRule="auto"/>
        <w:ind w:left="720" w:hanging="720"/>
      </w:pPr>
      <w:r w:rsidRPr="006009D6">
        <w:t xml:space="preserve">Floridi, L., &amp; Taddeo, M. (2016). What is data ethics? </w:t>
      </w:r>
      <w:r w:rsidRPr="006009D6">
        <w:rPr>
          <w:i/>
          <w:iCs/>
        </w:rPr>
        <w:t>Philosophical Transactions of the Royal Society A: Mathematical, Physical and Engineering Sciences</w:t>
      </w:r>
      <w:r w:rsidRPr="006009D6">
        <w:t xml:space="preserve">, </w:t>
      </w:r>
      <w:r w:rsidRPr="006009D6">
        <w:rPr>
          <w:i/>
          <w:iCs/>
        </w:rPr>
        <w:t>374</w:t>
      </w:r>
      <w:r w:rsidRPr="006009D6">
        <w:t xml:space="preserve">(2083), 20160360. </w:t>
      </w:r>
      <w:hyperlink r:id="rId41" w:history="1">
        <w:r w:rsidRPr="006009D6">
          <w:rPr>
            <w:rStyle w:val="Hyperlink"/>
          </w:rPr>
          <w:t>https://doi.org/10.1098/rsta.2016.0360</w:t>
        </w:r>
      </w:hyperlink>
    </w:p>
    <w:p w14:paraId="3E762E30" w14:textId="26A31D73" w:rsidR="009714DF" w:rsidRDefault="009714DF" w:rsidP="009714DF">
      <w:pPr>
        <w:spacing w:line="480" w:lineRule="auto"/>
        <w:ind w:left="720" w:hanging="720"/>
      </w:pPr>
      <w:r w:rsidRPr="00D36386">
        <w:lastRenderedPageBreak/>
        <w:t xml:space="preserve">Fu Q, Zhang X (2024) Promoting community resilience through disaster education: Review of community-based interventions with a focus on teacher resilience and well-being. PLoS ONE 19(1): e0296393. </w:t>
      </w:r>
      <w:hyperlink r:id="rId42" w:history="1">
        <w:r w:rsidRPr="00D36386">
          <w:rPr>
            <w:rStyle w:val="Hyperlink"/>
          </w:rPr>
          <w:t>https://doi.org/10.1371/journal.pone.0296393</w:t>
        </w:r>
      </w:hyperlink>
    </w:p>
    <w:p w14:paraId="1A08F807" w14:textId="2CF141CD" w:rsidR="002535B1" w:rsidRPr="00DD32BF" w:rsidRDefault="002535B1" w:rsidP="00DD32BF">
      <w:pPr>
        <w:spacing w:line="480" w:lineRule="auto"/>
        <w:ind w:left="720" w:hanging="720"/>
      </w:pPr>
      <w:r w:rsidRPr="006009D6">
        <w:t xml:space="preserve">Gillani, N., Eynon, R., Chiabaut, C., &amp; Finkel, K. (2023). Unpacking the “Black Box” of AI in education. </w:t>
      </w:r>
      <w:r w:rsidRPr="006009D6">
        <w:rPr>
          <w:i/>
          <w:iCs/>
        </w:rPr>
        <w:t>Educational Technology &amp; Society</w:t>
      </w:r>
      <w:r w:rsidRPr="006009D6">
        <w:t>, </w:t>
      </w:r>
      <w:r w:rsidRPr="006009D6">
        <w:rPr>
          <w:i/>
          <w:iCs/>
        </w:rPr>
        <w:t>26</w:t>
      </w:r>
      <w:r w:rsidRPr="006009D6">
        <w:t xml:space="preserve">(1), 99–111. </w:t>
      </w:r>
      <w:hyperlink r:id="rId43" w:history="1">
        <w:r w:rsidRPr="006009D6">
          <w:rPr>
            <w:rStyle w:val="Hyperlink"/>
          </w:rPr>
          <w:t>https://www.jstor.org/stable/48707970</w:t>
        </w:r>
      </w:hyperlink>
    </w:p>
    <w:p w14:paraId="10CBF3B5" w14:textId="4BC7BC34" w:rsidR="002535B1" w:rsidRPr="00DD32BF" w:rsidRDefault="002535B1" w:rsidP="00DD32BF">
      <w:pPr>
        <w:spacing w:line="480" w:lineRule="auto"/>
        <w:ind w:left="720" w:hanging="720"/>
      </w:pPr>
      <w:r w:rsidRPr="006009D6">
        <w:t xml:space="preserve">Hagendorff, T. (2020). The ethics of AI ethics: An evaluation of guidelines. </w:t>
      </w:r>
      <w:r w:rsidRPr="006009D6">
        <w:rPr>
          <w:i/>
          <w:iCs/>
        </w:rPr>
        <w:t>Minds and Machines</w:t>
      </w:r>
      <w:r w:rsidRPr="006009D6">
        <w:t xml:space="preserve">, </w:t>
      </w:r>
      <w:r w:rsidRPr="006009D6">
        <w:rPr>
          <w:i/>
          <w:iCs/>
        </w:rPr>
        <w:t>30</w:t>
      </w:r>
      <w:r w:rsidRPr="006009D6">
        <w:t>(1), 99–120.</w:t>
      </w:r>
      <w:r w:rsidRPr="006009D6">
        <w:rPr>
          <w:u w:val="single"/>
        </w:rPr>
        <w:t xml:space="preserve"> </w:t>
      </w:r>
      <w:hyperlink r:id="rId44" w:history="1">
        <w:r w:rsidRPr="006009D6">
          <w:rPr>
            <w:rStyle w:val="Hyperlink"/>
          </w:rPr>
          <w:t>https://doi.org/10.1007/s11023-020-09517-8</w:t>
        </w:r>
      </w:hyperlink>
    </w:p>
    <w:p w14:paraId="12D3950A" w14:textId="5F43F6ED" w:rsidR="00A15F0D" w:rsidRDefault="00A15F0D" w:rsidP="00A15F0D">
      <w:pPr>
        <w:spacing w:line="480" w:lineRule="auto"/>
        <w:ind w:left="720" w:hanging="720"/>
      </w:pPr>
      <w:r w:rsidRPr="00A15F0D">
        <w:t>Hargreaves, A. and Fullan, M. (2020), "Professional capital after the pandemic: revisiting and revising classic understandings of teachers' work", Journal of Professional Capital and Community, Vol. 5 No. 3/4, pp. 327-336. </w:t>
      </w:r>
      <w:hyperlink r:id="rId45" w:tooltip="DOI: https://doi.org/10.1108/JPCC-06-2020-0039" w:history="1">
        <w:r w:rsidRPr="00A15F0D">
          <w:rPr>
            <w:rStyle w:val="Hyperlink"/>
          </w:rPr>
          <w:t>https://doi.org/10.1108/JPCC-06-2020-0039</w:t>
        </w:r>
      </w:hyperlink>
    </w:p>
    <w:p w14:paraId="74229BAD" w14:textId="67ADD50F" w:rsidR="002535B1" w:rsidRDefault="002535B1" w:rsidP="00DD32BF">
      <w:pPr>
        <w:spacing w:line="480" w:lineRule="auto"/>
        <w:ind w:left="720" w:hanging="720"/>
      </w:pPr>
      <w:r w:rsidRPr="006009D6">
        <w:t xml:space="preserve">Holmes, W., Porayska-Pomsta, K., Holstein, K., Sutherland, E., Baker, T., Shum, S. B., Santos, O. C., Rodrigo, M. T., Cukurova, M., Bittencourt, I. I., &amp; Koedinger, K. R. (2022). Ethics of AI in education: Towards a community-wide framework. </w:t>
      </w:r>
      <w:r w:rsidRPr="006009D6">
        <w:rPr>
          <w:i/>
          <w:iCs/>
        </w:rPr>
        <w:t>International Journal of Artificial Intelligence in Education</w:t>
      </w:r>
      <w:r w:rsidRPr="006009D6">
        <w:t xml:space="preserve">, </w:t>
      </w:r>
      <w:r w:rsidRPr="006009D6">
        <w:rPr>
          <w:i/>
          <w:iCs/>
        </w:rPr>
        <w:t>32</w:t>
      </w:r>
      <w:r w:rsidRPr="006009D6">
        <w:t xml:space="preserve">(3), 504–526. </w:t>
      </w:r>
      <w:hyperlink r:id="rId46" w:history="1">
        <w:r w:rsidRPr="006009D6">
          <w:rPr>
            <w:rStyle w:val="Hyperlink"/>
          </w:rPr>
          <w:t>https://doi.org/10.1007/s40593-021-00239-1</w:t>
        </w:r>
      </w:hyperlink>
    </w:p>
    <w:p w14:paraId="1F54D7F9" w14:textId="21481EFE" w:rsidR="002535B1" w:rsidRDefault="002535B1" w:rsidP="00DD32BF">
      <w:pPr>
        <w:spacing w:line="480" w:lineRule="auto"/>
        <w:ind w:left="720" w:hanging="720"/>
      </w:pPr>
      <w:r w:rsidRPr="000D1835">
        <w:t>hooks, bell</w:t>
      </w:r>
      <w:r w:rsidR="00B76FE9">
        <w:t>.</w:t>
      </w:r>
      <w:r w:rsidRPr="000D1835">
        <w:t xml:space="preserve"> (2003)</w:t>
      </w:r>
      <w:r w:rsidR="00B76FE9">
        <w:t>.</w:t>
      </w:r>
      <w:r w:rsidRPr="000D1835">
        <w:t> </w:t>
      </w:r>
      <w:r w:rsidRPr="000D1835">
        <w:rPr>
          <w:i/>
          <w:iCs/>
        </w:rPr>
        <w:t xml:space="preserve">Teaching </w:t>
      </w:r>
      <w:r w:rsidR="00D60AAD">
        <w:rPr>
          <w:i/>
          <w:iCs/>
        </w:rPr>
        <w:t>c</w:t>
      </w:r>
      <w:r w:rsidRPr="000D1835">
        <w:rPr>
          <w:i/>
          <w:iCs/>
        </w:rPr>
        <w:t>ommunity. A pedagogy of hope</w:t>
      </w:r>
      <w:r w:rsidRPr="000D1835">
        <w:t>, New York: Routledge.</w:t>
      </w:r>
    </w:p>
    <w:p w14:paraId="1075ADDC" w14:textId="2A61C902" w:rsidR="002535B1" w:rsidRPr="006009D6" w:rsidRDefault="002535B1" w:rsidP="00DD32BF">
      <w:pPr>
        <w:spacing w:line="480" w:lineRule="auto"/>
        <w:ind w:left="720" w:hanging="720"/>
      </w:pPr>
      <w:r w:rsidRPr="006009D6">
        <w:t xml:space="preserve">Hu, K. (2023, February 2). ChatGPT sets record for fastest growing user base- analyst note. </w:t>
      </w:r>
      <w:r w:rsidRPr="006009D6">
        <w:rPr>
          <w:i/>
          <w:iCs/>
        </w:rPr>
        <w:t>Reuters</w:t>
      </w:r>
      <w:r w:rsidRPr="006009D6">
        <w:t xml:space="preserve">. </w:t>
      </w:r>
      <w:hyperlink r:id="rId47" w:history="1">
        <w:r w:rsidRPr="006009D6">
          <w:rPr>
            <w:rStyle w:val="Hyperlink"/>
          </w:rPr>
          <w:t>https://www.reuters.com/technology/chatgpt-sets-record-fastest-growing-user-base-analyst-note-2023-02-01/</w:t>
        </w:r>
      </w:hyperlink>
    </w:p>
    <w:p w14:paraId="2164180A" w14:textId="70192601" w:rsidR="002535B1" w:rsidRPr="006009D6" w:rsidRDefault="002535B1" w:rsidP="00DD32BF">
      <w:pPr>
        <w:spacing w:line="480" w:lineRule="auto"/>
        <w:ind w:left="720" w:hanging="720"/>
      </w:pPr>
      <w:r w:rsidRPr="006009D6">
        <w:t xml:space="preserve"> Ibrahim, H., Liu, F., Asim, R., Battu, B., Benabderrahmane, S., Alhafni, B., Adnan, W., Alhanai, T., AlShebli, B., Baghdadi, R., Bélanger, J. J., Beretta, E., Celik, K., Chaqfeh, </w:t>
      </w:r>
      <w:r w:rsidRPr="006009D6">
        <w:lastRenderedPageBreak/>
        <w:t xml:space="preserve">M., Daqaq, M. F., Bernoussi, Z. E., Fougnie, D., Garcia De Soto, B., Gandolfi, A., … Zaki, Y. (2023). Perception, performance, and detectability of conversational artificial intelligence across 32 university courses. </w:t>
      </w:r>
      <w:r w:rsidRPr="006009D6">
        <w:rPr>
          <w:i/>
          <w:iCs/>
        </w:rPr>
        <w:t>Scientific Reports</w:t>
      </w:r>
      <w:r w:rsidRPr="006009D6">
        <w:t xml:space="preserve">, </w:t>
      </w:r>
      <w:r w:rsidRPr="006009D6">
        <w:rPr>
          <w:i/>
          <w:iCs/>
        </w:rPr>
        <w:t>13</w:t>
      </w:r>
      <w:r w:rsidRPr="006009D6">
        <w:t xml:space="preserve">(1), 12187. </w:t>
      </w:r>
      <w:hyperlink r:id="rId48" w:history="1">
        <w:r w:rsidRPr="006009D6">
          <w:rPr>
            <w:rStyle w:val="Hyperlink"/>
          </w:rPr>
          <w:t>https://doi.org/10.1038/s41598-023-38964-3</w:t>
        </w:r>
      </w:hyperlink>
    </w:p>
    <w:p w14:paraId="1441F2FF" w14:textId="53549D08" w:rsidR="002535B1" w:rsidRPr="006009D6" w:rsidRDefault="002535B1" w:rsidP="00DD32BF">
      <w:pPr>
        <w:spacing w:line="480" w:lineRule="auto"/>
        <w:ind w:left="720" w:hanging="720"/>
      </w:pPr>
      <w:r w:rsidRPr="006009D6">
        <w:t xml:space="preserve">Jenkins, B. D., Golding, J. M., Le Grand, A. M., Levi, M. M., &amp; Pals, A. M. (2022). When opportunity knocks: College students’ cheating amid the COVID-19 pandemic. </w:t>
      </w:r>
      <w:r w:rsidRPr="006009D6">
        <w:rPr>
          <w:i/>
          <w:iCs/>
        </w:rPr>
        <w:t>Teaching of Psychology</w:t>
      </w:r>
      <w:r w:rsidRPr="006009D6">
        <w:t>,</w:t>
      </w:r>
      <w:r w:rsidRPr="006009D6">
        <w:rPr>
          <w:i/>
          <w:iCs/>
        </w:rPr>
        <w:t xml:space="preserve"> 0</w:t>
      </w:r>
      <w:r w:rsidRPr="006009D6">
        <w:t xml:space="preserve">(0). </w:t>
      </w:r>
      <w:hyperlink r:id="rId49" w:history="1">
        <w:r w:rsidRPr="006009D6">
          <w:rPr>
            <w:rStyle w:val="Hyperlink"/>
          </w:rPr>
          <w:t>https://doi.org/10.1177/00986283211059067</w:t>
        </w:r>
      </w:hyperlink>
    </w:p>
    <w:p w14:paraId="32219E2C" w14:textId="550DA7FE" w:rsidR="002535B1" w:rsidRPr="00DD32BF" w:rsidRDefault="002535B1" w:rsidP="00DD32BF">
      <w:pPr>
        <w:spacing w:line="480" w:lineRule="auto"/>
        <w:ind w:left="720" w:hanging="720"/>
      </w:pPr>
      <w:r w:rsidRPr="006009D6">
        <w:t xml:space="preserve">Kshirsagar, P. R., Jagannadham, D. B. V., Alqahtani, H., Noorulhasan Naveed, Q., Islam, S., Thangamani, M., &amp; Dejene, M. (2022). Human intelligence analysis through perception of AI in teaching and learning. </w:t>
      </w:r>
      <w:r w:rsidRPr="006009D6">
        <w:rPr>
          <w:i/>
          <w:iCs/>
        </w:rPr>
        <w:t>Computational Intelligence and Neuroscience</w:t>
      </w:r>
      <w:r w:rsidRPr="006009D6">
        <w:t xml:space="preserve">, </w:t>
      </w:r>
      <w:r w:rsidRPr="006009D6">
        <w:rPr>
          <w:i/>
          <w:iCs/>
        </w:rPr>
        <w:t>2022</w:t>
      </w:r>
      <w:r w:rsidRPr="006009D6">
        <w:t xml:space="preserve">, 1–9. </w:t>
      </w:r>
      <w:hyperlink r:id="rId50" w:history="1">
        <w:r w:rsidRPr="006009D6">
          <w:rPr>
            <w:rStyle w:val="Hyperlink"/>
          </w:rPr>
          <w:t>https://doi.org/10.1155/2022/9160727</w:t>
        </w:r>
      </w:hyperlink>
    </w:p>
    <w:p w14:paraId="6224E14F" w14:textId="34239B68" w:rsidR="002535B1" w:rsidRPr="006009D6" w:rsidRDefault="002535B1" w:rsidP="00DD32BF">
      <w:pPr>
        <w:spacing w:line="480" w:lineRule="auto"/>
        <w:ind w:left="720" w:hanging="720"/>
      </w:pPr>
      <w:r w:rsidRPr="006009D6">
        <w:t xml:space="preserve">Limna, P., Kraiwanit, T., Jangjarat, K., Klayklung, P., &amp; Chocksathaporn, P. (2023). The use of chatGPT in the digital era: Perspectives on chatbot implementation. </w:t>
      </w:r>
      <w:r w:rsidRPr="006009D6">
        <w:rPr>
          <w:i/>
          <w:iCs/>
        </w:rPr>
        <w:t>Journal of Applied Learning and Teaching</w:t>
      </w:r>
      <w:r w:rsidRPr="006009D6">
        <w:t xml:space="preserve">, </w:t>
      </w:r>
      <w:r w:rsidRPr="006009D6">
        <w:rPr>
          <w:i/>
          <w:iCs/>
        </w:rPr>
        <w:t>6</w:t>
      </w:r>
      <w:r w:rsidRPr="006009D6">
        <w:t xml:space="preserve">(1), Article 1. </w:t>
      </w:r>
      <w:hyperlink r:id="rId51" w:history="1">
        <w:r w:rsidRPr="006009D6">
          <w:rPr>
            <w:rStyle w:val="Hyperlink"/>
          </w:rPr>
          <w:t>https://doi.org/10.37074/jalt.2023.6.1.32</w:t>
        </w:r>
      </w:hyperlink>
    </w:p>
    <w:p w14:paraId="46BB0840" w14:textId="48B3C89A" w:rsidR="002535B1" w:rsidRPr="006009D6" w:rsidRDefault="002535B1" w:rsidP="00DD32BF">
      <w:pPr>
        <w:spacing w:line="480" w:lineRule="auto"/>
        <w:ind w:left="720" w:hanging="720"/>
      </w:pPr>
      <w:r w:rsidRPr="006009D6">
        <w:t>Lin, Z. (2023). Why and how to embrace AI such as ChatGPT in your academic life</w:t>
      </w:r>
      <w:r w:rsidRPr="006009D6">
        <w:rPr>
          <w:i/>
          <w:iCs/>
        </w:rPr>
        <w:t>. Royal 3 Society Open Science,</w:t>
      </w:r>
      <w:r w:rsidRPr="006009D6">
        <w:t xml:space="preserve"> 10, 230658 </w:t>
      </w:r>
      <w:hyperlink r:id="rId52" w:history="1">
        <w:r w:rsidRPr="006009D6">
          <w:rPr>
            <w:rStyle w:val="Hyperlink"/>
          </w:rPr>
          <w:t>https://doi.org/10.1098/rsos.230658</w:t>
        </w:r>
      </w:hyperlink>
      <w:r w:rsidRPr="006009D6">
        <w:t xml:space="preserve"> </w:t>
      </w:r>
    </w:p>
    <w:p w14:paraId="5E1D493F" w14:textId="25690364" w:rsidR="002535B1" w:rsidRPr="006009D6" w:rsidRDefault="002535B1" w:rsidP="00DD32BF">
      <w:pPr>
        <w:spacing w:line="480" w:lineRule="auto"/>
        <w:ind w:left="720" w:hanging="720"/>
      </w:pPr>
      <w:r w:rsidRPr="006009D6">
        <w:t xml:space="preserve">Malik, A., Khan, M. L., &amp; Hussain, K. (2023). </w:t>
      </w:r>
      <w:r w:rsidRPr="006009D6">
        <w:rPr>
          <w:i/>
          <w:iCs/>
        </w:rPr>
        <w:t>How is chatGPT transforming academia? Examining its impact on teaching, research, assessment, and learning</w:t>
      </w:r>
      <w:r w:rsidRPr="006009D6">
        <w:t xml:space="preserve">. </w:t>
      </w:r>
      <w:r w:rsidRPr="006009D6">
        <w:rPr>
          <w:i/>
          <w:iCs/>
        </w:rPr>
        <w:t>SSRN</w:t>
      </w:r>
      <w:r w:rsidRPr="006009D6">
        <w:t xml:space="preserve">. </w:t>
      </w:r>
      <w:hyperlink r:id="rId53" w:history="1">
        <w:r w:rsidRPr="006009D6">
          <w:rPr>
            <w:rStyle w:val="Hyperlink"/>
          </w:rPr>
          <w:t>https://doi.org/10.2139/ssrn.4413516</w:t>
        </w:r>
      </w:hyperlink>
    </w:p>
    <w:p w14:paraId="413429CA" w14:textId="2DCCDA8B" w:rsidR="002535B1" w:rsidRPr="00DD32BF" w:rsidRDefault="002535B1" w:rsidP="00DD32BF">
      <w:pPr>
        <w:spacing w:line="480" w:lineRule="auto"/>
        <w:ind w:left="720" w:hanging="720"/>
      </w:pPr>
      <w:r w:rsidRPr="006009D6">
        <w:t>Malinka, K., Perešíni, M., Firc, A., Hujňák, O., &amp; Januš, F. (2023). On the educational impact of ChatGPT: Is artificial intelligence ready to obtain a university degree</w:t>
      </w:r>
      <w:r w:rsidRPr="006009D6">
        <w:rPr>
          <w:i/>
          <w:iCs/>
        </w:rPr>
        <w:t>?</w:t>
      </w:r>
      <w:r w:rsidRPr="006009D6">
        <w:t> </w:t>
      </w:r>
      <w:r w:rsidRPr="006009D6">
        <w:rPr>
          <w:i/>
          <w:iCs/>
        </w:rPr>
        <w:t xml:space="preserve">arXiv </w:t>
      </w:r>
      <w:r w:rsidRPr="006009D6">
        <w:t xml:space="preserve">preprint </w:t>
      </w:r>
      <w:hyperlink r:id="rId54" w:history="1">
        <w:r w:rsidRPr="006009D6">
          <w:rPr>
            <w:rStyle w:val="Hyperlink"/>
          </w:rPr>
          <w:t>https://arxiv.org/abs/2303.11146</w:t>
        </w:r>
      </w:hyperlink>
    </w:p>
    <w:p w14:paraId="757C0525" w14:textId="77777777" w:rsidR="008A175C" w:rsidRPr="00D36386" w:rsidRDefault="008A175C" w:rsidP="008A175C">
      <w:pPr>
        <w:spacing w:line="480" w:lineRule="auto"/>
      </w:pPr>
      <w:r w:rsidRPr="00D36386">
        <w:lastRenderedPageBreak/>
        <w:t xml:space="preserve">Masten, A. S., Best, K. M., &amp; Garmezy, N. (1990). Resilience and development: </w:t>
      </w:r>
    </w:p>
    <w:p w14:paraId="31DE5EAB" w14:textId="77777777" w:rsidR="008A175C" w:rsidRPr="00D36386" w:rsidRDefault="008A175C" w:rsidP="008A175C">
      <w:pPr>
        <w:spacing w:line="480" w:lineRule="auto"/>
        <w:ind w:firstLine="720"/>
      </w:pPr>
      <w:r w:rsidRPr="00D36386">
        <w:t xml:space="preserve">Contributions from the study of children who overcome adversity. Development </w:t>
      </w:r>
    </w:p>
    <w:p w14:paraId="607EA490" w14:textId="4CE42231" w:rsidR="008A175C" w:rsidRDefault="008A175C" w:rsidP="004A3C2A">
      <w:pPr>
        <w:spacing w:line="480" w:lineRule="auto"/>
        <w:ind w:firstLine="720"/>
      </w:pPr>
      <w:r w:rsidRPr="00D36386">
        <w:t>and Psychopathology, 2(4), 425e444.</w:t>
      </w:r>
    </w:p>
    <w:p w14:paraId="1205FDEA" w14:textId="7351A39A" w:rsidR="002535B1" w:rsidRPr="006009D6" w:rsidRDefault="002535B1" w:rsidP="00DD32BF">
      <w:pPr>
        <w:spacing w:line="480" w:lineRule="auto"/>
        <w:ind w:left="720" w:hanging="720"/>
      </w:pPr>
      <w:r w:rsidRPr="006009D6">
        <w:t>MIT</w:t>
      </w:r>
      <w:r w:rsidR="00B76FE9">
        <w:t>.</w:t>
      </w:r>
      <w:r w:rsidRPr="006009D6">
        <w:t xml:space="preserve"> (2024)</w:t>
      </w:r>
      <w:r w:rsidR="00B76FE9">
        <w:t>.</w:t>
      </w:r>
      <w:r w:rsidRPr="006009D6">
        <w:t xml:space="preserve"> “Getting started with ai-enhanced teaching: A practical guide for instructors” </w:t>
      </w:r>
      <w:r w:rsidRPr="006009D6">
        <w:rPr>
          <w:i/>
          <w:iCs/>
        </w:rPr>
        <w:t>MIT Management STS Teaching and Learning Technologies</w:t>
      </w:r>
      <w:r w:rsidRPr="006009D6">
        <w:t xml:space="preserve">. </w:t>
      </w:r>
      <w:hyperlink r:id="rId55" w:history="1">
        <w:r w:rsidRPr="006009D6">
          <w:rPr>
            <w:rStyle w:val="Hyperlink"/>
          </w:rPr>
          <w:t>https://mitsloanedtech.mit.edu/ai/teach/getting-started/</w:t>
        </w:r>
      </w:hyperlink>
      <w:r w:rsidRPr="006009D6">
        <w:t xml:space="preserve"> </w:t>
      </w:r>
    </w:p>
    <w:p w14:paraId="6983EEE7" w14:textId="18D0059A" w:rsidR="002535B1" w:rsidRPr="006009D6" w:rsidRDefault="002535B1" w:rsidP="00DD32BF">
      <w:pPr>
        <w:spacing w:line="480" w:lineRule="auto"/>
        <w:ind w:left="720" w:hanging="720"/>
      </w:pPr>
      <w:r w:rsidRPr="006009D6">
        <w:t>Mollick, E. (2024, January 6)</w:t>
      </w:r>
      <w:r w:rsidR="00E11175">
        <w:t>.</w:t>
      </w:r>
      <w:r w:rsidRPr="006009D6">
        <w:t xml:space="preserve"> “Signs and portents” </w:t>
      </w:r>
      <w:r w:rsidRPr="006009D6">
        <w:rPr>
          <w:i/>
          <w:iCs/>
        </w:rPr>
        <w:t>One useful thing</w:t>
      </w:r>
      <w:r w:rsidRPr="006009D6">
        <w:t xml:space="preserve">. </w:t>
      </w:r>
      <w:hyperlink r:id="rId56" w:history="1">
        <w:r w:rsidRPr="006009D6">
          <w:rPr>
            <w:rStyle w:val="Hyperlink"/>
          </w:rPr>
          <w:t>https://www.oneusefulthing.org</w:t>
        </w:r>
      </w:hyperlink>
    </w:p>
    <w:p w14:paraId="5E403961" w14:textId="214351B6" w:rsidR="002535B1" w:rsidRPr="006009D6" w:rsidRDefault="002535B1" w:rsidP="00DD32BF">
      <w:pPr>
        <w:spacing w:line="480" w:lineRule="auto"/>
        <w:ind w:left="720" w:hanging="720"/>
      </w:pPr>
      <w:r w:rsidRPr="006009D6">
        <w:t xml:space="preserve">Mollick, E. R., &amp; Mollick, L. (2022). New modes of learning enabled by ai chatbots: Three methods and assignments. </w:t>
      </w:r>
      <w:r w:rsidRPr="006009D6">
        <w:rPr>
          <w:i/>
          <w:iCs/>
        </w:rPr>
        <w:t>SSRN Electronic Journal</w:t>
      </w:r>
      <w:r w:rsidRPr="006009D6">
        <w:t xml:space="preserve">. </w:t>
      </w:r>
      <w:hyperlink r:id="rId57" w:history="1">
        <w:r w:rsidRPr="006009D6">
          <w:rPr>
            <w:rStyle w:val="Hyperlink"/>
          </w:rPr>
          <w:t>https://doi.org/10.2139/ssrn.4300783</w:t>
        </w:r>
      </w:hyperlink>
    </w:p>
    <w:p w14:paraId="7A3B9AA3" w14:textId="3C19AFD7" w:rsidR="002535B1" w:rsidRPr="00DD32BF" w:rsidRDefault="002535B1" w:rsidP="00DD32BF">
      <w:pPr>
        <w:spacing w:line="480" w:lineRule="auto"/>
        <w:ind w:left="720" w:hanging="720"/>
      </w:pPr>
      <w:r w:rsidRPr="006009D6">
        <w:t>Mollick, E., &amp; Mollick, L. (2023, March 17). Using AI to implement effective teaching strategies in classrooms: Five strategies, including</w:t>
      </w:r>
      <w:r w:rsidR="00EF7A27">
        <w:t xml:space="preserve"> </w:t>
      </w:r>
      <w:r w:rsidRPr="006009D6">
        <w:t>prompts. </w:t>
      </w:r>
      <w:hyperlink r:id="rId58" w:tgtFrame="_blank" w:history="1">
        <w:r w:rsidRPr="006009D6">
          <w:rPr>
            <w:rStyle w:val="Hyperlink"/>
          </w:rPr>
          <w:t>http://dx.doi.org/10.2139/ssrn.4391243</w:t>
        </w:r>
      </w:hyperlink>
      <w:r w:rsidRPr="006009D6">
        <w:t xml:space="preserve"> </w:t>
      </w:r>
    </w:p>
    <w:p w14:paraId="3D3C6DA7" w14:textId="5F45EE33" w:rsidR="00EF7A27" w:rsidRPr="006009D6" w:rsidRDefault="00EF7A27" w:rsidP="00EF7A27">
      <w:pPr>
        <w:spacing w:line="480" w:lineRule="auto"/>
        <w:ind w:left="720" w:hanging="720"/>
      </w:pPr>
      <w:r w:rsidRPr="006009D6">
        <w:t>Natalie. (2023, September 20)</w:t>
      </w:r>
      <w:r w:rsidR="00E11175">
        <w:t>.</w:t>
      </w:r>
      <w:r w:rsidRPr="006009D6">
        <w:t xml:space="preserve"> “What is chatGPT?” </w:t>
      </w:r>
      <w:r w:rsidRPr="00EF7A27">
        <w:rPr>
          <w:i/>
          <w:iCs/>
        </w:rPr>
        <w:t>OpenAI</w:t>
      </w:r>
      <w:r w:rsidRPr="006009D6">
        <w:t xml:space="preserve">. </w:t>
      </w:r>
      <w:hyperlink r:id="rId59" w:history="1">
        <w:r w:rsidRPr="006009D6">
          <w:rPr>
            <w:rStyle w:val="Hyperlink"/>
          </w:rPr>
          <w:t>https://help.openai.com/en/articles/6783457-what-is-chatgpt</w:t>
        </w:r>
      </w:hyperlink>
      <w:r w:rsidRPr="006009D6">
        <w:t xml:space="preserve"> </w:t>
      </w:r>
    </w:p>
    <w:p w14:paraId="52476C3E" w14:textId="77777777" w:rsidR="00EF7A27" w:rsidRDefault="00EF7A27" w:rsidP="00EF7A27">
      <w:pPr>
        <w:spacing w:line="480" w:lineRule="auto"/>
        <w:ind w:left="720" w:hanging="720"/>
        <w:rPr>
          <w:rStyle w:val="Hyperlink"/>
        </w:rPr>
      </w:pPr>
      <w:r w:rsidRPr="006009D6">
        <w:t xml:space="preserve">Nguyen, A., Ngo, H. N., Hong, Y., Dang, B., &amp; Nguyen, B.-P. T. (2023). Ethical principles for artificial intelligence in education. </w:t>
      </w:r>
      <w:r w:rsidRPr="006009D6">
        <w:rPr>
          <w:i/>
          <w:iCs/>
        </w:rPr>
        <w:t>Education and Information Technologies</w:t>
      </w:r>
      <w:r w:rsidRPr="006009D6">
        <w:t xml:space="preserve">, </w:t>
      </w:r>
      <w:r w:rsidRPr="006009D6">
        <w:rPr>
          <w:i/>
          <w:iCs/>
        </w:rPr>
        <w:t>28</w:t>
      </w:r>
      <w:r w:rsidRPr="006009D6">
        <w:t xml:space="preserve">(4), 4221–4241. </w:t>
      </w:r>
      <w:hyperlink r:id="rId60" w:history="1">
        <w:r w:rsidRPr="006009D6">
          <w:rPr>
            <w:rStyle w:val="Hyperlink"/>
          </w:rPr>
          <w:t>https://doi.org/10.1007/s10639-022-11316-w</w:t>
        </w:r>
      </w:hyperlink>
    </w:p>
    <w:p w14:paraId="3EE2B740" w14:textId="5A99F481" w:rsidR="00EF7A27" w:rsidRPr="006009D6" w:rsidRDefault="00EF7A27" w:rsidP="00EF7A27">
      <w:pPr>
        <w:spacing w:line="480" w:lineRule="auto"/>
        <w:ind w:left="720" w:hanging="720"/>
      </w:pPr>
      <w:r w:rsidRPr="006009D6">
        <w:t>Noddings, N. (2002)</w:t>
      </w:r>
      <w:r w:rsidR="00E11175">
        <w:t>.</w:t>
      </w:r>
      <w:r w:rsidRPr="006009D6">
        <w:t xml:space="preserve"> </w:t>
      </w:r>
      <w:r w:rsidRPr="006009D6">
        <w:rPr>
          <w:i/>
          <w:iCs/>
        </w:rPr>
        <w:t xml:space="preserve">Educating moral people: A caring alternative to character education. </w:t>
      </w:r>
      <w:r w:rsidRPr="006009D6">
        <w:t>Teachers College Press.</w:t>
      </w:r>
    </w:p>
    <w:p w14:paraId="05164F2E" w14:textId="6D4E981E" w:rsidR="00D35976" w:rsidRPr="00D35976" w:rsidRDefault="002535B1" w:rsidP="00D35976">
      <w:pPr>
        <w:spacing w:line="480" w:lineRule="auto"/>
        <w:ind w:left="720" w:hanging="720"/>
        <w:rPr>
          <w:color w:val="0000FF"/>
          <w:u w:val="single"/>
        </w:rPr>
      </w:pPr>
      <w:r w:rsidRPr="006009D6">
        <w:lastRenderedPageBreak/>
        <w:t xml:space="preserve">Nourbakhsh, I. R. (2021). AI ethics: A call to faculty. </w:t>
      </w:r>
      <w:r w:rsidRPr="006009D6">
        <w:rPr>
          <w:i/>
          <w:iCs/>
        </w:rPr>
        <w:t>Communications of the ACM</w:t>
      </w:r>
      <w:r w:rsidRPr="006009D6">
        <w:t xml:space="preserve">, </w:t>
      </w:r>
      <w:r w:rsidRPr="006009D6">
        <w:rPr>
          <w:i/>
          <w:iCs/>
        </w:rPr>
        <w:t>64</w:t>
      </w:r>
      <w:r w:rsidRPr="006009D6">
        <w:t xml:space="preserve">(9), 43–45. </w:t>
      </w:r>
      <w:hyperlink r:id="rId61" w:history="1">
        <w:r w:rsidRPr="006009D6">
          <w:rPr>
            <w:rStyle w:val="Hyperlink"/>
          </w:rPr>
          <w:t>https://doi.org/10.1145/3478516</w:t>
        </w:r>
      </w:hyperlink>
      <w:r w:rsidR="00D35976">
        <w:t xml:space="preserve"> </w:t>
      </w:r>
    </w:p>
    <w:p w14:paraId="3600A611" w14:textId="58EFCFD5" w:rsidR="00D35976" w:rsidRDefault="00D35976" w:rsidP="00D35976">
      <w:pPr>
        <w:spacing w:line="480" w:lineRule="auto"/>
        <w:ind w:left="720" w:hanging="720"/>
      </w:pPr>
      <w:r w:rsidRPr="00D35976">
        <w:t xml:space="preserve">Neumann, M. Rauschenberger and E. -M. Schön, </w:t>
      </w:r>
      <w:r>
        <w:t xml:space="preserve">(2023). </w:t>
      </w:r>
      <w:r w:rsidRPr="00D35976">
        <w:t xml:space="preserve">"“We </w:t>
      </w:r>
      <w:r w:rsidR="00B63EBF">
        <w:t>n</w:t>
      </w:r>
      <w:r w:rsidRPr="00D35976">
        <w:t xml:space="preserve">eed </w:t>
      </w:r>
      <w:r w:rsidR="00B63EBF" w:rsidRPr="00D35976">
        <w:t>to</w:t>
      </w:r>
      <w:r w:rsidRPr="00D35976">
        <w:t xml:space="preserve"> </w:t>
      </w:r>
      <w:r w:rsidR="00B63EBF">
        <w:t>t</w:t>
      </w:r>
      <w:r w:rsidRPr="00D35976">
        <w:t xml:space="preserve">alk </w:t>
      </w:r>
      <w:r w:rsidR="00B63EBF">
        <w:t>a</w:t>
      </w:r>
      <w:r w:rsidRPr="00D35976">
        <w:t xml:space="preserve">bout ChatGPT”: The </w:t>
      </w:r>
      <w:r w:rsidR="00B63EBF">
        <w:t>f</w:t>
      </w:r>
      <w:r w:rsidRPr="00D35976">
        <w:t xml:space="preserve">uture of AI and </w:t>
      </w:r>
      <w:r w:rsidR="00B63EBF">
        <w:t>h</w:t>
      </w:r>
      <w:r w:rsidRPr="00D35976">
        <w:t xml:space="preserve">igher </w:t>
      </w:r>
      <w:r w:rsidR="00B63EBF">
        <w:t>e</w:t>
      </w:r>
      <w:r w:rsidRPr="00D35976">
        <w:t>ducation,"</w:t>
      </w:r>
      <w:r w:rsidRPr="00D35976">
        <w:rPr>
          <w:i/>
          <w:iCs/>
        </w:rPr>
        <w:t xml:space="preserve"> IEEE/ACM 5th International Workshop on Software Engineering Education for the Next Generation (SEENG)</w:t>
      </w:r>
      <w:r w:rsidRPr="00D35976">
        <w:t>, Melbourne, Australia, 2023, pp. 29-32, doi: 10.1109/SEENG59157.2023.00010</w:t>
      </w:r>
      <w:r>
        <w:t>.</w:t>
      </w:r>
    </w:p>
    <w:p w14:paraId="67AC70CD" w14:textId="7E24B6EE" w:rsidR="004A3C2A" w:rsidRDefault="004A3C2A" w:rsidP="00DD4453">
      <w:pPr>
        <w:spacing w:line="480" w:lineRule="auto"/>
        <w:ind w:left="720" w:hanging="720"/>
      </w:pPr>
      <w:r w:rsidRPr="00D36386">
        <w:t xml:space="preserve">Patel, S. S., Rogers, M. B., Amlôt, R., &amp; Rubin, G. J. (2017). What </w:t>
      </w:r>
      <w:r w:rsidR="00790644">
        <w:t>d</w:t>
      </w:r>
      <w:r w:rsidRPr="00D36386">
        <w:t xml:space="preserve">o </w:t>
      </w:r>
      <w:r w:rsidR="00790644">
        <w:t>w</w:t>
      </w:r>
      <w:r w:rsidRPr="00D36386">
        <w:t xml:space="preserve">e </w:t>
      </w:r>
      <w:r w:rsidR="00790644">
        <w:t>m</w:t>
      </w:r>
      <w:r w:rsidRPr="00D36386">
        <w:t>ean by '</w:t>
      </w:r>
      <w:r w:rsidR="00790644">
        <w:t>c</w:t>
      </w:r>
      <w:r w:rsidRPr="00D36386">
        <w:t xml:space="preserve">ommunity </w:t>
      </w:r>
      <w:r w:rsidR="00790644">
        <w:t>r</w:t>
      </w:r>
      <w:r w:rsidRPr="00D36386">
        <w:t xml:space="preserve">esilience'? A </w:t>
      </w:r>
      <w:r w:rsidR="00790644">
        <w:t>s</w:t>
      </w:r>
      <w:r w:rsidRPr="00D36386">
        <w:t xml:space="preserve">ystematic </w:t>
      </w:r>
      <w:r w:rsidR="00790644">
        <w:t>l</w:t>
      </w:r>
      <w:r w:rsidRPr="00D36386">
        <w:t xml:space="preserve">iterature </w:t>
      </w:r>
      <w:r w:rsidR="00790644">
        <w:t>r</w:t>
      </w:r>
      <w:r w:rsidRPr="00D36386">
        <w:t xml:space="preserve">eview of </w:t>
      </w:r>
      <w:r w:rsidR="00790644">
        <w:t>h</w:t>
      </w:r>
      <w:r w:rsidRPr="00D36386">
        <w:t xml:space="preserve">ow </w:t>
      </w:r>
      <w:r w:rsidR="00790644">
        <w:t>i</w:t>
      </w:r>
      <w:r w:rsidRPr="00D36386">
        <w:t xml:space="preserve">t </w:t>
      </w:r>
      <w:r w:rsidR="00790644">
        <w:t>i</w:t>
      </w:r>
      <w:r w:rsidRPr="00D36386">
        <w:t xml:space="preserve">s </w:t>
      </w:r>
      <w:r w:rsidR="00790644">
        <w:t>d</w:t>
      </w:r>
      <w:r w:rsidRPr="00D36386">
        <w:t xml:space="preserve">efined in the </w:t>
      </w:r>
      <w:r w:rsidR="00790644">
        <w:t>l</w:t>
      </w:r>
      <w:r w:rsidRPr="00D36386">
        <w:t>iterature. </w:t>
      </w:r>
      <w:r w:rsidRPr="00D36386">
        <w:rPr>
          <w:i/>
          <w:iCs/>
        </w:rPr>
        <w:t>PLoS currents</w:t>
      </w:r>
      <w:r w:rsidRPr="00D36386">
        <w:t>, </w:t>
      </w:r>
      <w:r w:rsidRPr="00D36386">
        <w:rPr>
          <w:i/>
          <w:iCs/>
        </w:rPr>
        <w:t>9</w:t>
      </w:r>
      <w:r w:rsidRPr="00D36386">
        <w:t xml:space="preserve">, ecurrents.dis.db775aff25efc5ac4f0660ad9c9f7db2. </w:t>
      </w:r>
      <w:hyperlink r:id="rId62" w:history="1">
        <w:r w:rsidRPr="00D36386">
          <w:rPr>
            <w:rStyle w:val="Hyperlink"/>
          </w:rPr>
          <w:t>https://doi.org/10.1371/currents.dis.db775aff25efc5ac4f0660ad9c9f7db2</w:t>
        </w:r>
      </w:hyperlink>
    </w:p>
    <w:p w14:paraId="5893CACC" w14:textId="1D6C880F" w:rsidR="002535B1" w:rsidRPr="00DD32BF" w:rsidRDefault="002535B1" w:rsidP="00DD32BF">
      <w:pPr>
        <w:spacing w:line="480" w:lineRule="auto"/>
        <w:ind w:left="720" w:hanging="720"/>
      </w:pPr>
      <w:r w:rsidRPr="006009D6">
        <w:t>Perkins, M. (2023). Academic integrity considerations of AI large language models in the post-pandemic era: ChatGPT and beyond. </w:t>
      </w:r>
      <w:r w:rsidRPr="006009D6">
        <w:rPr>
          <w:i/>
          <w:iCs/>
        </w:rPr>
        <w:t>Journal of University Teaching &amp; Learning Practice, 20</w:t>
      </w:r>
      <w:r w:rsidRPr="006009D6">
        <w:t>(2).</w:t>
      </w:r>
      <w:r w:rsidRPr="006009D6">
        <w:rPr>
          <w:u w:val="single"/>
        </w:rPr>
        <w:t> </w:t>
      </w:r>
      <w:hyperlink r:id="rId63" w:history="1">
        <w:r w:rsidRPr="006009D6">
          <w:rPr>
            <w:rStyle w:val="Hyperlink"/>
          </w:rPr>
          <w:t>https://doi.org/10.53761/1.20.02.07</w:t>
        </w:r>
      </w:hyperlink>
    </w:p>
    <w:p w14:paraId="4DE74834" w14:textId="6F62BC31" w:rsidR="002535B1" w:rsidRPr="006009D6" w:rsidRDefault="002535B1" w:rsidP="00DD32BF">
      <w:pPr>
        <w:spacing w:line="480" w:lineRule="auto"/>
        <w:ind w:left="720" w:hanging="720"/>
      </w:pPr>
      <w:r w:rsidRPr="006009D6">
        <w:t xml:space="preserve">Prinsloo, P. (2017). Fleeing from frankenstein’s monster and meeting Kafka on the way: Algorithmic decision-making in higher education. </w:t>
      </w:r>
      <w:r w:rsidRPr="006009D6">
        <w:rPr>
          <w:i/>
          <w:iCs/>
        </w:rPr>
        <w:t>E-Learning and Digital Media</w:t>
      </w:r>
      <w:r w:rsidRPr="006009D6">
        <w:t xml:space="preserve">, </w:t>
      </w:r>
      <w:r w:rsidRPr="006009D6">
        <w:rPr>
          <w:i/>
          <w:iCs/>
        </w:rPr>
        <w:t>14</w:t>
      </w:r>
      <w:r w:rsidRPr="006009D6">
        <w:t xml:space="preserve">(3), 138–163. </w:t>
      </w:r>
      <w:hyperlink r:id="rId64" w:history="1">
        <w:r w:rsidRPr="006009D6">
          <w:rPr>
            <w:rStyle w:val="Hyperlink"/>
          </w:rPr>
          <w:t>https://doi.org/10.1177/2042753017731355</w:t>
        </w:r>
      </w:hyperlink>
    </w:p>
    <w:p w14:paraId="23B77F81" w14:textId="4193C536" w:rsidR="002535B1" w:rsidRPr="006009D6" w:rsidRDefault="002535B1" w:rsidP="00DD32BF">
      <w:pPr>
        <w:spacing w:line="480" w:lineRule="auto"/>
        <w:ind w:left="720" w:hanging="720"/>
      </w:pPr>
      <w:r w:rsidRPr="006009D6">
        <w:t xml:space="preserve">Rudolph, J., Tan, S. &amp; Tan, S. (2023). ChatGPT: Bullshit spewer or the end of traditional assessments in higher education? </w:t>
      </w:r>
      <w:r w:rsidRPr="006009D6">
        <w:rPr>
          <w:i/>
          <w:iCs/>
        </w:rPr>
        <w:t>Journal of Applied Learning &amp; Teaching</w:t>
      </w:r>
      <w:r w:rsidRPr="006009D6">
        <w:t xml:space="preserve">, </w:t>
      </w:r>
      <w:r w:rsidRPr="006009D6">
        <w:rPr>
          <w:i/>
          <w:iCs/>
        </w:rPr>
        <w:t>6</w:t>
      </w:r>
      <w:r w:rsidRPr="006009D6">
        <w:t xml:space="preserve">(1). </w:t>
      </w:r>
      <w:hyperlink r:id="rId65" w:history="1">
        <w:r w:rsidRPr="006009D6">
          <w:rPr>
            <w:rStyle w:val="Hyperlink"/>
          </w:rPr>
          <w:t>https://doi.org/10.37074/jalt.2023.6.1.9</w:t>
        </w:r>
      </w:hyperlink>
    </w:p>
    <w:p w14:paraId="3C211C9C" w14:textId="782D321D" w:rsidR="00E052DC" w:rsidRPr="00E052DC" w:rsidRDefault="00E052DC" w:rsidP="00E052DC">
      <w:pPr>
        <w:spacing w:line="480" w:lineRule="auto"/>
        <w:ind w:left="720" w:hanging="720"/>
        <w:rPr>
          <w:bCs/>
        </w:rPr>
      </w:pPr>
      <w:r>
        <w:t>Sabzalieva, E</w:t>
      </w:r>
      <w:r w:rsidR="00B61291">
        <w:t>.,</w:t>
      </w:r>
      <w:r>
        <w:t xml:space="preserve"> &amp; Valentini, A</w:t>
      </w:r>
      <w:r>
        <w:rPr>
          <w:bCs/>
        </w:rPr>
        <w:t>.</w:t>
      </w:r>
      <w:r w:rsidR="00B61291">
        <w:rPr>
          <w:bCs/>
        </w:rPr>
        <w:t>,</w:t>
      </w:r>
      <w:r>
        <w:rPr>
          <w:bCs/>
        </w:rPr>
        <w:t xml:space="preserve"> (2023). ChatGPT and artificial intelligence in higher education: Quick start guide. </w:t>
      </w:r>
      <w:r w:rsidRPr="00D93939">
        <w:rPr>
          <w:bCs/>
          <w:i/>
          <w:iCs/>
        </w:rPr>
        <w:t>Unesco.org</w:t>
      </w:r>
      <w:r>
        <w:rPr>
          <w:bCs/>
        </w:rPr>
        <w:t xml:space="preserve">. </w:t>
      </w:r>
      <w:hyperlink r:id="rId66" w:history="1">
        <w:r w:rsidRPr="00AF5913">
          <w:rPr>
            <w:rStyle w:val="Hyperlink"/>
            <w:bCs/>
          </w:rPr>
          <w:t>https://www.iesalc.unesco.org/wp-</w:t>
        </w:r>
        <w:r w:rsidRPr="00AF5913">
          <w:rPr>
            <w:rStyle w:val="Hyperlink"/>
            <w:bCs/>
          </w:rPr>
          <w:lastRenderedPageBreak/>
          <w:t>content/uploads/2023/04/ChatGPT-and-Artificial-Intelligence-in-higher-education-Quick-Start-guide_EN_FINAL.pdf</w:t>
        </w:r>
      </w:hyperlink>
      <w:r>
        <w:rPr>
          <w:bCs/>
        </w:rPr>
        <w:t xml:space="preserve"> </w:t>
      </w:r>
    </w:p>
    <w:p w14:paraId="00C4809A" w14:textId="27B3E9E7" w:rsidR="002535B1" w:rsidRPr="00DD32BF" w:rsidRDefault="002535B1" w:rsidP="00DD32BF">
      <w:pPr>
        <w:spacing w:line="480" w:lineRule="auto"/>
        <w:ind w:left="720" w:hanging="720"/>
      </w:pPr>
      <w:r w:rsidRPr="006009D6">
        <w:t xml:space="preserve">Schiff, D. (2022). Education for AI, not AI for education: The role of education and ethics in national AI policy strategies. </w:t>
      </w:r>
      <w:r w:rsidRPr="006009D6">
        <w:rPr>
          <w:i/>
          <w:iCs/>
        </w:rPr>
        <w:t>International Journal of Artificial Intelligence in Education</w:t>
      </w:r>
      <w:r w:rsidRPr="006009D6">
        <w:t xml:space="preserve">, </w:t>
      </w:r>
      <w:r w:rsidRPr="006009D6">
        <w:rPr>
          <w:i/>
          <w:iCs/>
        </w:rPr>
        <w:t>32</w:t>
      </w:r>
      <w:r w:rsidRPr="006009D6">
        <w:t xml:space="preserve">(3), 527–563. </w:t>
      </w:r>
      <w:hyperlink r:id="rId67" w:history="1">
        <w:r w:rsidRPr="006009D6">
          <w:rPr>
            <w:rStyle w:val="Hyperlink"/>
          </w:rPr>
          <w:t>https://doi.org/10.1007/s40593-021-00270-2</w:t>
        </w:r>
      </w:hyperlink>
    </w:p>
    <w:p w14:paraId="73E1C6BB" w14:textId="1FFF5A8E" w:rsidR="002535B1" w:rsidRPr="00DD32BF" w:rsidRDefault="002535B1" w:rsidP="00DD32BF">
      <w:pPr>
        <w:spacing w:line="480" w:lineRule="auto"/>
        <w:ind w:left="720" w:hanging="720"/>
      </w:pPr>
      <w:r w:rsidRPr="006009D6">
        <w:t xml:space="preserve">Slimi, Z., &amp; Carballido, B. V. (2023). Navigating the ethical challenges of artificial intelligence in higher education: An analysis of seven global AI ethics policies. </w:t>
      </w:r>
      <w:r w:rsidRPr="006009D6">
        <w:rPr>
          <w:i/>
          <w:iCs/>
        </w:rPr>
        <w:t>TEM Journal</w:t>
      </w:r>
      <w:r w:rsidRPr="006009D6">
        <w:t xml:space="preserve">, </w:t>
      </w:r>
      <w:r w:rsidRPr="006009D6">
        <w:rPr>
          <w:i/>
          <w:iCs/>
        </w:rPr>
        <w:t>12</w:t>
      </w:r>
      <w:r w:rsidRPr="006009D6">
        <w:t xml:space="preserve">(2), 590–602. </w:t>
      </w:r>
      <w:hyperlink r:id="rId68" w:history="1">
        <w:r w:rsidRPr="006009D6">
          <w:rPr>
            <w:rStyle w:val="Hyperlink"/>
          </w:rPr>
          <w:t>https://doi.org/10.18421/TEM122-02</w:t>
        </w:r>
      </w:hyperlink>
    </w:p>
    <w:p w14:paraId="7542C4EE" w14:textId="45EEF7C9" w:rsidR="002535B1" w:rsidRPr="00DD32BF" w:rsidRDefault="002535B1" w:rsidP="00DD32BF">
      <w:pPr>
        <w:spacing w:line="480" w:lineRule="auto"/>
        <w:ind w:left="720" w:hanging="720"/>
      </w:pPr>
      <w:r w:rsidRPr="006009D6">
        <w:t xml:space="preserve">Stewart, M. K. (2021). Social presence in online writing instruction: Distinguishing between presence, comfort, attitudes, and learning. </w:t>
      </w:r>
      <w:r w:rsidRPr="006009D6">
        <w:rPr>
          <w:i/>
          <w:iCs/>
        </w:rPr>
        <w:t>Computers and Composition</w:t>
      </w:r>
      <w:r w:rsidRPr="006009D6">
        <w:t xml:space="preserve">, </w:t>
      </w:r>
      <w:r w:rsidRPr="006009D6">
        <w:rPr>
          <w:i/>
          <w:iCs/>
        </w:rPr>
        <w:t>62</w:t>
      </w:r>
      <w:r w:rsidRPr="006009D6">
        <w:t xml:space="preserve">, 102669. </w:t>
      </w:r>
      <w:hyperlink r:id="rId69" w:history="1">
        <w:r w:rsidRPr="006009D6">
          <w:rPr>
            <w:rStyle w:val="Hyperlink"/>
          </w:rPr>
          <w:t>https://doi.org/10.1016/j.compcom.2021.102669</w:t>
        </w:r>
      </w:hyperlink>
    </w:p>
    <w:p w14:paraId="49A0BA6D" w14:textId="716A9480" w:rsidR="002535B1" w:rsidRPr="00DD32BF" w:rsidRDefault="002535B1" w:rsidP="00DD32BF">
      <w:pPr>
        <w:spacing w:line="480" w:lineRule="auto"/>
        <w:ind w:left="720" w:hanging="720"/>
      </w:pPr>
      <w:r w:rsidRPr="006009D6">
        <w:t xml:space="preserve">Susnjak, T. (2022). ChatGPT: The end of online exam integrity? </w:t>
      </w:r>
      <w:r w:rsidRPr="006009D6">
        <w:rPr>
          <w:i/>
          <w:iCs/>
        </w:rPr>
        <w:t xml:space="preserve">arXiv </w:t>
      </w:r>
      <w:r w:rsidRPr="006009D6">
        <w:t xml:space="preserve">preprint </w:t>
      </w:r>
      <w:hyperlink r:id="rId70" w:history="1">
        <w:r w:rsidRPr="006009D6">
          <w:rPr>
            <w:rStyle w:val="Hyperlink"/>
          </w:rPr>
          <w:t>http://arxiv.org/abs/2212.09292</w:t>
        </w:r>
      </w:hyperlink>
    </w:p>
    <w:p w14:paraId="06DC1F5D" w14:textId="75D8C1FB" w:rsidR="00587662" w:rsidRDefault="002535B1" w:rsidP="00D93939">
      <w:pPr>
        <w:spacing w:line="480" w:lineRule="auto"/>
        <w:ind w:left="720" w:hanging="720"/>
      </w:pPr>
      <w:r w:rsidRPr="006009D6">
        <w:t>U.S. Department of Education, Office of Educational Technology</w:t>
      </w:r>
      <w:r w:rsidR="00EF7A27">
        <w:t>.</w:t>
      </w:r>
      <w:r w:rsidRPr="006009D6">
        <w:t xml:space="preserve"> (2023)</w:t>
      </w:r>
      <w:r w:rsidR="00EF7A27">
        <w:t>.</w:t>
      </w:r>
      <w:r w:rsidRPr="006009D6">
        <w:t xml:space="preserve"> </w:t>
      </w:r>
      <w:r w:rsidRPr="006009D6">
        <w:rPr>
          <w:i/>
          <w:iCs/>
        </w:rPr>
        <w:t>Artificial intelligence and future of teaching and learning: Insights and recommendations.</w:t>
      </w:r>
      <w:r w:rsidRPr="006009D6">
        <w:t xml:space="preserve"> Washington, DC.</w:t>
      </w:r>
    </w:p>
    <w:p w14:paraId="245F2600" w14:textId="213D4100" w:rsidR="00ED53F8" w:rsidRDefault="00ED53F8" w:rsidP="00D93939">
      <w:pPr>
        <w:spacing w:line="480" w:lineRule="auto"/>
        <w:ind w:left="720" w:hanging="720"/>
      </w:pPr>
      <w:r w:rsidRPr="006009D6">
        <w:t>U.S. Department of Education, Office of Educational Technology</w:t>
      </w:r>
      <w:r w:rsidRPr="00761052">
        <w:t xml:space="preserve"> (2024). </w:t>
      </w:r>
      <w:r w:rsidRPr="00761052">
        <w:rPr>
          <w:i/>
          <w:iCs/>
        </w:rPr>
        <w:t>Designing for Education with Artificial Intelligence: An Essential Guide for Developers</w:t>
      </w:r>
      <w:r w:rsidRPr="00761052">
        <w:t xml:space="preserve">. </w:t>
      </w:r>
      <w:r>
        <w:t xml:space="preserve">Washington, DC. </w:t>
      </w:r>
      <w:hyperlink r:id="rId71" w:history="1">
        <w:r w:rsidRPr="00AF5913">
          <w:rPr>
            <w:rStyle w:val="Hyperlink"/>
          </w:rPr>
          <w:t>https://tech.ed.gov/files/2024/07/Designing-for-Education-with-Artificial-Intelligence-An-Essential-Guide-for-Developers.pdf</w:t>
        </w:r>
      </w:hyperlink>
    </w:p>
    <w:p w14:paraId="361CC303" w14:textId="6E3FBBD1" w:rsidR="002535B1" w:rsidRPr="00587662" w:rsidRDefault="00587662" w:rsidP="00587662">
      <w:pPr>
        <w:spacing w:line="480" w:lineRule="auto"/>
        <w:ind w:left="720" w:hanging="720"/>
        <w:rPr>
          <w:bCs/>
        </w:rPr>
      </w:pPr>
      <w:r>
        <w:rPr>
          <w:bCs/>
        </w:rPr>
        <w:t xml:space="preserve">U.S. Department of State (2017). </w:t>
      </w:r>
      <w:r w:rsidRPr="00587662">
        <w:rPr>
          <w:bCs/>
        </w:rPr>
        <w:t xml:space="preserve">What is </w:t>
      </w:r>
      <w:r w:rsidR="00C2237C">
        <w:rPr>
          <w:bCs/>
        </w:rPr>
        <w:t>r</w:t>
      </w:r>
      <w:r w:rsidRPr="00587662">
        <w:rPr>
          <w:bCs/>
        </w:rPr>
        <w:t>esilience?</w:t>
      </w:r>
      <w:r>
        <w:rPr>
          <w:bCs/>
        </w:rPr>
        <w:t xml:space="preserve"> </w:t>
      </w:r>
      <w:r w:rsidRPr="00D93939">
        <w:rPr>
          <w:bCs/>
          <w:i/>
          <w:iCs/>
        </w:rPr>
        <w:t>State.gov</w:t>
      </w:r>
      <w:r>
        <w:rPr>
          <w:bCs/>
        </w:rPr>
        <w:t xml:space="preserve">. </w:t>
      </w:r>
      <w:hyperlink r:id="rId72" w:anchor=":~:text=Resilience%20refers%20to%20the%20ability,have%20or%20don't%20have" w:history="1">
        <w:r w:rsidRPr="00AF5913">
          <w:rPr>
            <w:rStyle w:val="Hyperlink"/>
            <w:bCs/>
          </w:rPr>
          <w:t>https://2009-2017.state.gov/m/med/dsmp/c44950.htm#:~:text=Resilience%20refers%20to%20the%20ability,have%20or%20don't%20have</w:t>
        </w:r>
      </w:hyperlink>
      <w:r>
        <w:rPr>
          <w:bCs/>
        </w:rPr>
        <w:t>.</w:t>
      </w:r>
      <w:r w:rsidR="002535B1" w:rsidRPr="006009D6">
        <w:t xml:space="preserve"> </w:t>
      </w:r>
    </w:p>
    <w:p w14:paraId="312E6687" w14:textId="32A6DEA6" w:rsidR="00A143C0" w:rsidRPr="00A143C0" w:rsidRDefault="00A143C0" w:rsidP="00A143C0">
      <w:pPr>
        <w:spacing w:line="480" w:lineRule="auto"/>
        <w:ind w:left="720" w:hanging="720"/>
        <w:rPr>
          <w:i/>
          <w:iCs/>
        </w:rPr>
      </w:pPr>
      <w:r>
        <w:lastRenderedPageBreak/>
        <w:t>Watkins, Marc. (2024</w:t>
      </w:r>
      <w:r w:rsidR="00C86EF5">
        <w:t>a</w:t>
      </w:r>
      <w:r>
        <w:t xml:space="preserve">, February 9). </w:t>
      </w:r>
      <w:r w:rsidRPr="00A143C0">
        <w:t xml:space="preserve">The AI </w:t>
      </w:r>
      <w:r w:rsidR="00C2237C">
        <w:t>i</w:t>
      </w:r>
      <w:r w:rsidRPr="00A143C0">
        <w:t xml:space="preserve">nfluencers </w:t>
      </w:r>
      <w:r w:rsidR="00C2237C">
        <w:t>s</w:t>
      </w:r>
      <w:r w:rsidRPr="00A143C0">
        <w:t xml:space="preserve">elling </w:t>
      </w:r>
      <w:r w:rsidR="00C2237C">
        <w:t>s</w:t>
      </w:r>
      <w:r w:rsidRPr="00A143C0">
        <w:t xml:space="preserve">tudents </w:t>
      </w:r>
      <w:r w:rsidR="00C2237C">
        <w:t>l</w:t>
      </w:r>
      <w:r w:rsidRPr="00A143C0">
        <w:t xml:space="preserve">earning </w:t>
      </w:r>
      <w:r w:rsidR="00C2237C">
        <w:t>s</w:t>
      </w:r>
      <w:r w:rsidRPr="00A143C0">
        <w:t>hortcuts</w:t>
      </w:r>
      <w:r>
        <w:t xml:space="preserve">. </w:t>
      </w:r>
      <w:r w:rsidRPr="00A143C0">
        <w:rPr>
          <w:i/>
          <w:iCs/>
        </w:rPr>
        <w:t>Rhetorica</w:t>
      </w:r>
      <w:r>
        <w:rPr>
          <w:i/>
          <w:iCs/>
        </w:rPr>
        <w:t xml:space="preserve">. </w:t>
      </w:r>
      <w:hyperlink r:id="rId73" w:history="1">
        <w:r w:rsidRPr="00AF5913">
          <w:rPr>
            <w:rStyle w:val="Hyperlink"/>
            <w:i/>
            <w:iCs/>
          </w:rPr>
          <w:t>https://marcwatkins.substack.com/p/the-ai-influencers-selling-students</w:t>
        </w:r>
      </w:hyperlink>
    </w:p>
    <w:p w14:paraId="4225712F" w14:textId="46B84997" w:rsidR="00C2237C" w:rsidRPr="00C2237C" w:rsidRDefault="00C2237C" w:rsidP="00C2237C">
      <w:pPr>
        <w:spacing w:line="480" w:lineRule="auto"/>
        <w:ind w:left="720" w:hanging="720"/>
        <w:rPr>
          <w:i/>
          <w:iCs/>
        </w:rPr>
      </w:pPr>
      <w:r>
        <w:t>Watkins, Marc. (2024</w:t>
      </w:r>
      <w:r w:rsidR="00C86EF5">
        <w:t>b</w:t>
      </w:r>
      <w:r>
        <w:t xml:space="preserve">, June 7). </w:t>
      </w:r>
      <w:r w:rsidRPr="00C2237C">
        <w:t xml:space="preserve">The </w:t>
      </w:r>
      <w:r>
        <w:t>p</w:t>
      </w:r>
      <w:r w:rsidRPr="00C2237C">
        <w:t xml:space="preserve">rice of </w:t>
      </w:r>
      <w:r>
        <w:t>a</w:t>
      </w:r>
      <w:r w:rsidRPr="00C2237C">
        <w:t xml:space="preserve">utomating </w:t>
      </w:r>
      <w:r>
        <w:t>e</w:t>
      </w:r>
      <w:r w:rsidRPr="00C2237C">
        <w:t>thics:</w:t>
      </w:r>
      <w:r>
        <w:rPr>
          <w:b/>
          <w:bCs/>
        </w:rPr>
        <w:t xml:space="preserve"> </w:t>
      </w:r>
      <w:r w:rsidRPr="00C2237C">
        <w:t xml:space="preserve">Why AI </w:t>
      </w:r>
      <w:r>
        <w:t>d</w:t>
      </w:r>
      <w:r w:rsidRPr="00C2237C">
        <w:t xml:space="preserve">etection </w:t>
      </w:r>
      <w:r>
        <w:t>a</w:t>
      </w:r>
      <w:r w:rsidRPr="00C2237C">
        <w:t xml:space="preserve">lone </w:t>
      </w:r>
      <w:r>
        <w:t>w</w:t>
      </w:r>
      <w:r w:rsidRPr="00C2237C">
        <w:t xml:space="preserve">ill </w:t>
      </w:r>
      <w:r>
        <w:t>f</w:t>
      </w:r>
      <w:r w:rsidRPr="00C2237C">
        <w:t xml:space="preserve">ail </w:t>
      </w:r>
      <w:r>
        <w:t>s</w:t>
      </w:r>
      <w:r w:rsidRPr="00C2237C">
        <w:t>tudents</w:t>
      </w:r>
      <w:r>
        <w:t xml:space="preserve">. </w:t>
      </w:r>
      <w:r w:rsidRPr="00A143C0">
        <w:rPr>
          <w:i/>
          <w:iCs/>
        </w:rPr>
        <w:t>Rhetorica</w:t>
      </w:r>
      <w:r>
        <w:rPr>
          <w:i/>
          <w:iCs/>
        </w:rPr>
        <w:t xml:space="preserve">. </w:t>
      </w:r>
      <w:hyperlink r:id="rId74" w:history="1">
        <w:r w:rsidRPr="00AF5913">
          <w:rPr>
            <w:rStyle w:val="Hyperlink"/>
            <w:i/>
            <w:iCs/>
          </w:rPr>
          <w:t>https://marcwatkins.substack.com/p/the-price-of-automating-ethics</w:t>
        </w:r>
      </w:hyperlink>
    </w:p>
    <w:p w14:paraId="1B8ECD85" w14:textId="5BD62A66" w:rsidR="002535B1" w:rsidRPr="006009D6" w:rsidRDefault="002535B1" w:rsidP="00EF7A27">
      <w:pPr>
        <w:spacing w:line="480" w:lineRule="auto"/>
        <w:ind w:left="720" w:hanging="720"/>
      </w:pPr>
      <w:r w:rsidRPr="00EF7A27">
        <w:t>Warner, John</w:t>
      </w:r>
      <w:r w:rsidR="00EF7A27">
        <w:t>.</w:t>
      </w:r>
      <w:r>
        <w:t xml:space="preserve"> (2024, June</w:t>
      </w:r>
      <w:r w:rsidR="00EF7A27">
        <w:t xml:space="preserve"> 7</w:t>
      </w:r>
      <w:r>
        <w:t>)</w:t>
      </w:r>
      <w:r w:rsidR="00EF7A27">
        <w:t>.</w:t>
      </w:r>
      <w:r>
        <w:t xml:space="preserve"> </w:t>
      </w:r>
      <w:r w:rsidR="00EF7A27" w:rsidRPr="00EF7A27">
        <w:t xml:space="preserve">Rebuilding </w:t>
      </w:r>
      <w:r w:rsidR="00EF7A27">
        <w:t>t</w:t>
      </w:r>
      <w:r w:rsidR="00EF7A27" w:rsidRPr="00EF7A27">
        <w:t xml:space="preserve">rust in an </w:t>
      </w:r>
      <w:r w:rsidR="00EF7A27">
        <w:t>a</w:t>
      </w:r>
      <w:r w:rsidR="00EF7A27" w:rsidRPr="00EF7A27">
        <w:t xml:space="preserve">ge of </w:t>
      </w:r>
      <w:r w:rsidR="00EF7A27">
        <w:t>s</w:t>
      </w:r>
      <w:r w:rsidR="00EF7A27" w:rsidRPr="00EF7A27">
        <w:t>carcity</w:t>
      </w:r>
      <w:r w:rsidR="00EF7A27">
        <w:t xml:space="preserve">. </w:t>
      </w:r>
      <w:r w:rsidR="00EF7A27" w:rsidRPr="00EF7A27">
        <w:rPr>
          <w:i/>
          <w:iCs/>
        </w:rPr>
        <w:t>Inside higher ed</w:t>
      </w:r>
      <w:r w:rsidR="00EF7A27">
        <w:t>.</w:t>
      </w:r>
      <w:r w:rsidR="00E11175">
        <w:t xml:space="preserve"> </w:t>
      </w:r>
      <w:hyperlink r:id="rId75" w:history="1">
        <w:r w:rsidR="00C2237C" w:rsidRPr="00AF5913">
          <w:rPr>
            <w:rStyle w:val="Hyperlink"/>
          </w:rPr>
          <w:t>https://www.insidehighered.com/opinion/blogs/just-visiting/2024/06/07/can-we-rebuild-trust-higher-ed</w:t>
        </w:r>
      </w:hyperlink>
      <w:r w:rsidR="00E11175">
        <w:t xml:space="preserve"> </w:t>
      </w:r>
      <w:r w:rsidR="00EF7A27">
        <w:t xml:space="preserve"> </w:t>
      </w:r>
    </w:p>
    <w:p w14:paraId="50D3F5E2" w14:textId="4F496769" w:rsidR="002535B1" w:rsidRPr="006009D6" w:rsidRDefault="002535B1" w:rsidP="00DD32BF">
      <w:pPr>
        <w:spacing w:line="480" w:lineRule="auto"/>
        <w:ind w:left="720" w:hanging="720"/>
      </w:pPr>
      <w:r w:rsidRPr="006009D6">
        <w:t xml:space="preserve">Williams, C., Veloria, C., &amp; Harkins, D. (2022). Building resilient higher education communities: Lessons learned from pandemic teaching. </w:t>
      </w:r>
      <w:r w:rsidRPr="006009D6">
        <w:rPr>
          <w:i/>
          <w:iCs/>
        </w:rPr>
        <w:t>Pedagogy and the Human Sciences</w:t>
      </w:r>
      <w:r w:rsidRPr="006009D6">
        <w:t xml:space="preserve">, 8 (1). Retrieved from </w:t>
      </w:r>
      <w:hyperlink r:id="rId76" w:history="1">
        <w:r w:rsidRPr="006009D6">
          <w:rPr>
            <w:rStyle w:val="Hyperlink"/>
          </w:rPr>
          <w:t>https://scholarworks.merrimack.edu/phs/vol8/iss1/3</w:t>
        </w:r>
      </w:hyperlink>
      <w:r w:rsidRPr="006009D6">
        <w:t xml:space="preserve"> </w:t>
      </w:r>
    </w:p>
    <w:p w14:paraId="7A922B2D" w14:textId="622CE71A" w:rsidR="00E34488" w:rsidRDefault="00E34488" w:rsidP="00E34488">
      <w:pPr>
        <w:spacing w:line="480" w:lineRule="auto"/>
        <w:ind w:left="720" w:hanging="720"/>
      </w:pPr>
      <w:r w:rsidRPr="00D36386">
        <w:t xml:space="preserve">Xue L. (2021). Challenges and Resilience-Building: A </w:t>
      </w:r>
      <w:r w:rsidR="00DE349F">
        <w:t>n</w:t>
      </w:r>
      <w:r w:rsidRPr="00D36386">
        <w:t xml:space="preserve">arrative </w:t>
      </w:r>
      <w:r w:rsidR="00DE349F">
        <w:t>i</w:t>
      </w:r>
      <w:r w:rsidRPr="00D36386">
        <w:t xml:space="preserve">nquiry </w:t>
      </w:r>
      <w:r w:rsidR="00DE349F">
        <w:t>s</w:t>
      </w:r>
      <w:r w:rsidRPr="00D36386">
        <w:t xml:space="preserve">tudy on a </w:t>
      </w:r>
      <w:r w:rsidR="00DE349F">
        <w:t>m</w:t>
      </w:r>
      <w:r w:rsidRPr="00D36386">
        <w:t>id-</w:t>
      </w:r>
      <w:r w:rsidR="00DE349F">
        <w:t>c</w:t>
      </w:r>
      <w:r w:rsidRPr="00D36386">
        <w:t xml:space="preserve">areer </w:t>
      </w:r>
      <w:r w:rsidR="00DE349F">
        <w:t>c</w:t>
      </w:r>
      <w:r w:rsidRPr="00D36386">
        <w:t xml:space="preserve">hinese EFL </w:t>
      </w:r>
      <w:r w:rsidR="00DE349F">
        <w:t>t</w:t>
      </w:r>
      <w:r w:rsidRPr="00D36386">
        <w:t>eacher. </w:t>
      </w:r>
      <w:r w:rsidRPr="00D36386">
        <w:rPr>
          <w:i/>
          <w:iCs/>
        </w:rPr>
        <w:t>Frontiers in psychology</w:t>
      </w:r>
      <w:r w:rsidRPr="00D36386">
        <w:t>, </w:t>
      </w:r>
      <w:r w:rsidRPr="00D36386">
        <w:rPr>
          <w:i/>
          <w:iCs/>
        </w:rPr>
        <w:t>12</w:t>
      </w:r>
      <w:r w:rsidRPr="00D36386">
        <w:t xml:space="preserve">, 758925. </w:t>
      </w:r>
      <w:hyperlink r:id="rId77" w:history="1">
        <w:r w:rsidRPr="00D36386">
          <w:rPr>
            <w:rStyle w:val="Hyperlink"/>
          </w:rPr>
          <w:t>https://doi.org/10.3389/fpsyg.2021.758925</w:t>
        </w:r>
      </w:hyperlink>
    </w:p>
    <w:p w14:paraId="29B0AF6E" w14:textId="655B4C7C" w:rsidR="002535B1" w:rsidRPr="006009D6" w:rsidRDefault="002535B1" w:rsidP="00DD32BF">
      <w:pPr>
        <w:spacing w:line="480" w:lineRule="auto"/>
        <w:ind w:left="720" w:hanging="720"/>
      </w:pPr>
      <w:r w:rsidRPr="006009D6">
        <w:t>Yin, R. (2018)</w:t>
      </w:r>
      <w:r w:rsidR="00B76FE9">
        <w:t>.</w:t>
      </w:r>
      <w:r w:rsidRPr="006009D6">
        <w:rPr>
          <w:i/>
          <w:iCs/>
        </w:rPr>
        <w:t xml:space="preserve"> Case study research and applications: Design and methods</w:t>
      </w:r>
      <w:r w:rsidRPr="006009D6">
        <w:t>. Sage Publications Inc.</w:t>
      </w:r>
    </w:p>
    <w:p w14:paraId="7A46CAFA" w14:textId="77777777" w:rsidR="002535B1" w:rsidRPr="006009D6" w:rsidRDefault="002535B1" w:rsidP="00DD32BF">
      <w:pPr>
        <w:spacing w:line="480" w:lineRule="auto"/>
        <w:ind w:left="720" w:hanging="720"/>
        <w:rPr>
          <w:u w:val="single"/>
        </w:rPr>
      </w:pPr>
      <w:r w:rsidRPr="006009D6">
        <w:t>Zawacki-Richter, O., Marín, V.I., Bond, M. &amp; Gouverneur, F.</w:t>
      </w:r>
      <w:r w:rsidRPr="006009D6">
        <w:rPr>
          <w:i/>
          <w:iCs/>
        </w:rPr>
        <w:t xml:space="preserve"> </w:t>
      </w:r>
      <w:r w:rsidRPr="006009D6">
        <w:t>(2019). Systematic review of research on artificial intelligence applications in higher education – where are the educators?</w:t>
      </w:r>
      <w:r w:rsidRPr="006009D6">
        <w:rPr>
          <w:i/>
          <w:iCs/>
        </w:rPr>
        <w:t xml:space="preserve"> International Journal of Educational Technology in Higher Education</w:t>
      </w:r>
      <w:r w:rsidRPr="006009D6">
        <w:t> </w:t>
      </w:r>
      <w:r w:rsidRPr="006009D6">
        <w:rPr>
          <w:i/>
          <w:iCs/>
        </w:rPr>
        <w:t>16(</w:t>
      </w:r>
      <w:r w:rsidRPr="006009D6">
        <w:t>39).</w:t>
      </w:r>
      <w:r w:rsidRPr="006009D6">
        <w:rPr>
          <w:u w:val="single"/>
        </w:rPr>
        <w:t xml:space="preserve"> </w:t>
      </w:r>
      <w:hyperlink r:id="rId78" w:history="1">
        <w:r w:rsidRPr="006009D6">
          <w:rPr>
            <w:rStyle w:val="Hyperlink"/>
          </w:rPr>
          <w:t>https://doi.org/10.1186/s41239-019-0171-0</w:t>
        </w:r>
      </w:hyperlink>
    </w:p>
    <w:p w14:paraId="08E5C59F" w14:textId="77777777" w:rsidR="002535B1" w:rsidRPr="006009D6" w:rsidRDefault="002535B1" w:rsidP="00DD32BF">
      <w:pPr>
        <w:spacing w:line="480" w:lineRule="auto"/>
        <w:ind w:left="720" w:hanging="720"/>
        <w:rPr>
          <w:u w:val="single"/>
        </w:rPr>
      </w:pPr>
    </w:p>
    <w:p w14:paraId="71DB0E58" w14:textId="77777777" w:rsidR="002535B1" w:rsidRPr="006009D6" w:rsidRDefault="002535B1" w:rsidP="00DD32BF">
      <w:pPr>
        <w:spacing w:line="480" w:lineRule="auto"/>
        <w:ind w:left="720" w:hanging="720"/>
        <w:rPr>
          <w:u w:val="single"/>
        </w:rPr>
      </w:pPr>
    </w:p>
    <w:p w14:paraId="25703D28" w14:textId="2B84A868" w:rsidR="000F1EF6" w:rsidRPr="00E53CEC" w:rsidRDefault="00144DD1" w:rsidP="00290336">
      <w:pPr>
        <w:spacing w:before="1440" w:after="120" w:line="480" w:lineRule="auto"/>
        <w:outlineLvl w:val="0"/>
        <w:rPr>
          <w:b/>
          <w:i/>
          <w:szCs w:val="22"/>
        </w:rPr>
      </w:pPr>
      <w:r>
        <w:rPr>
          <w:b/>
        </w:rPr>
        <w:br w:type="page"/>
      </w:r>
    </w:p>
    <w:p w14:paraId="0055D97D" w14:textId="16932853" w:rsidR="00FD12FA" w:rsidRPr="00D90CD6" w:rsidRDefault="00CA133B" w:rsidP="00FD12FA">
      <w:pPr>
        <w:spacing w:before="1440" w:line="480" w:lineRule="auto"/>
        <w:jc w:val="center"/>
        <w:outlineLvl w:val="0"/>
        <w:rPr>
          <w:b/>
        </w:rPr>
      </w:pPr>
      <w:r>
        <w:rPr>
          <w:b/>
        </w:rPr>
        <w:lastRenderedPageBreak/>
        <w:t>A</w:t>
      </w:r>
      <w:r w:rsidR="003B2FDE">
        <w:rPr>
          <w:b/>
        </w:rPr>
        <w:t>ppendix</w:t>
      </w:r>
      <w:r>
        <w:rPr>
          <w:b/>
        </w:rPr>
        <w:t xml:space="preserve"> </w:t>
      </w:r>
      <w:r w:rsidR="00534603">
        <w:rPr>
          <w:b/>
        </w:rPr>
        <w:t>A</w:t>
      </w:r>
    </w:p>
    <w:p w14:paraId="78854741" w14:textId="77777777" w:rsidR="00FD12FA" w:rsidRDefault="00FD12FA" w:rsidP="00FD12FA">
      <w:pPr>
        <w:pStyle w:val="Heading5"/>
        <w:spacing w:before="120" w:after="120"/>
        <w:jc w:val="center"/>
        <w:rPr>
          <w:rFonts w:ascii="Times New Roman" w:hAnsi="Times New Roman" w:cs="Times New Roman"/>
          <w:b/>
          <w:color w:val="000000" w:themeColor="text1"/>
        </w:rPr>
      </w:pPr>
      <w:r w:rsidRPr="003B2FDE">
        <w:rPr>
          <w:rFonts w:ascii="Times New Roman" w:hAnsi="Times New Roman" w:cs="Times New Roman"/>
          <w:b/>
          <w:color w:val="000000" w:themeColor="text1"/>
        </w:rPr>
        <w:t>INFORMED CONSENT FORM</w:t>
      </w:r>
    </w:p>
    <w:p w14:paraId="31F74BA4" w14:textId="77777777" w:rsidR="002535B1" w:rsidRPr="00A876D7" w:rsidRDefault="002535B1" w:rsidP="002535B1">
      <w:pPr>
        <w:pStyle w:val="Heading1"/>
        <w:spacing w:before="0" w:line="240" w:lineRule="exact"/>
        <w:jc w:val="center"/>
        <w:rPr>
          <w:rStyle w:val="Emphasis"/>
          <w:rFonts w:ascii="Calibri" w:hAnsi="Calibri" w:cs="Calibri"/>
          <w:i w:val="0"/>
          <w:sz w:val="24"/>
          <w:szCs w:val="24"/>
        </w:rPr>
      </w:pPr>
      <w:r w:rsidRPr="00A876D7">
        <w:rPr>
          <w:rStyle w:val="Emphasis"/>
          <w:rFonts w:ascii="Calibri" w:hAnsi="Calibri" w:cs="Calibri"/>
          <w:sz w:val="24"/>
          <w:szCs w:val="24"/>
        </w:rPr>
        <w:t>UNIVERSITY OF SOUTHERN INDIANA</w:t>
      </w:r>
    </w:p>
    <w:p w14:paraId="771DAA04" w14:textId="77777777" w:rsidR="002535B1" w:rsidRPr="00A876D7" w:rsidRDefault="002535B1" w:rsidP="002535B1">
      <w:pPr>
        <w:pStyle w:val="Heading1"/>
        <w:spacing w:before="0" w:line="240" w:lineRule="exact"/>
        <w:jc w:val="center"/>
        <w:rPr>
          <w:rStyle w:val="Emphasis"/>
          <w:rFonts w:ascii="Calibri" w:hAnsi="Calibri" w:cs="Calibri"/>
          <w:sz w:val="24"/>
          <w:szCs w:val="24"/>
        </w:rPr>
      </w:pPr>
      <w:r>
        <w:rPr>
          <w:rStyle w:val="Emphasis"/>
          <w:rFonts w:ascii="Calibri" w:hAnsi="Calibri" w:cs="Calibri"/>
          <w:sz w:val="24"/>
          <w:szCs w:val="24"/>
        </w:rPr>
        <w:t xml:space="preserve">Creating a Culture of Care: Exploring Faculty Responses to Generative AI Technologies at a Mid-sized Urban University </w:t>
      </w:r>
    </w:p>
    <w:p w14:paraId="48105AAE" w14:textId="77777777" w:rsidR="002535B1" w:rsidRPr="00DE10A7" w:rsidRDefault="002535B1" w:rsidP="002535B1">
      <w:pPr>
        <w:jc w:val="center"/>
        <w:rPr>
          <w:rFonts w:ascii="Calibri" w:hAnsi="Calibri" w:cs="Calibri"/>
          <w:b/>
          <w:bCs/>
        </w:rPr>
      </w:pPr>
      <w:r w:rsidRPr="00C73575">
        <w:rPr>
          <w:rFonts w:ascii="Calibri" w:hAnsi="Calibri" w:cs="Calibri"/>
          <w:b/>
          <w:i/>
        </w:rPr>
        <w:t>IRBNet ID: 2165167-1</w:t>
      </w:r>
      <w:r w:rsidRPr="00A876D7">
        <w:rPr>
          <w:rFonts w:ascii="Calibri" w:hAnsi="Calibri" w:cs="Calibri"/>
          <w:b/>
          <w:i/>
        </w:rPr>
        <w:br/>
      </w:r>
      <w:r w:rsidRPr="00DE10A7">
        <w:rPr>
          <w:rFonts w:ascii="Calibri" w:hAnsi="Calibri" w:cs="Calibri"/>
          <w:b/>
          <w:bCs/>
        </w:rPr>
        <w:t xml:space="preserve">Informed Consent Document  </w:t>
      </w:r>
    </w:p>
    <w:p w14:paraId="3673AF63" w14:textId="77777777" w:rsidR="002535B1" w:rsidRPr="00DE10A7" w:rsidRDefault="002535B1" w:rsidP="002535B1">
      <w:pPr>
        <w:jc w:val="center"/>
        <w:rPr>
          <w:rFonts w:ascii="Calibri" w:hAnsi="Calibri" w:cs="Calibri"/>
          <w:b/>
          <w:bCs/>
        </w:rPr>
      </w:pPr>
    </w:p>
    <w:p w14:paraId="0F1C2B34" w14:textId="77777777" w:rsidR="002535B1" w:rsidRPr="00731DA2" w:rsidRDefault="002535B1" w:rsidP="002535B1">
      <w:pPr>
        <w:widowControl w:val="0"/>
        <w:autoSpaceDE w:val="0"/>
        <w:autoSpaceDN w:val="0"/>
        <w:adjustRightInd w:val="0"/>
        <w:rPr>
          <w:rFonts w:ascii="Calibri" w:hAnsi="Calibri" w:cs="Calibri"/>
          <w:sz w:val="22"/>
          <w:szCs w:val="22"/>
        </w:rPr>
      </w:pPr>
      <w:r w:rsidRPr="00DE10A7">
        <w:rPr>
          <w:rFonts w:ascii="Calibri" w:hAnsi="Calibri" w:cs="Calibri"/>
          <w:sz w:val="22"/>
          <w:szCs w:val="22"/>
        </w:rPr>
        <w:t xml:space="preserve">You are invited to participate in a research study entitled Creating a Culture of Care: </w:t>
      </w:r>
      <w:r w:rsidRPr="00DE10A7">
        <w:rPr>
          <w:rFonts w:ascii="Calibri" w:hAnsi="Calibri" w:cs="Calibri"/>
          <w:i/>
          <w:iCs/>
          <w:sz w:val="22"/>
          <w:szCs w:val="22"/>
        </w:rPr>
        <w:t>Exploring Faculty Responses to Generative AI Technologies at a Mid-sized Urban University</w:t>
      </w:r>
      <w:r w:rsidRPr="00DE10A7">
        <w:rPr>
          <w:rFonts w:ascii="Calibri" w:hAnsi="Calibri" w:cs="Calibri"/>
          <w:sz w:val="22"/>
          <w:szCs w:val="22"/>
        </w:rPr>
        <w:t xml:space="preserve"> conducted by Jenny Lawrence. I am asking your permission to allow</w:t>
      </w:r>
      <w:r w:rsidRPr="00DE10A7">
        <w:rPr>
          <w:rFonts w:ascii="Calibri" w:hAnsi="Calibri" w:cs="Calibri"/>
          <w:b/>
          <w:bCs/>
          <w:i/>
          <w:iCs/>
          <w:sz w:val="22"/>
          <w:szCs w:val="22"/>
        </w:rPr>
        <w:t xml:space="preserve"> </w:t>
      </w:r>
      <w:r w:rsidRPr="00DE10A7">
        <w:rPr>
          <w:rFonts w:ascii="Calibri" w:hAnsi="Calibri" w:cs="Calibri"/>
          <w:sz w:val="22"/>
          <w:szCs w:val="22"/>
        </w:rPr>
        <w:t>audio-record (sound) to be included in the study.</w:t>
      </w:r>
      <w:r w:rsidRPr="00337C92">
        <w:rPr>
          <w:rFonts w:ascii="Calibri" w:hAnsi="Calibri" w:cs="Calibri"/>
          <w:sz w:val="22"/>
          <w:szCs w:val="22"/>
        </w:rPr>
        <w:t xml:space="preserve"> You do not have to agree to be recorded to participate in the main part of the study. </w:t>
      </w:r>
    </w:p>
    <w:p w14:paraId="46B2333F" w14:textId="77777777" w:rsidR="002535B1" w:rsidRPr="000234D5" w:rsidRDefault="002535B1" w:rsidP="002535B1">
      <w:pPr>
        <w:rPr>
          <w:rFonts w:asciiTheme="minorHAnsi" w:hAnsiTheme="minorHAnsi" w:cstheme="minorHAnsi"/>
          <w:sz w:val="22"/>
          <w:szCs w:val="22"/>
        </w:rPr>
      </w:pPr>
    </w:p>
    <w:p w14:paraId="3D64CB0F" w14:textId="4200B66D" w:rsidR="002535B1" w:rsidRDefault="002535B1" w:rsidP="002535B1">
      <w:pPr>
        <w:rPr>
          <w:rFonts w:asciiTheme="minorHAnsi" w:hAnsiTheme="minorHAnsi" w:cstheme="minorHAnsi"/>
          <w:sz w:val="22"/>
          <w:szCs w:val="22"/>
        </w:rPr>
      </w:pPr>
      <w:r w:rsidRPr="000234D5">
        <w:rPr>
          <w:rFonts w:asciiTheme="minorHAnsi" w:hAnsiTheme="minorHAnsi" w:cstheme="minorHAnsi"/>
          <w:sz w:val="22"/>
          <w:szCs w:val="22"/>
        </w:rPr>
        <w:t>Please read this form and ask any questions you may have before agreeing to participate in the study</w:t>
      </w:r>
      <w:r>
        <w:rPr>
          <w:rFonts w:asciiTheme="minorHAnsi" w:hAnsiTheme="minorHAnsi" w:cstheme="minorHAnsi"/>
          <w:sz w:val="22"/>
          <w:szCs w:val="22"/>
        </w:rPr>
        <w:t xml:space="preserve">.                 </w:t>
      </w:r>
      <w:bookmarkStart w:id="7" w:name="OLE_LINK2"/>
    </w:p>
    <w:p w14:paraId="5ECEC9C0" w14:textId="77777777" w:rsidR="002535B1" w:rsidRPr="00916873" w:rsidRDefault="002535B1" w:rsidP="002535B1">
      <w:pPr>
        <w:rPr>
          <w:rFonts w:asciiTheme="minorHAnsi" w:hAnsiTheme="minorHAnsi" w:cstheme="minorHAnsi"/>
          <w:sz w:val="22"/>
          <w:szCs w:val="22"/>
        </w:rPr>
      </w:pPr>
    </w:p>
    <w:p w14:paraId="3E1EB9A5" w14:textId="77777777" w:rsidR="002535B1" w:rsidRPr="000234D5" w:rsidRDefault="002535B1" w:rsidP="002535B1">
      <w:pPr>
        <w:rPr>
          <w:rFonts w:asciiTheme="minorHAnsi" w:hAnsiTheme="minorHAnsi" w:cstheme="minorHAnsi"/>
          <w:b/>
          <w:bCs/>
          <w:sz w:val="22"/>
          <w:szCs w:val="22"/>
        </w:rPr>
      </w:pPr>
      <w:r w:rsidRPr="000234D5">
        <w:rPr>
          <w:rFonts w:asciiTheme="minorHAnsi" w:hAnsiTheme="minorHAnsi" w:cstheme="minorHAnsi"/>
          <w:b/>
          <w:bCs/>
          <w:sz w:val="22"/>
          <w:szCs w:val="22"/>
        </w:rPr>
        <w:t>Why is this study being done?</w:t>
      </w:r>
    </w:p>
    <w:p w14:paraId="3BC4C230" w14:textId="77777777" w:rsidR="002535B1" w:rsidRDefault="002535B1" w:rsidP="002535B1">
      <w:pPr>
        <w:widowControl w:val="0"/>
        <w:autoSpaceDE w:val="0"/>
        <w:autoSpaceDN w:val="0"/>
        <w:adjustRightInd w:val="0"/>
        <w:rPr>
          <w:rFonts w:ascii="Calibri" w:hAnsi="Calibri" w:cs="Calibri"/>
          <w:sz w:val="22"/>
          <w:szCs w:val="22"/>
        </w:rPr>
      </w:pPr>
      <w:r w:rsidRPr="00A65D39">
        <w:rPr>
          <w:rFonts w:ascii="Calibri" w:hAnsi="Calibri" w:cs="Calibri"/>
          <w:sz w:val="22"/>
          <w:szCs w:val="22"/>
        </w:rPr>
        <w:t xml:space="preserve">The purpose of this study is to explore faculty responses and challenges to emerging generative AI in education and the reasons and beliefs around integration of formal pedagogical choices, including rationale behind approaching generative AI in your classroom. This research examines your perceptions and experiences regarding your decisions to incorporate generative AI into your teaching. </w:t>
      </w:r>
    </w:p>
    <w:p w14:paraId="065A7DB6" w14:textId="77777777" w:rsidR="002535B1" w:rsidRDefault="002535B1" w:rsidP="002535B1">
      <w:pPr>
        <w:widowControl w:val="0"/>
        <w:autoSpaceDE w:val="0"/>
        <w:autoSpaceDN w:val="0"/>
        <w:adjustRightInd w:val="0"/>
        <w:rPr>
          <w:rFonts w:ascii="Calibri" w:hAnsi="Calibri" w:cs="Calibri"/>
          <w:sz w:val="22"/>
          <w:szCs w:val="22"/>
        </w:rPr>
      </w:pPr>
    </w:p>
    <w:p w14:paraId="58957387" w14:textId="0AAE1EF7" w:rsidR="002535B1" w:rsidRPr="00A65D39" w:rsidRDefault="002535B1" w:rsidP="002535B1">
      <w:pPr>
        <w:widowControl w:val="0"/>
        <w:autoSpaceDE w:val="0"/>
        <w:autoSpaceDN w:val="0"/>
        <w:adjustRightInd w:val="0"/>
        <w:rPr>
          <w:rFonts w:ascii="Calibri" w:hAnsi="Calibri" w:cs="Calibri"/>
          <w:sz w:val="22"/>
          <w:szCs w:val="22"/>
        </w:rPr>
      </w:pPr>
      <w:r w:rsidRPr="00A65D39">
        <w:rPr>
          <w:rFonts w:ascii="Calibri" w:hAnsi="Calibri" w:cs="Calibri"/>
          <w:sz w:val="22"/>
          <w:szCs w:val="22"/>
        </w:rPr>
        <w:t xml:space="preserve">You are being asked to participate because you are 1. A current teacher, 2. You are interested in teaching or incorporating generative AI into your curriculum. </w:t>
      </w:r>
    </w:p>
    <w:p w14:paraId="787DD5A9" w14:textId="77777777" w:rsidR="002535B1" w:rsidRPr="000234D5" w:rsidRDefault="002535B1" w:rsidP="002535B1">
      <w:pPr>
        <w:rPr>
          <w:rFonts w:asciiTheme="minorHAnsi" w:hAnsiTheme="minorHAnsi" w:cstheme="minorHAnsi"/>
          <w:b/>
          <w:bCs/>
          <w:sz w:val="22"/>
          <w:szCs w:val="22"/>
        </w:rPr>
      </w:pPr>
    </w:p>
    <w:p w14:paraId="0E7AA983" w14:textId="77777777" w:rsidR="002535B1" w:rsidRPr="000234D5" w:rsidRDefault="002535B1" w:rsidP="002535B1">
      <w:pPr>
        <w:rPr>
          <w:rFonts w:asciiTheme="minorHAnsi" w:hAnsiTheme="minorHAnsi" w:cstheme="minorHAnsi"/>
          <w:b/>
          <w:bCs/>
          <w:sz w:val="22"/>
          <w:szCs w:val="22"/>
        </w:rPr>
      </w:pPr>
      <w:r w:rsidRPr="000234D5">
        <w:rPr>
          <w:rFonts w:asciiTheme="minorHAnsi" w:hAnsiTheme="minorHAnsi" w:cstheme="minorHAnsi"/>
          <w:b/>
          <w:bCs/>
          <w:sz w:val="22"/>
          <w:szCs w:val="22"/>
        </w:rPr>
        <w:t>What will happen if I take part in this study</w:t>
      </w:r>
      <w:r>
        <w:rPr>
          <w:rFonts w:asciiTheme="minorHAnsi" w:hAnsiTheme="minorHAnsi" w:cstheme="minorHAnsi"/>
          <w:b/>
          <w:bCs/>
          <w:sz w:val="22"/>
          <w:szCs w:val="22"/>
        </w:rPr>
        <w:t xml:space="preserve"> and how much time will it take?</w:t>
      </w:r>
    </w:p>
    <w:p w14:paraId="12C5B679" w14:textId="77777777" w:rsidR="002535B1" w:rsidRPr="00B21123" w:rsidRDefault="002535B1" w:rsidP="002535B1">
      <w:pPr>
        <w:rPr>
          <w:rFonts w:asciiTheme="minorHAnsi" w:hAnsiTheme="minorHAnsi" w:cstheme="minorHAnsi"/>
          <w:sz w:val="22"/>
          <w:szCs w:val="22"/>
        </w:rPr>
      </w:pPr>
      <w:r w:rsidRPr="000234D5">
        <w:rPr>
          <w:rFonts w:asciiTheme="minorHAnsi" w:hAnsiTheme="minorHAnsi" w:cstheme="minorHAnsi"/>
          <w:sz w:val="22"/>
          <w:szCs w:val="22"/>
        </w:rPr>
        <w:t>If you agree to be participate, you will do the following things</w:t>
      </w:r>
      <w:r>
        <w:rPr>
          <w:rFonts w:asciiTheme="minorHAnsi" w:hAnsiTheme="minorHAnsi" w:cstheme="minorHAnsi"/>
          <w:sz w:val="22"/>
          <w:szCs w:val="22"/>
        </w:rPr>
        <w:t>:</w:t>
      </w:r>
    </w:p>
    <w:p w14:paraId="45F5F60E" w14:textId="77777777" w:rsidR="002535B1" w:rsidRPr="00A65D39" w:rsidRDefault="002535B1" w:rsidP="002535B1">
      <w:pPr>
        <w:widowControl w:val="0"/>
        <w:autoSpaceDE w:val="0"/>
        <w:autoSpaceDN w:val="0"/>
        <w:adjustRightInd w:val="0"/>
        <w:rPr>
          <w:rFonts w:ascii="Calibri" w:hAnsi="Calibri" w:cs="Calibri"/>
          <w:sz w:val="22"/>
          <w:szCs w:val="22"/>
        </w:rPr>
      </w:pPr>
    </w:p>
    <w:p w14:paraId="07ED5679" w14:textId="77777777" w:rsidR="002535B1" w:rsidRDefault="002535B1" w:rsidP="002535B1">
      <w:pPr>
        <w:widowControl w:val="0"/>
        <w:autoSpaceDE w:val="0"/>
        <w:autoSpaceDN w:val="0"/>
        <w:adjustRightInd w:val="0"/>
        <w:rPr>
          <w:rFonts w:ascii="Calibri" w:hAnsi="Calibri" w:cs="Calibri"/>
          <w:sz w:val="22"/>
          <w:szCs w:val="22"/>
        </w:rPr>
      </w:pPr>
      <w:r w:rsidRPr="00A65D39">
        <w:rPr>
          <w:rFonts w:ascii="Calibri" w:hAnsi="Calibri" w:cs="Calibri"/>
          <w:sz w:val="22"/>
          <w:szCs w:val="22"/>
        </w:rPr>
        <w:t>• One 15-minute survey about your thoughts and plans for considering incorporation of generative AI into your course(s).</w:t>
      </w:r>
    </w:p>
    <w:p w14:paraId="371B1C33" w14:textId="77777777" w:rsidR="002535B1" w:rsidRPr="00A65D39" w:rsidRDefault="002535B1" w:rsidP="002535B1">
      <w:pPr>
        <w:widowControl w:val="0"/>
        <w:autoSpaceDE w:val="0"/>
        <w:autoSpaceDN w:val="0"/>
        <w:adjustRightInd w:val="0"/>
        <w:rPr>
          <w:rFonts w:ascii="Calibri" w:hAnsi="Calibri" w:cs="Calibri"/>
          <w:sz w:val="22"/>
          <w:szCs w:val="22"/>
        </w:rPr>
      </w:pPr>
    </w:p>
    <w:p w14:paraId="2615ABDE" w14:textId="77777777" w:rsidR="002535B1" w:rsidRDefault="002535B1" w:rsidP="002535B1">
      <w:pPr>
        <w:widowControl w:val="0"/>
        <w:autoSpaceDE w:val="0"/>
        <w:autoSpaceDN w:val="0"/>
        <w:adjustRightInd w:val="0"/>
        <w:rPr>
          <w:rFonts w:ascii="Calibri" w:hAnsi="Calibri" w:cs="Calibri"/>
          <w:sz w:val="22"/>
          <w:szCs w:val="22"/>
        </w:rPr>
      </w:pPr>
      <w:r w:rsidRPr="00A65D39">
        <w:rPr>
          <w:rFonts w:ascii="Calibri" w:hAnsi="Calibri" w:cs="Calibri"/>
          <w:sz w:val="22"/>
          <w:szCs w:val="22"/>
        </w:rPr>
        <w:t xml:space="preserve"> • One</w:t>
      </w:r>
      <w:r>
        <w:rPr>
          <w:rFonts w:ascii="Calibri" w:hAnsi="Calibri" w:cs="Calibri"/>
          <w:sz w:val="22"/>
          <w:szCs w:val="22"/>
        </w:rPr>
        <w:t xml:space="preserve"> 45-60</w:t>
      </w:r>
      <w:r w:rsidRPr="00A65D39">
        <w:rPr>
          <w:rFonts w:ascii="Calibri" w:hAnsi="Calibri" w:cs="Calibri"/>
          <w:sz w:val="22"/>
          <w:szCs w:val="22"/>
        </w:rPr>
        <w:t xml:space="preserve">-minute Zoom interview about your perceptions, challenges, rationale for pedagogical choices </w:t>
      </w:r>
      <w:r>
        <w:rPr>
          <w:rFonts w:ascii="Calibri" w:hAnsi="Calibri" w:cs="Calibri"/>
          <w:sz w:val="22"/>
          <w:szCs w:val="22"/>
        </w:rPr>
        <w:t xml:space="preserve">related to ethical frameworks and appropriate use </w:t>
      </w:r>
      <w:r w:rsidRPr="00A65D39">
        <w:rPr>
          <w:rFonts w:ascii="Calibri" w:hAnsi="Calibri" w:cs="Calibri"/>
          <w:sz w:val="22"/>
          <w:szCs w:val="22"/>
        </w:rPr>
        <w:t xml:space="preserve">in considering generative AI in your teaching practices. </w:t>
      </w:r>
    </w:p>
    <w:p w14:paraId="286F273C" w14:textId="77777777" w:rsidR="002535B1" w:rsidRPr="00A65D39" w:rsidRDefault="002535B1" w:rsidP="002535B1">
      <w:pPr>
        <w:widowControl w:val="0"/>
        <w:autoSpaceDE w:val="0"/>
        <w:autoSpaceDN w:val="0"/>
        <w:adjustRightInd w:val="0"/>
        <w:rPr>
          <w:rFonts w:ascii="Calibri" w:hAnsi="Calibri" w:cs="Calibri"/>
          <w:sz w:val="22"/>
          <w:szCs w:val="22"/>
        </w:rPr>
      </w:pPr>
    </w:p>
    <w:p w14:paraId="4B40FC7E" w14:textId="40486074" w:rsidR="002535B1" w:rsidRDefault="002535B1" w:rsidP="002535B1">
      <w:pPr>
        <w:widowControl w:val="0"/>
        <w:autoSpaceDE w:val="0"/>
        <w:autoSpaceDN w:val="0"/>
        <w:adjustRightInd w:val="0"/>
        <w:rPr>
          <w:rFonts w:ascii="Calibri" w:hAnsi="Calibri" w:cs="Calibri"/>
          <w:sz w:val="22"/>
          <w:szCs w:val="22"/>
        </w:rPr>
      </w:pPr>
      <w:r w:rsidRPr="00A65D39">
        <w:rPr>
          <w:rFonts w:ascii="Calibri" w:hAnsi="Calibri" w:cs="Calibri"/>
          <w:sz w:val="22"/>
          <w:szCs w:val="22"/>
        </w:rPr>
        <w:t xml:space="preserve">• A follow up 60-minute focus group (either over Zoom or in person depending on availability) audio recorded, with other interview participants to discuss experiences related to teaching and learning with generative AI. </w:t>
      </w:r>
    </w:p>
    <w:p w14:paraId="1723437F" w14:textId="77777777" w:rsidR="002535B1" w:rsidRPr="00A65D39" w:rsidRDefault="002535B1" w:rsidP="002535B1">
      <w:pPr>
        <w:widowControl w:val="0"/>
        <w:autoSpaceDE w:val="0"/>
        <w:autoSpaceDN w:val="0"/>
        <w:adjustRightInd w:val="0"/>
        <w:rPr>
          <w:rFonts w:ascii="Calibri" w:hAnsi="Calibri" w:cs="Calibri"/>
          <w:sz w:val="22"/>
          <w:szCs w:val="22"/>
        </w:rPr>
      </w:pPr>
    </w:p>
    <w:p w14:paraId="3EE10AD2" w14:textId="77777777" w:rsidR="002535B1" w:rsidRPr="00A65D39" w:rsidRDefault="002535B1" w:rsidP="002535B1">
      <w:pPr>
        <w:widowControl w:val="0"/>
        <w:autoSpaceDE w:val="0"/>
        <w:autoSpaceDN w:val="0"/>
        <w:adjustRightInd w:val="0"/>
        <w:rPr>
          <w:rFonts w:ascii="Calibri" w:hAnsi="Calibri" w:cs="Calibri"/>
          <w:sz w:val="22"/>
          <w:szCs w:val="22"/>
        </w:rPr>
      </w:pPr>
      <w:r w:rsidRPr="00A65D39">
        <w:rPr>
          <w:rFonts w:ascii="Calibri" w:hAnsi="Calibri" w:cs="Calibri"/>
          <w:sz w:val="22"/>
          <w:szCs w:val="22"/>
        </w:rPr>
        <w:t xml:space="preserve">Data will be collected via an initial </w:t>
      </w:r>
      <w:r>
        <w:rPr>
          <w:rFonts w:ascii="Calibri" w:hAnsi="Calibri" w:cs="Calibri"/>
          <w:sz w:val="22"/>
          <w:szCs w:val="22"/>
        </w:rPr>
        <w:t xml:space="preserve">Qualtrics </w:t>
      </w:r>
      <w:r w:rsidRPr="00A65D39">
        <w:rPr>
          <w:rFonts w:ascii="Calibri" w:hAnsi="Calibri" w:cs="Calibri"/>
          <w:sz w:val="22"/>
          <w:szCs w:val="22"/>
        </w:rPr>
        <w:t>survey, a</w:t>
      </w:r>
      <w:r>
        <w:rPr>
          <w:rFonts w:ascii="Calibri" w:hAnsi="Calibri" w:cs="Calibri"/>
          <w:sz w:val="22"/>
          <w:szCs w:val="22"/>
        </w:rPr>
        <w:t>n audio-recorded</w:t>
      </w:r>
      <w:r w:rsidRPr="00A65D39">
        <w:rPr>
          <w:rFonts w:ascii="Calibri" w:hAnsi="Calibri" w:cs="Calibri"/>
          <w:sz w:val="22"/>
          <w:szCs w:val="22"/>
        </w:rPr>
        <w:t xml:space="preserve"> Zoom interview, and a follow up focus group. You will be asked to share your gender, age, teaching status (e.g., associate professor), previous semesters teaching in your discipline, previous teaching experience, perceptions, concerns, and challenges related to considering generative AI in the classroom, digital literacy, ethical considerations, and collaboration. </w:t>
      </w:r>
    </w:p>
    <w:p w14:paraId="5A68F028" w14:textId="77777777" w:rsidR="002535B1" w:rsidRPr="000234D5" w:rsidRDefault="002535B1" w:rsidP="002535B1">
      <w:pPr>
        <w:rPr>
          <w:rFonts w:asciiTheme="minorHAnsi" w:hAnsiTheme="minorHAnsi" w:cstheme="minorHAnsi"/>
          <w:sz w:val="22"/>
          <w:szCs w:val="22"/>
        </w:rPr>
      </w:pPr>
    </w:p>
    <w:p w14:paraId="06D20E85" w14:textId="77777777" w:rsidR="002535B1" w:rsidRPr="000234D5" w:rsidRDefault="002535B1" w:rsidP="002535B1">
      <w:pPr>
        <w:rPr>
          <w:rFonts w:asciiTheme="minorHAnsi" w:hAnsiTheme="minorHAnsi" w:cstheme="minorHAnsi"/>
          <w:b/>
          <w:bCs/>
          <w:sz w:val="22"/>
          <w:szCs w:val="22"/>
        </w:rPr>
      </w:pPr>
      <w:r w:rsidRPr="000234D5">
        <w:rPr>
          <w:rFonts w:asciiTheme="minorHAnsi" w:hAnsiTheme="minorHAnsi" w:cstheme="minorHAnsi"/>
          <w:b/>
          <w:bCs/>
          <w:sz w:val="22"/>
          <w:szCs w:val="22"/>
        </w:rPr>
        <w:lastRenderedPageBreak/>
        <w:t>What are my risks and benefits?</w:t>
      </w:r>
    </w:p>
    <w:p w14:paraId="4383AB94" w14:textId="77777777" w:rsidR="002535B1" w:rsidRDefault="002535B1" w:rsidP="002535B1">
      <w:pPr>
        <w:widowControl w:val="0"/>
        <w:autoSpaceDE w:val="0"/>
        <w:autoSpaceDN w:val="0"/>
        <w:adjustRightInd w:val="0"/>
        <w:rPr>
          <w:rFonts w:ascii="Calibri" w:hAnsi="Calibri" w:cs="Calibri"/>
          <w:sz w:val="22"/>
          <w:szCs w:val="22"/>
        </w:rPr>
      </w:pPr>
      <w:r w:rsidRPr="000234D5">
        <w:rPr>
          <w:rFonts w:asciiTheme="minorHAnsi" w:hAnsiTheme="minorHAnsi" w:cstheme="minorHAnsi"/>
          <w:bCs/>
          <w:sz w:val="22"/>
          <w:szCs w:val="22"/>
        </w:rPr>
        <w:t>The risks of participating in this study are</w:t>
      </w:r>
      <w:r>
        <w:rPr>
          <w:rFonts w:asciiTheme="minorHAnsi" w:hAnsiTheme="minorHAnsi" w:cstheme="minorHAnsi"/>
          <w:bCs/>
          <w:sz w:val="22"/>
          <w:szCs w:val="22"/>
        </w:rPr>
        <w:t xml:space="preserve"> potentially related to </w:t>
      </w:r>
      <w:r>
        <w:rPr>
          <w:rFonts w:ascii="Calibri" w:hAnsi="Calibri" w:cs="Calibri"/>
          <w:sz w:val="22"/>
          <w:szCs w:val="22"/>
        </w:rPr>
        <w:t>t</w:t>
      </w:r>
      <w:r w:rsidRPr="00A65D39">
        <w:rPr>
          <w:rFonts w:ascii="Calibri" w:hAnsi="Calibri" w:cs="Calibri"/>
          <w:sz w:val="22"/>
          <w:szCs w:val="22"/>
        </w:rPr>
        <w:t>he survey</w:t>
      </w:r>
      <w:r>
        <w:rPr>
          <w:rFonts w:ascii="Calibri" w:hAnsi="Calibri" w:cs="Calibri"/>
          <w:sz w:val="22"/>
          <w:szCs w:val="22"/>
        </w:rPr>
        <w:t>, which</w:t>
      </w:r>
      <w:r w:rsidRPr="00A65D39">
        <w:rPr>
          <w:rFonts w:ascii="Calibri" w:hAnsi="Calibri" w:cs="Calibri"/>
          <w:sz w:val="22"/>
          <w:szCs w:val="22"/>
        </w:rPr>
        <w:t xml:space="preserve"> will include a section requesting demographic information. Due to the make-up of Idaho’s population, the combined answers to these questions may make an individual person identifiable. I will make every effort to maintain confidentiality. However, if you are uncomfortable answering any of these questions, you may leave them blank. </w:t>
      </w:r>
    </w:p>
    <w:p w14:paraId="2D5A2D80" w14:textId="77777777" w:rsidR="002535B1" w:rsidRDefault="002535B1" w:rsidP="002535B1">
      <w:pPr>
        <w:rPr>
          <w:rFonts w:asciiTheme="minorHAnsi" w:hAnsiTheme="minorHAnsi" w:cstheme="minorHAnsi"/>
          <w:iCs/>
          <w:sz w:val="22"/>
          <w:szCs w:val="22"/>
        </w:rPr>
      </w:pPr>
      <w:r w:rsidRPr="008A093C">
        <w:rPr>
          <w:rFonts w:asciiTheme="minorHAnsi" w:hAnsiTheme="minorHAnsi" w:cstheme="minorHAnsi"/>
          <w:iCs/>
          <w:sz w:val="22"/>
          <w:szCs w:val="22"/>
        </w:rPr>
        <w:t>There also may be other risks/discomforts that we cannot predict</w:t>
      </w:r>
      <w:r>
        <w:rPr>
          <w:rFonts w:asciiTheme="minorHAnsi" w:hAnsiTheme="minorHAnsi" w:cstheme="minorHAnsi"/>
          <w:iCs/>
          <w:sz w:val="22"/>
          <w:szCs w:val="22"/>
        </w:rPr>
        <w:t xml:space="preserve"> related to the questions in the interview or focus groups regarding ethical frameworks or scenarios. In any case, you are free to skip questions or take a break or discontinue completely at any time. </w:t>
      </w:r>
    </w:p>
    <w:p w14:paraId="77904E14" w14:textId="77777777" w:rsidR="002535B1" w:rsidRPr="008A093C" w:rsidRDefault="002535B1" w:rsidP="002535B1">
      <w:pPr>
        <w:rPr>
          <w:rFonts w:asciiTheme="minorHAnsi" w:hAnsiTheme="minorHAnsi" w:cstheme="minorHAnsi"/>
          <w:iCs/>
          <w:sz w:val="22"/>
          <w:szCs w:val="22"/>
        </w:rPr>
      </w:pPr>
    </w:p>
    <w:p w14:paraId="76105983" w14:textId="33A9177C" w:rsidR="002535B1" w:rsidRPr="000234D5" w:rsidRDefault="002535B1" w:rsidP="002535B1">
      <w:pPr>
        <w:rPr>
          <w:rFonts w:asciiTheme="minorHAnsi" w:hAnsiTheme="minorHAnsi" w:cstheme="minorHAnsi"/>
          <w:b/>
          <w:bCs/>
          <w:sz w:val="22"/>
          <w:szCs w:val="22"/>
        </w:rPr>
      </w:pPr>
      <w:r w:rsidRPr="000234D5">
        <w:rPr>
          <w:rFonts w:asciiTheme="minorHAnsi" w:hAnsiTheme="minorHAnsi" w:cstheme="minorHAnsi"/>
          <w:sz w:val="22"/>
          <w:szCs w:val="22"/>
        </w:rPr>
        <w:t>The benefits of taking part in this study are</w:t>
      </w:r>
      <w:r>
        <w:rPr>
          <w:rFonts w:asciiTheme="minorHAnsi" w:hAnsiTheme="minorHAnsi" w:cstheme="minorHAnsi"/>
          <w:sz w:val="22"/>
          <w:szCs w:val="22"/>
        </w:rPr>
        <w:t xml:space="preserve"> in providing insight and information regarding ethical and appropriate use of generative AI to the field, as well as how to address issues related to incorporating generative AI into education as a community and in higher education. </w:t>
      </w:r>
    </w:p>
    <w:p w14:paraId="6C46E75B" w14:textId="77777777" w:rsidR="002535B1" w:rsidRPr="000234D5" w:rsidRDefault="002535B1" w:rsidP="002535B1">
      <w:pPr>
        <w:rPr>
          <w:rFonts w:asciiTheme="minorHAnsi" w:hAnsiTheme="minorHAnsi" w:cstheme="minorHAnsi"/>
          <w:sz w:val="22"/>
          <w:szCs w:val="22"/>
        </w:rPr>
      </w:pPr>
    </w:p>
    <w:p w14:paraId="77267622" w14:textId="77777777" w:rsidR="002535B1" w:rsidRPr="000234D5" w:rsidRDefault="002535B1" w:rsidP="002535B1">
      <w:pPr>
        <w:rPr>
          <w:rFonts w:asciiTheme="minorHAnsi" w:hAnsiTheme="minorHAnsi" w:cstheme="minorHAnsi"/>
          <w:b/>
          <w:bCs/>
          <w:sz w:val="22"/>
          <w:szCs w:val="22"/>
        </w:rPr>
      </w:pPr>
      <w:r w:rsidRPr="000234D5">
        <w:rPr>
          <w:rFonts w:asciiTheme="minorHAnsi" w:hAnsiTheme="minorHAnsi" w:cstheme="minorHAnsi"/>
          <w:b/>
          <w:bCs/>
          <w:sz w:val="22"/>
          <w:szCs w:val="22"/>
        </w:rPr>
        <w:t>How will my information be used?</w:t>
      </w:r>
    </w:p>
    <w:p w14:paraId="198EDBBB" w14:textId="77777777" w:rsidR="002535B1" w:rsidRPr="00D60EAF" w:rsidRDefault="002535B1" w:rsidP="002535B1">
      <w:pPr>
        <w:widowControl w:val="0"/>
        <w:tabs>
          <w:tab w:val="left" w:pos="720"/>
        </w:tabs>
        <w:autoSpaceDE w:val="0"/>
        <w:autoSpaceDN w:val="0"/>
        <w:adjustRightInd w:val="0"/>
        <w:rPr>
          <w:rFonts w:ascii="Calibri" w:hAnsi="Calibri" w:cs="Calibri"/>
          <w:sz w:val="22"/>
          <w:szCs w:val="22"/>
        </w:rPr>
      </w:pPr>
      <w:r w:rsidRPr="000234D5">
        <w:rPr>
          <w:rFonts w:asciiTheme="minorHAnsi" w:hAnsiTheme="minorHAnsi" w:cstheme="minorHAnsi"/>
          <w:sz w:val="22"/>
          <w:szCs w:val="22"/>
        </w:rPr>
        <w:t xml:space="preserve">Efforts will be made to keep your personal information confidential.  Absolute confidentiality cannot be guaranteed.  </w:t>
      </w:r>
      <w:r w:rsidRPr="00337C92">
        <w:rPr>
          <w:rFonts w:ascii="Calibri" w:hAnsi="Calibri" w:cs="Calibri"/>
          <w:sz w:val="22"/>
          <w:szCs w:val="22"/>
        </w:rPr>
        <w:t xml:space="preserve">The recording(s) will include </w:t>
      </w:r>
      <w:r>
        <w:rPr>
          <w:rFonts w:ascii="Calibri" w:hAnsi="Calibri" w:cs="Calibri"/>
          <w:sz w:val="22"/>
          <w:szCs w:val="22"/>
        </w:rPr>
        <w:t xml:space="preserve">the use of Zoom for audio-only of the interviews as well as focus group interview responses. </w:t>
      </w:r>
      <w:r w:rsidRPr="00337C92">
        <w:rPr>
          <w:rFonts w:ascii="Calibri" w:hAnsi="Calibri" w:cs="Calibri"/>
          <w:sz w:val="22"/>
          <w:szCs w:val="22"/>
        </w:rPr>
        <w:t xml:space="preserve">The recording(s) will be used for </w:t>
      </w:r>
      <w:r w:rsidRPr="00D60EAF">
        <w:rPr>
          <w:rFonts w:ascii="Calibri" w:hAnsi="Calibri" w:cs="Calibri"/>
          <w:sz w:val="22"/>
          <w:szCs w:val="22"/>
        </w:rPr>
        <w:t>analysis by the researcher</w:t>
      </w:r>
      <w:r>
        <w:rPr>
          <w:rFonts w:ascii="Calibri" w:hAnsi="Calibri" w:cs="Calibri"/>
          <w:sz w:val="22"/>
          <w:szCs w:val="22"/>
        </w:rPr>
        <w:t xml:space="preserve">, </w:t>
      </w:r>
      <w:r w:rsidRPr="00D60EAF">
        <w:rPr>
          <w:rFonts w:ascii="Calibri" w:hAnsi="Calibri" w:cs="Calibri"/>
          <w:sz w:val="22"/>
          <w:szCs w:val="22"/>
        </w:rPr>
        <w:t xml:space="preserve">for educational purposes related to the corresponding dissertation. </w:t>
      </w:r>
    </w:p>
    <w:p w14:paraId="189065A2" w14:textId="77777777" w:rsidR="002535B1" w:rsidRDefault="002535B1" w:rsidP="002535B1">
      <w:pPr>
        <w:widowControl w:val="0"/>
        <w:autoSpaceDE w:val="0"/>
        <w:autoSpaceDN w:val="0"/>
        <w:adjustRightInd w:val="0"/>
        <w:rPr>
          <w:rFonts w:ascii="Calibri" w:hAnsi="Calibri" w:cs="Calibri"/>
          <w:sz w:val="22"/>
          <w:szCs w:val="22"/>
        </w:rPr>
      </w:pPr>
    </w:p>
    <w:p w14:paraId="7697C360" w14:textId="77777777" w:rsidR="002535B1" w:rsidRPr="00451BA3" w:rsidRDefault="002535B1" w:rsidP="002535B1">
      <w:pPr>
        <w:widowControl w:val="0"/>
        <w:autoSpaceDE w:val="0"/>
        <w:autoSpaceDN w:val="0"/>
        <w:adjustRightInd w:val="0"/>
        <w:rPr>
          <w:rFonts w:ascii="Calibri" w:hAnsi="Calibri" w:cs="Calibri"/>
          <w:b/>
          <w:bCs/>
          <w:i/>
          <w:iCs/>
          <w:sz w:val="22"/>
          <w:szCs w:val="22"/>
        </w:rPr>
      </w:pPr>
      <w:r>
        <w:rPr>
          <w:rFonts w:ascii="Calibri" w:hAnsi="Calibri" w:cs="Calibri"/>
          <w:sz w:val="22"/>
          <w:szCs w:val="22"/>
        </w:rPr>
        <w:t>However, to maintain confidentiality you will be given a pseudonym so that y</w:t>
      </w:r>
      <w:r w:rsidRPr="000234D5">
        <w:rPr>
          <w:rFonts w:asciiTheme="minorHAnsi" w:hAnsiTheme="minorHAnsi" w:cstheme="minorHAnsi"/>
          <w:sz w:val="22"/>
          <w:szCs w:val="22"/>
        </w:rPr>
        <w:t>our identity will not be shared if the study findings are published or presented.</w:t>
      </w:r>
      <w:r>
        <w:rPr>
          <w:rFonts w:asciiTheme="minorHAnsi" w:hAnsiTheme="minorHAnsi" w:cstheme="minorHAnsi"/>
          <w:sz w:val="22"/>
          <w:szCs w:val="22"/>
        </w:rPr>
        <w:t xml:space="preserve"> </w:t>
      </w:r>
      <w:r w:rsidRPr="00337C92">
        <w:rPr>
          <w:rFonts w:ascii="Calibri" w:hAnsi="Calibri" w:cs="Calibri"/>
          <w:sz w:val="22"/>
          <w:szCs w:val="22"/>
        </w:rPr>
        <w:t xml:space="preserve">The recording(s) will be stored </w:t>
      </w:r>
      <w:r w:rsidRPr="00B26041">
        <w:rPr>
          <w:rFonts w:ascii="Calibri" w:hAnsi="Calibri" w:cs="Calibri"/>
          <w:sz w:val="22"/>
          <w:szCs w:val="22"/>
        </w:rPr>
        <w:t xml:space="preserve">on an external hard drive in a locked file cabinet with no link to participants’ identity </w:t>
      </w:r>
      <w:r w:rsidRPr="00337C92">
        <w:rPr>
          <w:rFonts w:ascii="Calibri" w:hAnsi="Calibri" w:cs="Calibri"/>
          <w:bCs/>
          <w:sz w:val="22"/>
          <w:szCs w:val="22"/>
        </w:rPr>
        <w:t>and will be</w:t>
      </w:r>
      <w:r w:rsidRPr="00B26041">
        <w:rPr>
          <w:rFonts w:ascii="Calibri" w:hAnsi="Calibri" w:cs="Calibri"/>
          <w:sz w:val="22"/>
          <w:szCs w:val="22"/>
        </w:rPr>
        <w:t xml:space="preserve"> retained for three years then destroyed.  </w:t>
      </w:r>
    </w:p>
    <w:p w14:paraId="372F3DAD" w14:textId="77777777" w:rsidR="002535B1" w:rsidRPr="000234D5" w:rsidRDefault="002535B1" w:rsidP="002535B1">
      <w:pPr>
        <w:rPr>
          <w:rFonts w:asciiTheme="minorHAnsi" w:hAnsiTheme="minorHAnsi" w:cstheme="minorHAnsi"/>
          <w:sz w:val="22"/>
          <w:szCs w:val="22"/>
        </w:rPr>
      </w:pPr>
    </w:p>
    <w:p w14:paraId="2A5DDCCE" w14:textId="77777777" w:rsidR="002535B1" w:rsidRPr="000234D5" w:rsidRDefault="002535B1" w:rsidP="002535B1">
      <w:pPr>
        <w:rPr>
          <w:rFonts w:asciiTheme="minorHAnsi" w:hAnsiTheme="minorHAnsi" w:cstheme="minorHAnsi"/>
          <w:b/>
          <w:bCs/>
          <w:sz w:val="22"/>
          <w:szCs w:val="22"/>
        </w:rPr>
      </w:pPr>
      <w:r w:rsidRPr="000234D5">
        <w:rPr>
          <w:rFonts w:asciiTheme="minorHAnsi" w:hAnsiTheme="minorHAnsi" w:cstheme="minorHAnsi"/>
          <w:b/>
          <w:bCs/>
          <w:sz w:val="22"/>
          <w:szCs w:val="22"/>
        </w:rPr>
        <w:t>May I be eligible for compensation for participating?</w:t>
      </w:r>
    </w:p>
    <w:p w14:paraId="6DECA532" w14:textId="77777777" w:rsidR="002535B1" w:rsidRPr="00AF0FF6" w:rsidRDefault="002535B1" w:rsidP="002535B1">
      <w:pPr>
        <w:rPr>
          <w:rFonts w:asciiTheme="minorHAnsi" w:hAnsiTheme="minorHAnsi" w:cstheme="minorHAnsi"/>
          <w:iCs/>
          <w:sz w:val="22"/>
          <w:szCs w:val="22"/>
        </w:rPr>
      </w:pPr>
      <w:r w:rsidRPr="00DE10A7">
        <w:rPr>
          <w:rFonts w:asciiTheme="minorHAnsi" w:hAnsiTheme="minorHAnsi" w:cstheme="minorHAnsi"/>
          <w:sz w:val="22"/>
          <w:szCs w:val="22"/>
        </w:rPr>
        <w:t>Compensation for completing the study will be a $20 Amazon gift card,</w:t>
      </w:r>
      <w:r w:rsidRPr="00AF0FF6">
        <w:rPr>
          <w:rFonts w:asciiTheme="minorHAnsi" w:hAnsiTheme="minorHAnsi" w:cstheme="minorHAnsi"/>
          <w:sz w:val="22"/>
          <w:szCs w:val="22"/>
        </w:rPr>
        <w:t xml:space="preserve"> which will be emailed to participants at the completion of data collection. </w:t>
      </w:r>
    </w:p>
    <w:p w14:paraId="2A8A719E" w14:textId="77777777" w:rsidR="002535B1" w:rsidRPr="000234D5" w:rsidRDefault="002535B1" w:rsidP="002535B1">
      <w:pPr>
        <w:rPr>
          <w:rFonts w:asciiTheme="minorHAnsi" w:hAnsiTheme="minorHAnsi" w:cstheme="minorHAnsi"/>
          <w:sz w:val="22"/>
          <w:szCs w:val="22"/>
        </w:rPr>
      </w:pPr>
    </w:p>
    <w:p w14:paraId="1C357705" w14:textId="77777777" w:rsidR="002535B1" w:rsidRPr="000234D5" w:rsidRDefault="002535B1" w:rsidP="002535B1">
      <w:pPr>
        <w:rPr>
          <w:rFonts w:asciiTheme="minorHAnsi" w:hAnsiTheme="minorHAnsi" w:cstheme="minorHAnsi"/>
          <w:b/>
          <w:bCs/>
          <w:sz w:val="22"/>
          <w:szCs w:val="22"/>
        </w:rPr>
      </w:pPr>
      <w:r w:rsidRPr="000234D5">
        <w:rPr>
          <w:rFonts w:asciiTheme="minorHAnsi" w:hAnsiTheme="minorHAnsi" w:cstheme="minorHAnsi"/>
          <w:b/>
          <w:bCs/>
          <w:sz w:val="22"/>
          <w:szCs w:val="22"/>
        </w:rPr>
        <w:t>Do I have choice in volunteering for this study?</w:t>
      </w:r>
    </w:p>
    <w:p w14:paraId="4A23AC45" w14:textId="77777777" w:rsidR="002535B1" w:rsidRPr="000234D5" w:rsidRDefault="002535B1" w:rsidP="002535B1">
      <w:pPr>
        <w:rPr>
          <w:rFonts w:asciiTheme="minorHAnsi" w:hAnsiTheme="minorHAnsi" w:cstheme="minorHAnsi"/>
          <w:sz w:val="22"/>
          <w:szCs w:val="22"/>
        </w:rPr>
      </w:pPr>
      <w:r w:rsidRPr="000234D5">
        <w:rPr>
          <w:rFonts w:asciiTheme="minorHAnsi" w:hAnsiTheme="minorHAnsi" w:cstheme="minorHAnsi"/>
          <w:sz w:val="22"/>
          <w:szCs w:val="22"/>
        </w:rPr>
        <w:t>Participating in this study is voluntary.  You may choose not to participate or may leave the study at any time without in any penalty or loss of benefits to which you are entitled.  Your decision whether to participate in this study will not affect your current or future relations with the investigator</w:t>
      </w:r>
      <w:r>
        <w:rPr>
          <w:rFonts w:asciiTheme="minorHAnsi" w:hAnsiTheme="minorHAnsi" w:cstheme="minorHAnsi"/>
          <w:sz w:val="22"/>
          <w:szCs w:val="22"/>
        </w:rPr>
        <w:t xml:space="preserve">. </w:t>
      </w:r>
    </w:p>
    <w:p w14:paraId="5594A869" w14:textId="77777777" w:rsidR="002535B1" w:rsidRPr="000234D5" w:rsidRDefault="002535B1" w:rsidP="002535B1">
      <w:pPr>
        <w:rPr>
          <w:rFonts w:asciiTheme="minorHAnsi" w:hAnsiTheme="minorHAnsi" w:cstheme="minorHAnsi"/>
          <w:b/>
          <w:bCs/>
          <w:i/>
          <w:sz w:val="22"/>
          <w:szCs w:val="22"/>
        </w:rPr>
      </w:pPr>
    </w:p>
    <w:p w14:paraId="430D99B6" w14:textId="77777777" w:rsidR="002535B1" w:rsidRPr="000234D5" w:rsidRDefault="002535B1" w:rsidP="002535B1">
      <w:pPr>
        <w:rPr>
          <w:rFonts w:asciiTheme="minorHAnsi" w:hAnsiTheme="minorHAnsi" w:cstheme="minorHAnsi"/>
          <w:sz w:val="22"/>
          <w:szCs w:val="22"/>
        </w:rPr>
      </w:pPr>
      <w:r w:rsidRPr="000234D5">
        <w:rPr>
          <w:rFonts w:asciiTheme="minorHAnsi" w:hAnsiTheme="minorHAnsi" w:cstheme="minorHAnsi"/>
          <w:b/>
          <w:bCs/>
          <w:sz w:val="22"/>
          <w:szCs w:val="22"/>
        </w:rPr>
        <w:t>Who can answer my questions</w:t>
      </w:r>
      <w:r>
        <w:rPr>
          <w:rFonts w:asciiTheme="minorHAnsi" w:hAnsiTheme="minorHAnsi" w:cstheme="minorHAnsi"/>
          <w:b/>
          <w:bCs/>
          <w:sz w:val="22"/>
          <w:szCs w:val="22"/>
        </w:rPr>
        <w:t xml:space="preserve"> about this</w:t>
      </w:r>
      <w:r w:rsidRPr="000234D5">
        <w:rPr>
          <w:rFonts w:asciiTheme="minorHAnsi" w:hAnsiTheme="minorHAnsi" w:cstheme="minorHAnsi"/>
          <w:b/>
          <w:bCs/>
          <w:sz w:val="22"/>
          <w:szCs w:val="22"/>
        </w:rPr>
        <w:t>?</w:t>
      </w:r>
    </w:p>
    <w:p w14:paraId="7BCEC596" w14:textId="77777777" w:rsidR="002535B1" w:rsidRDefault="002535B1" w:rsidP="002535B1">
      <w:pPr>
        <w:keepLines/>
        <w:rPr>
          <w:rFonts w:asciiTheme="minorHAnsi" w:hAnsiTheme="minorHAnsi" w:cstheme="minorHAnsi"/>
          <w:b/>
          <w:sz w:val="22"/>
          <w:szCs w:val="22"/>
        </w:rPr>
      </w:pPr>
      <w:r w:rsidRPr="000234D5">
        <w:rPr>
          <w:rFonts w:asciiTheme="minorHAnsi" w:hAnsiTheme="minorHAnsi" w:cstheme="minorHAnsi"/>
          <w:sz w:val="22"/>
          <w:szCs w:val="22"/>
        </w:rPr>
        <w:t>If you have questions about the study or encounter a problem with the research, contact the researcher</w:t>
      </w:r>
      <w:r w:rsidRPr="000234D5">
        <w:rPr>
          <w:rFonts w:asciiTheme="minorHAnsi" w:hAnsiTheme="minorHAnsi" w:cstheme="minorHAnsi"/>
          <w:b/>
          <w:sz w:val="22"/>
          <w:szCs w:val="22"/>
        </w:rPr>
        <w:t xml:space="preserve"> </w:t>
      </w:r>
      <w:r>
        <w:rPr>
          <w:rFonts w:asciiTheme="minorHAnsi" w:hAnsiTheme="minorHAnsi" w:cstheme="minorHAnsi"/>
          <w:b/>
          <w:sz w:val="22"/>
          <w:szCs w:val="22"/>
        </w:rPr>
        <w:t xml:space="preserve">Jenny Lawrence </w:t>
      </w:r>
      <w:r w:rsidRPr="006F74BD">
        <w:rPr>
          <w:rFonts w:asciiTheme="minorHAnsi" w:hAnsiTheme="minorHAnsi" w:cstheme="minorHAnsi"/>
          <w:bCs/>
          <w:sz w:val="22"/>
          <w:szCs w:val="22"/>
        </w:rPr>
        <w:t>at</w:t>
      </w:r>
      <w:r>
        <w:rPr>
          <w:rFonts w:asciiTheme="minorHAnsi" w:hAnsiTheme="minorHAnsi" w:cstheme="minorHAnsi"/>
          <w:b/>
          <w:sz w:val="22"/>
          <w:szCs w:val="22"/>
        </w:rPr>
        <w:t xml:space="preserve"> </w:t>
      </w:r>
      <w:hyperlink r:id="rId79" w:history="1">
        <w:r w:rsidRPr="00490ECE">
          <w:rPr>
            <w:rStyle w:val="Hyperlink"/>
            <w:rFonts w:asciiTheme="minorHAnsi" w:hAnsiTheme="minorHAnsi" w:cstheme="minorHAnsi"/>
            <w:b/>
            <w:sz w:val="22"/>
            <w:szCs w:val="22"/>
          </w:rPr>
          <w:t>jennylawrence@boisestate.edu</w:t>
        </w:r>
      </w:hyperlink>
    </w:p>
    <w:p w14:paraId="467F0FF7" w14:textId="77777777" w:rsidR="002535B1" w:rsidRPr="000234D5" w:rsidRDefault="002535B1" w:rsidP="002535B1">
      <w:pPr>
        <w:keepLines/>
        <w:rPr>
          <w:rFonts w:asciiTheme="minorHAnsi" w:hAnsiTheme="minorHAnsi" w:cstheme="minorHAnsi"/>
          <w:sz w:val="22"/>
          <w:szCs w:val="22"/>
        </w:rPr>
      </w:pPr>
      <w:r w:rsidRPr="000234D5">
        <w:rPr>
          <w:rFonts w:asciiTheme="minorHAnsi" w:hAnsiTheme="minorHAnsi" w:cstheme="minorHAnsi"/>
          <w:sz w:val="22"/>
          <w:szCs w:val="22"/>
        </w:rPr>
        <w:t xml:space="preserve"> </w:t>
      </w:r>
    </w:p>
    <w:p w14:paraId="139455F8" w14:textId="77777777" w:rsidR="002535B1" w:rsidRPr="000234D5" w:rsidRDefault="002535B1" w:rsidP="002535B1">
      <w:pPr>
        <w:keepLines/>
        <w:rPr>
          <w:rFonts w:asciiTheme="minorHAnsi" w:hAnsiTheme="minorHAnsi" w:cstheme="minorHAnsi"/>
          <w:sz w:val="22"/>
          <w:szCs w:val="22"/>
        </w:rPr>
      </w:pPr>
      <w:r w:rsidRPr="000234D5">
        <w:rPr>
          <w:rFonts w:asciiTheme="minorHAnsi" w:hAnsiTheme="minorHAnsi" w:cstheme="minorHAnsi"/>
          <w:sz w:val="22"/>
          <w:szCs w:val="22"/>
        </w:rPr>
        <w:t xml:space="preserve">For questions about your rights as a research participant or to discuss problems, complaints, or concerns about a research study, or to obtain information or offer input, contact the University of Southern Indiana Office of Sponsored Projects and Research, 8600 University Blvd., Wright Administration, Evansville, IN 47712, 812-465-7000 or by email at </w:t>
      </w:r>
      <w:hyperlink r:id="rId80" w:history="1">
        <w:r w:rsidRPr="000234D5">
          <w:rPr>
            <w:rStyle w:val="Hyperlink"/>
            <w:rFonts w:asciiTheme="minorHAnsi" w:hAnsiTheme="minorHAnsi" w:cstheme="minorHAnsi"/>
            <w:sz w:val="22"/>
            <w:szCs w:val="22"/>
          </w:rPr>
          <w:t>rcr@usi.edu</w:t>
        </w:r>
      </w:hyperlink>
      <w:r w:rsidRPr="000234D5">
        <w:rPr>
          <w:rFonts w:asciiTheme="minorHAnsi" w:hAnsiTheme="minorHAnsi" w:cstheme="minorHAnsi"/>
          <w:sz w:val="22"/>
          <w:szCs w:val="22"/>
        </w:rPr>
        <w:t xml:space="preserve">. </w:t>
      </w:r>
    </w:p>
    <w:p w14:paraId="3CB2B966" w14:textId="77777777" w:rsidR="002535B1" w:rsidRPr="000234D5" w:rsidRDefault="002535B1" w:rsidP="002535B1">
      <w:pPr>
        <w:keepLines/>
        <w:rPr>
          <w:rFonts w:asciiTheme="minorHAnsi" w:hAnsiTheme="minorHAnsi" w:cstheme="minorHAnsi"/>
          <w:sz w:val="22"/>
          <w:szCs w:val="22"/>
        </w:rPr>
      </w:pPr>
    </w:p>
    <w:p w14:paraId="2F7F61A3" w14:textId="77777777" w:rsidR="002535B1" w:rsidRPr="000234D5" w:rsidRDefault="002535B1" w:rsidP="002535B1">
      <w:pPr>
        <w:rPr>
          <w:rFonts w:asciiTheme="minorHAnsi" w:hAnsiTheme="minorHAnsi" w:cstheme="minorHAnsi"/>
          <w:sz w:val="22"/>
          <w:szCs w:val="22"/>
        </w:rPr>
      </w:pPr>
      <w:r w:rsidRPr="000234D5">
        <w:rPr>
          <w:rFonts w:asciiTheme="minorHAnsi" w:hAnsiTheme="minorHAnsi" w:cstheme="minorHAnsi"/>
          <w:sz w:val="22"/>
          <w:szCs w:val="22"/>
        </w:rPr>
        <w:t xml:space="preserve">The research team members are not acting as agents of the University of Southern Indiana and do not have authority to bind the University. Any opinions, findings, or recommendations expressed in this </w:t>
      </w:r>
      <w:r w:rsidRPr="000234D5">
        <w:rPr>
          <w:rFonts w:asciiTheme="minorHAnsi" w:hAnsiTheme="minorHAnsi" w:cstheme="minorHAnsi"/>
          <w:sz w:val="22"/>
          <w:szCs w:val="22"/>
        </w:rPr>
        <w:lastRenderedPageBreak/>
        <w:t>study represent the researchers’ own and do not necessarily reflect the views of the University of Southern Indiana.</w:t>
      </w:r>
    </w:p>
    <w:p w14:paraId="44D16D0D" w14:textId="77777777" w:rsidR="002535B1" w:rsidRPr="000234D5" w:rsidRDefault="002535B1" w:rsidP="002535B1">
      <w:pPr>
        <w:rPr>
          <w:rFonts w:asciiTheme="minorHAnsi" w:hAnsiTheme="minorHAnsi" w:cstheme="minorHAnsi"/>
          <w:color w:val="0070C0"/>
          <w:sz w:val="22"/>
          <w:szCs w:val="22"/>
        </w:rPr>
      </w:pPr>
    </w:p>
    <w:p w14:paraId="31516676" w14:textId="77777777" w:rsidR="002535B1" w:rsidRPr="000234D5" w:rsidRDefault="002535B1" w:rsidP="002535B1">
      <w:pPr>
        <w:rPr>
          <w:rFonts w:asciiTheme="minorHAnsi" w:hAnsiTheme="minorHAnsi" w:cstheme="minorHAnsi"/>
          <w:sz w:val="22"/>
          <w:szCs w:val="22"/>
        </w:rPr>
      </w:pPr>
    </w:p>
    <w:p w14:paraId="1AD4956F" w14:textId="77777777" w:rsidR="002535B1" w:rsidRPr="000234D5" w:rsidRDefault="002535B1" w:rsidP="002535B1">
      <w:pPr>
        <w:keepLines/>
        <w:rPr>
          <w:rFonts w:asciiTheme="minorHAnsi" w:hAnsiTheme="minorHAnsi" w:cstheme="minorHAnsi"/>
          <w:sz w:val="22"/>
          <w:szCs w:val="22"/>
        </w:rPr>
      </w:pPr>
      <w:r w:rsidRPr="000234D5">
        <w:rPr>
          <w:rFonts w:asciiTheme="minorHAnsi" w:hAnsiTheme="minorHAnsi" w:cstheme="minorHAnsi"/>
          <w:b/>
          <w:bCs/>
          <w:sz w:val="22"/>
          <w:szCs w:val="22"/>
        </w:rPr>
        <w:t xml:space="preserve">PARTICIPANT’S CONSENT:  </w:t>
      </w:r>
      <w:r w:rsidRPr="000234D5">
        <w:rPr>
          <w:rFonts w:asciiTheme="minorHAnsi" w:hAnsiTheme="minorHAnsi" w:cstheme="minorHAnsi"/>
          <w:bCs/>
          <w:sz w:val="22"/>
          <w:szCs w:val="22"/>
        </w:rPr>
        <w:t xml:space="preserve">I have read the information provided to me.  I have had all my questions answered.  Based on the statements </w:t>
      </w:r>
      <w:r w:rsidRPr="000234D5">
        <w:rPr>
          <w:rFonts w:asciiTheme="minorHAnsi" w:hAnsiTheme="minorHAnsi" w:cstheme="minorHAnsi"/>
          <w:sz w:val="22"/>
          <w:szCs w:val="22"/>
        </w:rPr>
        <w:t>above, I consent to participate in this study.  I am of 18 years of age or older.</w:t>
      </w:r>
      <w:r>
        <w:rPr>
          <w:rFonts w:asciiTheme="minorHAnsi" w:hAnsiTheme="minorHAnsi" w:cstheme="minorHAnsi"/>
          <w:sz w:val="22"/>
          <w:szCs w:val="22"/>
        </w:rPr>
        <w:t xml:space="preserve"> Please sign and email this consent form to Jenny Lawrence to receive a link to the survey. </w:t>
      </w:r>
    </w:p>
    <w:p w14:paraId="6875919F" w14:textId="77777777" w:rsidR="002535B1" w:rsidRPr="000234D5" w:rsidRDefault="002535B1" w:rsidP="002535B1">
      <w:pPr>
        <w:keepLines/>
        <w:rPr>
          <w:rFonts w:asciiTheme="minorHAnsi" w:hAnsiTheme="minorHAnsi" w:cstheme="minorHAnsi"/>
          <w:sz w:val="22"/>
          <w:szCs w:val="22"/>
        </w:rPr>
      </w:pPr>
    </w:p>
    <w:p w14:paraId="016079DA" w14:textId="77777777" w:rsidR="002535B1" w:rsidRPr="000234D5" w:rsidRDefault="002535B1" w:rsidP="002535B1">
      <w:pPr>
        <w:keepLines/>
        <w:rPr>
          <w:rFonts w:asciiTheme="minorHAnsi" w:hAnsiTheme="minorHAnsi" w:cstheme="minorHAnsi"/>
          <w:sz w:val="22"/>
          <w:szCs w:val="22"/>
        </w:rPr>
      </w:pPr>
    </w:p>
    <w:p w14:paraId="6D2F41B0" w14:textId="77777777" w:rsidR="002535B1" w:rsidRPr="000234D5" w:rsidRDefault="002535B1" w:rsidP="002535B1">
      <w:pPr>
        <w:keepLines/>
        <w:tabs>
          <w:tab w:val="left" w:pos="5040"/>
          <w:tab w:val="left" w:pos="7920"/>
          <w:tab w:val="left" w:pos="10620"/>
        </w:tabs>
        <w:rPr>
          <w:rFonts w:asciiTheme="minorHAnsi" w:hAnsiTheme="minorHAnsi" w:cstheme="minorHAnsi"/>
          <w:sz w:val="22"/>
          <w:szCs w:val="22"/>
        </w:rPr>
      </w:pPr>
      <w:r w:rsidRPr="000234D5">
        <w:rPr>
          <w:rFonts w:asciiTheme="minorHAnsi" w:hAnsiTheme="minorHAnsi" w:cstheme="minorHAnsi"/>
          <w:b/>
          <w:bCs/>
          <w:sz w:val="22"/>
          <w:szCs w:val="22"/>
        </w:rPr>
        <w:t xml:space="preserve">Your Name (Participant): </w:t>
      </w:r>
      <w:r w:rsidRPr="000234D5">
        <w:rPr>
          <w:rFonts w:asciiTheme="minorHAnsi" w:hAnsiTheme="minorHAnsi" w:cstheme="minorHAnsi"/>
          <w:sz w:val="22"/>
          <w:szCs w:val="22"/>
          <w:u w:val="single"/>
        </w:rPr>
        <w:tab/>
      </w:r>
      <w:r w:rsidRPr="000234D5">
        <w:rPr>
          <w:rFonts w:asciiTheme="minorHAnsi" w:hAnsiTheme="minorHAnsi" w:cstheme="minorHAnsi"/>
          <w:sz w:val="22"/>
          <w:szCs w:val="22"/>
        </w:rPr>
        <w:t xml:space="preserve">  </w:t>
      </w:r>
    </w:p>
    <w:p w14:paraId="48F7DE32" w14:textId="77777777" w:rsidR="002535B1" w:rsidRPr="000234D5" w:rsidRDefault="002535B1" w:rsidP="002535B1">
      <w:pPr>
        <w:keepLines/>
        <w:tabs>
          <w:tab w:val="left" w:pos="5040"/>
          <w:tab w:val="left" w:pos="7920"/>
          <w:tab w:val="left" w:pos="10620"/>
        </w:tabs>
        <w:rPr>
          <w:rFonts w:asciiTheme="minorHAnsi" w:hAnsiTheme="minorHAnsi" w:cstheme="minorHAnsi"/>
          <w:b/>
          <w:bCs/>
          <w:sz w:val="22"/>
          <w:szCs w:val="22"/>
        </w:rPr>
      </w:pPr>
    </w:p>
    <w:p w14:paraId="681400B3" w14:textId="77777777" w:rsidR="002535B1" w:rsidRPr="000234D5" w:rsidRDefault="002535B1" w:rsidP="002535B1">
      <w:pPr>
        <w:keepLines/>
        <w:tabs>
          <w:tab w:val="left" w:pos="5040"/>
          <w:tab w:val="left" w:pos="7200"/>
          <w:tab w:val="left" w:pos="8640"/>
          <w:tab w:val="left" w:pos="10620"/>
        </w:tabs>
        <w:rPr>
          <w:rFonts w:asciiTheme="minorHAnsi" w:hAnsiTheme="minorHAnsi" w:cstheme="minorHAnsi"/>
          <w:sz w:val="22"/>
          <w:szCs w:val="22"/>
          <w:u w:val="single"/>
        </w:rPr>
      </w:pPr>
      <w:r w:rsidRPr="000234D5">
        <w:rPr>
          <w:rFonts w:asciiTheme="minorHAnsi" w:hAnsiTheme="minorHAnsi" w:cstheme="minorHAnsi"/>
          <w:b/>
          <w:bCs/>
          <w:sz w:val="22"/>
          <w:szCs w:val="22"/>
        </w:rPr>
        <w:t>Your Signature (Participant)</w:t>
      </w:r>
      <w:r w:rsidRPr="000234D5">
        <w:rPr>
          <w:rFonts w:asciiTheme="minorHAnsi" w:hAnsiTheme="minorHAnsi" w:cstheme="minorHAnsi"/>
          <w:sz w:val="22"/>
          <w:szCs w:val="22"/>
        </w:rPr>
        <w:t>:</w:t>
      </w:r>
      <w:r w:rsidRPr="000234D5">
        <w:rPr>
          <w:rFonts w:asciiTheme="minorHAnsi" w:hAnsiTheme="minorHAnsi" w:cstheme="minorHAnsi"/>
          <w:sz w:val="22"/>
          <w:szCs w:val="22"/>
          <w:u w:val="single"/>
        </w:rPr>
        <w:tab/>
      </w:r>
      <w:r w:rsidRPr="000234D5">
        <w:rPr>
          <w:rFonts w:asciiTheme="minorHAnsi" w:hAnsiTheme="minorHAnsi" w:cstheme="minorHAnsi"/>
          <w:b/>
          <w:bCs/>
          <w:sz w:val="22"/>
          <w:szCs w:val="22"/>
        </w:rPr>
        <w:t xml:space="preserve"> Date</w:t>
      </w:r>
      <w:r w:rsidRPr="000234D5">
        <w:rPr>
          <w:rFonts w:asciiTheme="minorHAnsi" w:hAnsiTheme="minorHAnsi" w:cstheme="minorHAnsi"/>
          <w:sz w:val="22"/>
          <w:szCs w:val="22"/>
        </w:rPr>
        <w:t>:</w:t>
      </w:r>
      <w:r w:rsidRPr="000234D5">
        <w:rPr>
          <w:rFonts w:asciiTheme="minorHAnsi" w:hAnsiTheme="minorHAnsi" w:cstheme="minorHAnsi"/>
          <w:sz w:val="22"/>
          <w:szCs w:val="22"/>
          <w:u w:val="single"/>
        </w:rPr>
        <w:t xml:space="preserve"> </w:t>
      </w:r>
      <w:r w:rsidRPr="000234D5">
        <w:rPr>
          <w:rFonts w:asciiTheme="minorHAnsi" w:hAnsiTheme="minorHAnsi" w:cstheme="minorHAnsi"/>
          <w:sz w:val="22"/>
          <w:szCs w:val="22"/>
          <w:u w:val="single"/>
        </w:rPr>
        <w:tab/>
      </w:r>
      <w:r w:rsidRPr="000234D5">
        <w:rPr>
          <w:rFonts w:asciiTheme="minorHAnsi" w:hAnsiTheme="minorHAnsi" w:cstheme="minorHAnsi"/>
          <w:sz w:val="22"/>
          <w:szCs w:val="22"/>
          <w:u w:val="single"/>
        </w:rPr>
        <w:tab/>
      </w:r>
    </w:p>
    <w:p w14:paraId="626BB961" w14:textId="77777777" w:rsidR="002535B1" w:rsidRPr="000234D5" w:rsidRDefault="002535B1" w:rsidP="002535B1">
      <w:pPr>
        <w:pStyle w:val="BodyText3"/>
        <w:keepLines/>
        <w:tabs>
          <w:tab w:val="left" w:pos="5040"/>
          <w:tab w:val="left" w:pos="7740"/>
          <w:tab w:val="left" w:pos="7920"/>
        </w:tabs>
        <w:rPr>
          <w:rFonts w:asciiTheme="minorHAnsi" w:hAnsiTheme="minorHAnsi" w:cstheme="minorHAnsi"/>
          <w:sz w:val="22"/>
          <w:szCs w:val="22"/>
        </w:rPr>
      </w:pPr>
      <w:r w:rsidRPr="000234D5">
        <w:rPr>
          <w:rFonts w:asciiTheme="minorHAnsi" w:hAnsiTheme="minorHAnsi" w:cstheme="minorHAnsi"/>
          <w:sz w:val="22"/>
          <w:szCs w:val="22"/>
        </w:rPr>
        <w:tab/>
        <w:t xml:space="preserve">            </w:t>
      </w:r>
    </w:p>
    <w:p w14:paraId="59B39CB9" w14:textId="77777777" w:rsidR="002535B1" w:rsidRPr="000234D5" w:rsidRDefault="002535B1" w:rsidP="002535B1">
      <w:pPr>
        <w:keepLines/>
        <w:tabs>
          <w:tab w:val="left" w:pos="5040"/>
          <w:tab w:val="left" w:pos="7920"/>
          <w:tab w:val="left" w:pos="10620"/>
        </w:tabs>
        <w:rPr>
          <w:rFonts w:asciiTheme="minorHAnsi" w:hAnsiTheme="minorHAnsi" w:cstheme="minorHAnsi"/>
          <w:sz w:val="22"/>
          <w:szCs w:val="22"/>
          <w:u w:val="single"/>
        </w:rPr>
      </w:pPr>
      <w:r w:rsidRPr="000234D5">
        <w:rPr>
          <w:rFonts w:asciiTheme="minorHAnsi" w:hAnsiTheme="minorHAnsi" w:cstheme="minorHAnsi"/>
          <w:b/>
          <w:sz w:val="22"/>
          <w:szCs w:val="22"/>
        </w:rPr>
        <w:t xml:space="preserve">Researcher’s Name: </w:t>
      </w:r>
      <w:r w:rsidRPr="000234D5">
        <w:rPr>
          <w:rFonts w:asciiTheme="minorHAnsi" w:hAnsiTheme="minorHAnsi" w:cstheme="minorHAnsi"/>
          <w:sz w:val="22"/>
          <w:szCs w:val="22"/>
          <w:u w:val="single"/>
        </w:rPr>
        <w:tab/>
      </w:r>
    </w:p>
    <w:p w14:paraId="5A9040EB" w14:textId="77777777" w:rsidR="002535B1" w:rsidRPr="000234D5" w:rsidRDefault="002535B1" w:rsidP="002535B1">
      <w:pPr>
        <w:keepLines/>
        <w:tabs>
          <w:tab w:val="left" w:pos="6480"/>
          <w:tab w:val="left" w:pos="7920"/>
          <w:tab w:val="left" w:pos="10620"/>
        </w:tabs>
        <w:rPr>
          <w:rFonts w:asciiTheme="minorHAnsi" w:hAnsiTheme="minorHAnsi" w:cstheme="minorHAnsi"/>
          <w:bCs/>
          <w:sz w:val="22"/>
          <w:szCs w:val="22"/>
        </w:rPr>
      </w:pPr>
    </w:p>
    <w:p w14:paraId="6B175DCC" w14:textId="77777777" w:rsidR="002535B1" w:rsidRPr="000234D5" w:rsidRDefault="002535B1" w:rsidP="002535B1">
      <w:pPr>
        <w:keepLines/>
        <w:tabs>
          <w:tab w:val="left" w:pos="6480"/>
          <w:tab w:val="left" w:pos="8640"/>
          <w:tab w:val="left" w:pos="10620"/>
        </w:tabs>
        <w:rPr>
          <w:rFonts w:asciiTheme="minorHAnsi" w:hAnsiTheme="minorHAnsi" w:cstheme="minorHAnsi"/>
          <w:sz w:val="22"/>
          <w:szCs w:val="22"/>
        </w:rPr>
      </w:pPr>
      <w:r w:rsidRPr="000234D5">
        <w:rPr>
          <w:rFonts w:asciiTheme="minorHAnsi" w:hAnsiTheme="minorHAnsi" w:cstheme="minorHAnsi"/>
          <w:b/>
          <w:sz w:val="22"/>
          <w:szCs w:val="22"/>
        </w:rPr>
        <w:t>Researcher’s Signature</w:t>
      </w:r>
      <w:r w:rsidRPr="000234D5">
        <w:rPr>
          <w:rFonts w:asciiTheme="minorHAnsi" w:hAnsiTheme="minorHAnsi" w:cstheme="minorHAnsi"/>
          <w:sz w:val="22"/>
          <w:szCs w:val="22"/>
        </w:rPr>
        <w:t>:</w:t>
      </w:r>
      <w:r w:rsidRPr="000234D5">
        <w:rPr>
          <w:rFonts w:asciiTheme="minorHAnsi" w:hAnsiTheme="minorHAnsi" w:cstheme="minorHAnsi"/>
          <w:sz w:val="22"/>
          <w:szCs w:val="22"/>
          <w:u w:val="single"/>
        </w:rPr>
        <w:tab/>
      </w:r>
      <w:r w:rsidRPr="000234D5">
        <w:rPr>
          <w:rFonts w:asciiTheme="minorHAnsi" w:hAnsiTheme="minorHAnsi" w:cstheme="minorHAnsi"/>
          <w:b/>
          <w:bCs/>
          <w:sz w:val="22"/>
          <w:szCs w:val="22"/>
        </w:rPr>
        <w:t xml:space="preserve"> Date</w:t>
      </w:r>
      <w:r w:rsidRPr="000234D5">
        <w:rPr>
          <w:rFonts w:asciiTheme="minorHAnsi" w:hAnsiTheme="minorHAnsi" w:cstheme="minorHAnsi"/>
          <w:sz w:val="22"/>
          <w:szCs w:val="22"/>
        </w:rPr>
        <w:t>:</w:t>
      </w:r>
      <w:r w:rsidRPr="000234D5">
        <w:rPr>
          <w:rFonts w:asciiTheme="minorHAnsi" w:hAnsiTheme="minorHAnsi" w:cstheme="minorHAnsi"/>
          <w:sz w:val="22"/>
          <w:szCs w:val="22"/>
          <w:u w:val="single"/>
        </w:rPr>
        <w:tab/>
      </w:r>
      <w:bookmarkEnd w:id="7"/>
    </w:p>
    <w:p w14:paraId="7A76408F" w14:textId="77777777" w:rsidR="002535B1" w:rsidRPr="00D90CD6" w:rsidRDefault="002535B1" w:rsidP="002535B1">
      <w:pPr>
        <w:pStyle w:val="Heading5"/>
        <w:spacing w:before="120" w:after="120"/>
        <w:rPr>
          <w:rFonts w:ascii="Times New Roman" w:hAnsi="Times New Roman" w:cs="Times New Roman"/>
          <w:b/>
        </w:rPr>
      </w:pPr>
    </w:p>
    <w:p w14:paraId="2597ABE8" w14:textId="77777777" w:rsidR="002535B1" w:rsidRPr="00D90CD6" w:rsidRDefault="002535B1" w:rsidP="002535B1">
      <w:pPr>
        <w:spacing w:before="120"/>
      </w:pPr>
    </w:p>
    <w:p w14:paraId="46AAA3CB" w14:textId="77777777" w:rsidR="002535B1" w:rsidRDefault="002535B1" w:rsidP="002535B1">
      <w:pPr>
        <w:rPr>
          <w:b/>
        </w:rPr>
      </w:pPr>
      <w:r>
        <w:rPr>
          <w:b/>
        </w:rPr>
        <w:br w:type="page"/>
      </w:r>
    </w:p>
    <w:p w14:paraId="2DA7A6CA" w14:textId="11E18700" w:rsidR="008A450E" w:rsidRPr="008A450E" w:rsidRDefault="008A450E" w:rsidP="002535B1">
      <w:pPr>
        <w:spacing w:before="1440" w:line="480" w:lineRule="auto"/>
        <w:ind w:left="2880" w:firstLine="720"/>
        <w:outlineLvl w:val="0"/>
        <w:rPr>
          <w:b/>
        </w:rPr>
      </w:pPr>
      <w:r>
        <w:rPr>
          <w:b/>
        </w:rPr>
        <w:lastRenderedPageBreak/>
        <w:t>Appendix B</w:t>
      </w:r>
    </w:p>
    <w:p w14:paraId="13B65207" w14:textId="4F3165E1" w:rsidR="00AE5045" w:rsidRDefault="00313AAB" w:rsidP="008A450E">
      <w:pPr>
        <w:pStyle w:val="Heading5"/>
        <w:spacing w:before="120" w:after="120"/>
        <w:jc w:val="center"/>
        <w:rPr>
          <w:rFonts w:ascii="Times New Roman" w:hAnsi="Times New Roman" w:cs="Times New Roman"/>
          <w:b/>
          <w:color w:val="000000" w:themeColor="text1"/>
        </w:rPr>
      </w:pPr>
      <w:r>
        <w:rPr>
          <w:rFonts w:ascii="Times New Roman" w:hAnsi="Times New Roman" w:cs="Times New Roman"/>
          <w:b/>
          <w:color w:val="000000" w:themeColor="text1"/>
        </w:rPr>
        <w:t>INTERVIEW QUESTIONS</w:t>
      </w:r>
      <w:r w:rsidR="00AE5045">
        <w:rPr>
          <w:rFonts w:ascii="Times New Roman" w:hAnsi="Times New Roman" w:cs="Times New Roman"/>
          <w:b/>
          <w:color w:val="000000" w:themeColor="text1"/>
        </w:rPr>
        <w:t xml:space="preserve"> </w:t>
      </w:r>
    </w:p>
    <w:p w14:paraId="40D51344" w14:textId="63010DEC" w:rsidR="002535B1" w:rsidRPr="00A72388" w:rsidRDefault="002535B1" w:rsidP="002535B1">
      <w:pPr>
        <w:spacing w:after="160"/>
        <w:rPr>
          <w:rFonts w:ascii="Calibri" w:eastAsia="Calibri" w:hAnsi="Calibri" w:cs="Calibri"/>
          <w:b/>
          <w:bCs/>
          <w:color w:val="000000" w:themeColor="text1"/>
          <w:sz w:val="19"/>
          <w:szCs w:val="19"/>
        </w:rPr>
      </w:pPr>
      <w:r>
        <w:rPr>
          <w:rFonts w:ascii="Calibri" w:eastAsia="Calibri" w:hAnsi="Calibri" w:cs="Calibri"/>
          <w:b/>
          <w:bCs/>
          <w:color w:val="000000" w:themeColor="text1"/>
          <w:sz w:val="19"/>
          <w:szCs w:val="19"/>
        </w:rPr>
        <w:t>Original</w:t>
      </w:r>
      <w:r w:rsidRPr="4A48A0AE">
        <w:rPr>
          <w:rFonts w:ascii="Calibri" w:eastAsia="Calibri" w:hAnsi="Calibri" w:cs="Calibri"/>
          <w:b/>
          <w:bCs/>
          <w:color w:val="000000" w:themeColor="text1"/>
          <w:sz w:val="19"/>
          <w:szCs w:val="19"/>
        </w:rPr>
        <w:t xml:space="preserve"> Faculty Interview Protocol</w:t>
      </w:r>
      <w:r>
        <w:rPr>
          <w:rFonts w:ascii="Calibri" w:eastAsia="Calibri" w:hAnsi="Calibri" w:cs="Calibri"/>
          <w:b/>
          <w:bCs/>
          <w:color w:val="000000" w:themeColor="text1"/>
          <w:sz w:val="19"/>
          <w:szCs w:val="19"/>
        </w:rPr>
        <w:t xml:space="preserve"> and Questions</w:t>
      </w:r>
    </w:p>
    <w:p w14:paraId="4950E4BB" w14:textId="77777777" w:rsidR="002535B1" w:rsidRDefault="002535B1" w:rsidP="002535B1">
      <w:pPr>
        <w:spacing w:after="160"/>
        <w:rPr>
          <w:rFonts w:ascii="Calibri" w:eastAsia="Calibri" w:hAnsi="Calibri" w:cs="Calibri"/>
          <w:color w:val="000000" w:themeColor="text1"/>
          <w:szCs w:val="22"/>
        </w:rPr>
      </w:pPr>
      <w:r w:rsidRPr="4A48A0AE">
        <w:rPr>
          <w:rFonts w:ascii="Calibri" w:eastAsia="Calibri" w:hAnsi="Calibri" w:cs="Calibri"/>
          <w:color w:val="000000" w:themeColor="text1"/>
          <w:szCs w:val="22"/>
        </w:rPr>
        <w:t>Interviewee (Title and Name): ______________________________________</w:t>
      </w:r>
    </w:p>
    <w:p w14:paraId="3F63A948" w14:textId="77777777" w:rsidR="002535B1" w:rsidRDefault="002535B1" w:rsidP="002535B1">
      <w:pPr>
        <w:spacing w:after="160"/>
        <w:rPr>
          <w:rFonts w:ascii="Calibri" w:eastAsia="Calibri" w:hAnsi="Calibri" w:cs="Calibri"/>
          <w:color w:val="000000" w:themeColor="text1"/>
          <w:szCs w:val="22"/>
        </w:rPr>
      </w:pPr>
      <w:r w:rsidRPr="4A48A0AE">
        <w:rPr>
          <w:rFonts w:ascii="Calibri" w:eastAsia="Calibri" w:hAnsi="Calibri" w:cs="Calibri"/>
          <w:color w:val="000000" w:themeColor="text1"/>
          <w:szCs w:val="22"/>
        </w:rPr>
        <w:t>Interviewer: _____________________________________________________</w:t>
      </w:r>
    </w:p>
    <w:p w14:paraId="6D6216B4" w14:textId="77777777" w:rsidR="002535B1" w:rsidRDefault="002535B1" w:rsidP="002535B1">
      <w:pPr>
        <w:spacing w:after="160"/>
        <w:rPr>
          <w:rFonts w:ascii="Calibri" w:eastAsia="Calibri" w:hAnsi="Calibri" w:cs="Calibri"/>
          <w:color w:val="000000" w:themeColor="text1"/>
          <w:szCs w:val="22"/>
        </w:rPr>
      </w:pPr>
      <w:r w:rsidRPr="4A48A0AE">
        <w:rPr>
          <w:rFonts w:ascii="Calibri" w:eastAsia="Calibri" w:hAnsi="Calibri" w:cs="Calibri"/>
          <w:color w:val="000000" w:themeColor="text1"/>
          <w:szCs w:val="22"/>
        </w:rPr>
        <w:t>Survey Section Used:</w:t>
      </w:r>
    </w:p>
    <w:p w14:paraId="670DF8A4" w14:textId="77777777" w:rsidR="002535B1" w:rsidRDefault="002535B1" w:rsidP="002535B1">
      <w:pPr>
        <w:spacing w:after="160"/>
        <w:rPr>
          <w:rFonts w:ascii="Calibri" w:eastAsia="Calibri" w:hAnsi="Calibri" w:cs="Calibri"/>
          <w:color w:val="000000" w:themeColor="text1"/>
          <w:szCs w:val="22"/>
        </w:rPr>
      </w:pPr>
      <w:r w:rsidRPr="4A48A0AE">
        <w:rPr>
          <w:rFonts w:ascii="Calibri" w:eastAsia="Calibri" w:hAnsi="Calibri" w:cs="Calibri"/>
          <w:color w:val="000000" w:themeColor="text1"/>
          <w:szCs w:val="22"/>
        </w:rPr>
        <w:t>_____ A: Interview Background</w:t>
      </w:r>
    </w:p>
    <w:p w14:paraId="1E089228" w14:textId="77777777" w:rsidR="002535B1" w:rsidRDefault="002535B1" w:rsidP="002535B1">
      <w:pPr>
        <w:spacing w:after="160"/>
        <w:rPr>
          <w:rFonts w:ascii="Calibri" w:eastAsia="Calibri" w:hAnsi="Calibri" w:cs="Calibri"/>
          <w:color w:val="000000" w:themeColor="text1"/>
          <w:szCs w:val="22"/>
        </w:rPr>
      </w:pPr>
      <w:r w:rsidRPr="4A48A0AE">
        <w:rPr>
          <w:rFonts w:ascii="Calibri" w:eastAsia="Calibri" w:hAnsi="Calibri" w:cs="Calibri"/>
          <w:color w:val="000000" w:themeColor="text1"/>
          <w:szCs w:val="22"/>
        </w:rPr>
        <w:t>_____ B: Perceptions and Understanding of Generative AI</w:t>
      </w:r>
    </w:p>
    <w:p w14:paraId="49DBD58F" w14:textId="77777777" w:rsidR="002535B1" w:rsidRDefault="002535B1" w:rsidP="002535B1">
      <w:pPr>
        <w:spacing w:after="160"/>
        <w:rPr>
          <w:rFonts w:ascii="Calibri" w:eastAsia="Calibri" w:hAnsi="Calibri" w:cs="Calibri"/>
          <w:color w:val="000000" w:themeColor="text1"/>
          <w:szCs w:val="22"/>
        </w:rPr>
      </w:pPr>
      <w:r w:rsidRPr="4A48A0AE">
        <w:rPr>
          <w:rFonts w:ascii="Calibri" w:eastAsia="Calibri" w:hAnsi="Calibri" w:cs="Calibri"/>
          <w:color w:val="000000" w:themeColor="text1"/>
          <w:szCs w:val="22"/>
        </w:rPr>
        <w:t xml:space="preserve">_____ C: Concerns Related to Using </w:t>
      </w:r>
      <w:r>
        <w:rPr>
          <w:rFonts w:ascii="Calibri" w:eastAsia="Calibri" w:hAnsi="Calibri" w:cs="Calibri"/>
          <w:color w:val="000000" w:themeColor="text1"/>
          <w:szCs w:val="22"/>
        </w:rPr>
        <w:t>gen</w:t>
      </w:r>
      <w:r w:rsidRPr="4A48A0AE">
        <w:rPr>
          <w:rFonts w:ascii="Calibri" w:eastAsia="Calibri" w:hAnsi="Calibri" w:cs="Calibri"/>
          <w:color w:val="000000" w:themeColor="text1"/>
          <w:szCs w:val="22"/>
        </w:rPr>
        <w:t>AI in Teaching</w:t>
      </w:r>
    </w:p>
    <w:p w14:paraId="119C9E4D" w14:textId="77777777" w:rsidR="002535B1" w:rsidRDefault="002535B1" w:rsidP="002535B1">
      <w:pPr>
        <w:spacing w:after="160"/>
        <w:rPr>
          <w:rFonts w:ascii="Calibri" w:eastAsia="Calibri" w:hAnsi="Calibri" w:cs="Calibri"/>
          <w:color w:val="000000" w:themeColor="text1"/>
          <w:szCs w:val="22"/>
        </w:rPr>
      </w:pPr>
      <w:r w:rsidRPr="4A48A0AE">
        <w:rPr>
          <w:rFonts w:ascii="Calibri" w:eastAsia="Calibri" w:hAnsi="Calibri" w:cs="Calibri"/>
          <w:color w:val="000000" w:themeColor="text1"/>
          <w:szCs w:val="22"/>
        </w:rPr>
        <w:t xml:space="preserve">_____ D: Broad Ethical Concerns of </w:t>
      </w:r>
      <w:r>
        <w:rPr>
          <w:rFonts w:ascii="Calibri" w:eastAsia="Calibri" w:hAnsi="Calibri" w:cs="Calibri"/>
          <w:color w:val="000000" w:themeColor="text1"/>
          <w:szCs w:val="22"/>
        </w:rPr>
        <w:t>gen</w:t>
      </w:r>
      <w:r w:rsidRPr="4A48A0AE">
        <w:rPr>
          <w:rFonts w:ascii="Calibri" w:eastAsia="Calibri" w:hAnsi="Calibri" w:cs="Calibri"/>
          <w:color w:val="000000" w:themeColor="text1"/>
          <w:szCs w:val="22"/>
        </w:rPr>
        <w:t>AI</w:t>
      </w:r>
    </w:p>
    <w:p w14:paraId="4071B129" w14:textId="77777777" w:rsidR="002535B1" w:rsidRDefault="002535B1" w:rsidP="002535B1">
      <w:pPr>
        <w:spacing w:after="160"/>
        <w:rPr>
          <w:rFonts w:ascii="Calibri" w:eastAsia="Calibri" w:hAnsi="Calibri" w:cs="Calibri"/>
          <w:color w:val="000000" w:themeColor="text1"/>
          <w:szCs w:val="22"/>
        </w:rPr>
      </w:pPr>
      <w:r w:rsidRPr="4A48A0AE">
        <w:rPr>
          <w:rFonts w:ascii="Calibri" w:eastAsia="Calibri" w:hAnsi="Calibri" w:cs="Calibri"/>
          <w:color w:val="000000" w:themeColor="text1"/>
          <w:szCs w:val="22"/>
        </w:rPr>
        <w:t>_____ E: Guiding Students in Appropriate Use</w:t>
      </w:r>
    </w:p>
    <w:p w14:paraId="64A64CC8" w14:textId="77777777" w:rsidR="002535B1" w:rsidRDefault="002535B1" w:rsidP="002535B1">
      <w:pPr>
        <w:spacing w:after="160"/>
        <w:rPr>
          <w:rFonts w:ascii="Calibri" w:eastAsia="Calibri" w:hAnsi="Calibri" w:cs="Calibri"/>
          <w:color w:val="000000" w:themeColor="text1"/>
          <w:szCs w:val="22"/>
        </w:rPr>
      </w:pPr>
      <w:r w:rsidRPr="4A48A0AE">
        <w:rPr>
          <w:rFonts w:ascii="Calibri" w:eastAsia="Calibri" w:hAnsi="Calibri" w:cs="Calibri"/>
          <w:color w:val="000000" w:themeColor="text1"/>
          <w:szCs w:val="22"/>
        </w:rPr>
        <w:t xml:space="preserve">_____ F: Personal Challenges for Using </w:t>
      </w:r>
      <w:r>
        <w:rPr>
          <w:rFonts w:ascii="Calibri" w:eastAsia="Calibri" w:hAnsi="Calibri" w:cs="Calibri"/>
          <w:color w:val="000000" w:themeColor="text1"/>
          <w:szCs w:val="22"/>
        </w:rPr>
        <w:t>gen</w:t>
      </w:r>
      <w:r w:rsidRPr="4A48A0AE">
        <w:rPr>
          <w:rFonts w:ascii="Calibri" w:eastAsia="Calibri" w:hAnsi="Calibri" w:cs="Calibri"/>
          <w:color w:val="000000" w:themeColor="text1"/>
          <w:szCs w:val="22"/>
        </w:rPr>
        <w:t>AI in Teaching</w:t>
      </w:r>
    </w:p>
    <w:p w14:paraId="5ADC7B28" w14:textId="77777777" w:rsidR="002535B1" w:rsidRDefault="002535B1" w:rsidP="002535B1">
      <w:pPr>
        <w:spacing w:after="160"/>
        <w:rPr>
          <w:rFonts w:ascii="Calibri" w:eastAsia="Calibri" w:hAnsi="Calibri" w:cs="Calibri"/>
          <w:color w:val="000000" w:themeColor="text1"/>
          <w:szCs w:val="22"/>
        </w:rPr>
      </w:pPr>
      <w:r w:rsidRPr="4A48A0AE">
        <w:rPr>
          <w:rFonts w:ascii="Calibri" w:eastAsia="Calibri" w:hAnsi="Calibri" w:cs="Calibri"/>
          <w:color w:val="000000" w:themeColor="text1"/>
          <w:szCs w:val="22"/>
        </w:rPr>
        <w:t>_____G: Addressing Student Concerns</w:t>
      </w:r>
    </w:p>
    <w:p w14:paraId="576D99F4" w14:textId="77777777" w:rsidR="002535B1" w:rsidRDefault="002535B1" w:rsidP="002535B1">
      <w:pPr>
        <w:spacing w:after="160"/>
        <w:rPr>
          <w:rFonts w:ascii="Calibri" w:eastAsia="Calibri" w:hAnsi="Calibri" w:cs="Calibri"/>
          <w:color w:val="000000" w:themeColor="text1"/>
          <w:szCs w:val="22"/>
        </w:rPr>
      </w:pPr>
      <w:r w:rsidRPr="4A48A0AE">
        <w:rPr>
          <w:rFonts w:ascii="Calibri" w:eastAsia="Calibri" w:hAnsi="Calibri" w:cs="Calibri"/>
          <w:color w:val="000000" w:themeColor="text1"/>
          <w:szCs w:val="22"/>
        </w:rPr>
        <w:t>_____H: Collaboration and Support</w:t>
      </w:r>
    </w:p>
    <w:p w14:paraId="22B7F91D" w14:textId="77777777" w:rsidR="002535B1" w:rsidRPr="0061325A" w:rsidRDefault="002535B1" w:rsidP="002535B1">
      <w:pPr>
        <w:spacing w:after="160"/>
        <w:rPr>
          <w:rFonts w:ascii="Calibri" w:eastAsia="Calibri" w:hAnsi="Calibri" w:cs="Calibri"/>
          <w:color w:val="000000" w:themeColor="text1"/>
          <w:sz w:val="19"/>
          <w:szCs w:val="19"/>
        </w:rPr>
      </w:pPr>
      <w:r w:rsidRPr="0061325A">
        <w:rPr>
          <w:rFonts w:ascii="Calibri" w:eastAsia="Calibri" w:hAnsi="Calibri" w:cs="Calibri"/>
          <w:color w:val="000000" w:themeColor="text1"/>
          <w:sz w:val="19"/>
          <w:szCs w:val="19"/>
        </w:rPr>
        <w:t>Other Topics Discussed: ____________________________________________</w:t>
      </w:r>
    </w:p>
    <w:p w14:paraId="06DC8E5A" w14:textId="77777777" w:rsidR="002535B1" w:rsidRPr="0061325A" w:rsidRDefault="002535B1" w:rsidP="002535B1">
      <w:pPr>
        <w:spacing w:after="160"/>
        <w:rPr>
          <w:rFonts w:ascii="Calibri" w:eastAsia="Calibri" w:hAnsi="Calibri" w:cs="Calibri"/>
          <w:color w:val="000000" w:themeColor="text1"/>
          <w:sz w:val="19"/>
          <w:szCs w:val="19"/>
        </w:rPr>
      </w:pPr>
      <w:r w:rsidRPr="0061325A">
        <w:rPr>
          <w:rFonts w:ascii="Calibri" w:eastAsia="Calibri" w:hAnsi="Calibri" w:cs="Calibri"/>
          <w:color w:val="000000" w:themeColor="text1"/>
          <w:sz w:val="19"/>
          <w:szCs w:val="19"/>
        </w:rPr>
        <w:t>________________________________________________________________</w:t>
      </w:r>
    </w:p>
    <w:p w14:paraId="564DCABE" w14:textId="77777777" w:rsidR="002535B1" w:rsidRPr="0061325A" w:rsidRDefault="002535B1" w:rsidP="002535B1">
      <w:pPr>
        <w:spacing w:after="160"/>
        <w:rPr>
          <w:rFonts w:ascii="Calibri" w:eastAsia="Calibri" w:hAnsi="Calibri" w:cs="Calibri"/>
          <w:color w:val="000000" w:themeColor="text1"/>
          <w:sz w:val="19"/>
          <w:szCs w:val="19"/>
        </w:rPr>
      </w:pPr>
      <w:r w:rsidRPr="0061325A">
        <w:rPr>
          <w:rFonts w:ascii="Calibri" w:eastAsia="Calibri" w:hAnsi="Calibri" w:cs="Calibri"/>
          <w:color w:val="000000" w:themeColor="text1"/>
          <w:sz w:val="19"/>
          <w:szCs w:val="19"/>
        </w:rPr>
        <w:t>Documents Obtained: _____________________________________________</w:t>
      </w:r>
    </w:p>
    <w:p w14:paraId="0167AFC5" w14:textId="77777777" w:rsidR="002535B1" w:rsidRPr="0061325A" w:rsidRDefault="002535B1" w:rsidP="002535B1">
      <w:pPr>
        <w:spacing w:after="160"/>
        <w:rPr>
          <w:rFonts w:ascii="Calibri" w:eastAsia="Calibri" w:hAnsi="Calibri" w:cs="Calibri"/>
          <w:color w:val="000000" w:themeColor="text1"/>
          <w:sz w:val="19"/>
          <w:szCs w:val="19"/>
        </w:rPr>
      </w:pPr>
      <w:r w:rsidRPr="0061325A">
        <w:rPr>
          <w:rFonts w:ascii="Calibri" w:eastAsia="Calibri" w:hAnsi="Calibri" w:cs="Calibri"/>
          <w:color w:val="000000" w:themeColor="text1"/>
          <w:sz w:val="19"/>
          <w:szCs w:val="19"/>
        </w:rPr>
        <w:t>________________________________________________________________</w:t>
      </w:r>
    </w:p>
    <w:p w14:paraId="01CEDCC1" w14:textId="77777777" w:rsidR="002535B1" w:rsidRPr="0061325A" w:rsidRDefault="002535B1" w:rsidP="002535B1">
      <w:pPr>
        <w:spacing w:after="160"/>
        <w:rPr>
          <w:rFonts w:ascii="Calibri" w:eastAsia="Calibri" w:hAnsi="Calibri" w:cs="Calibri"/>
          <w:color w:val="000000" w:themeColor="text1"/>
          <w:sz w:val="19"/>
          <w:szCs w:val="19"/>
        </w:rPr>
      </w:pPr>
      <w:r w:rsidRPr="0061325A">
        <w:rPr>
          <w:rFonts w:ascii="Calibri" w:eastAsia="Calibri" w:hAnsi="Calibri" w:cs="Calibri"/>
          <w:color w:val="000000" w:themeColor="text1"/>
          <w:sz w:val="19"/>
          <w:szCs w:val="19"/>
        </w:rPr>
        <w:t>________________________________________________________________</w:t>
      </w:r>
    </w:p>
    <w:p w14:paraId="77F796D4" w14:textId="77777777" w:rsidR="002535B1" w:rsidRPr="0061325A" w:rsidRDefault="002535B1" w:rsidP="002535B1">
      <w:pPr>
        <w:spacing w:after="160"/>
        <w:rPr>
          <w:rFonts w:ascii="Calibri" w:eastAsia="Calibri" w:hAnsi="Calibri" w:cs="Calibri"/>
          <w:color w:val="000000" w:themeColor="text1"/>
          <w:sz w:val="19"/>
          <w:szCs w:val="19"/>
        </w:rPr>
      </w:pPr>
      <w:r w:rsidRPr="0061325A">
        <w:rPr>
          <w:rFonts w:ascii="Calibri" w:eastAsia="Calibri" w:hAnsi="Calibri" w:cs="Calibri"/>
          <w:color w:val="000000" w:themeColor="text1"/>
          <w:sz w:val="19"/>
          <w:szCs w:val="19"/>
        </w:rPr>
        <w:t>Post Interview Comments ____________________________________________________________</w:t>
      </w:r>
    </w:p>
    <w:p w14:paraId="706229A0" w14:textId="77777777" w:rsidR="002535B1" w:rsidRPr="0061325A" w:rsidRDefault="002535B1" w:rsidP="002535B1">
      <w:pPr>
        <w:spacing w:after="160"/>
        <w:rPr>
          <w:rFonts w:ascii="Calibri" w:eastAsia="Calibri" w:hAnsi="Calibri" w:cs="Calibri"/>
          <w:color w:val="000000" w:themeColor="text1"/>
          <w:sz w:val="19"/>
          <w:szCs w:val="19"/>
        </w:rPr>
      </w:pPr>
      <w:r w:rsidRPr="0061325A">
        <w:rPr>
          <w:rFonts w:ascii="Calibri" w:eastAsia="Calibri" w:hAnsi="Calibri" w:cs="Calibri"/>
          <w:color w:val="000000" w:themeColor="text1"/>
          <w:sz w:val="19"/>
          <w:szCs w:val="19"/>
        </w:rPr>
        <w:t>__________________________________________________________________________________</w:t>
      </w:r>
    </w:p>
    <w:p w14:paraId="00E3D225" w14:textId="77777777" w:rsidR="002535B1" w:rsidRPr="0061325A" w:rsidRDefault="002535B1" w:rsidP="002535B1">
      <w:pPr>
        <w:spacing w:after="160"/>
        <w:rPr>
          <w:rFonts w:ascii="Calibri" w:eastAsia="Calibri" w:hAnsi="Calibri" w:cs="Calibri"/>
          <w:b/>
          <w:bCs/>
          <w:color w:val="000000" w:themeColor="text1"/>
          <w:szCs w:val="22"/>
        </w:rPr>
      </w:pPr>
      <w:r w:rsidRPr="0061325A">
        <w:rPr>
          <w:rFonts w:ascii="Calibri" w:eastAsia="Calibri" w:hAnsi="Calibri" w:cs="Calibri"/>
          <w:b/>
          <w:bCs/>
          <w:color w:val="000000" w:themeColor="text1"/>
          <w:szCs w:val="22"/>
        </w:rPr>
        <w:t>Introductory Protocol</w:t>
      </w:r>
    </w:p>
    <w:p w14:paraId="3F018206" w14:textId="77777777" w:rsidR="002535B1" w:rsidRDefault="002535B1" w:rsidP="002535B1">
      <w:pPr>
        <w:spacing w:after="160"/>
        <w:rPr>
          <w:rFonts w:ascii="Calibri" w:eastAsia="Calibri" w:hAnsi="Calibri" w:cs="Calibri"/>
          <w:i/>
          <w:iCs/>
          <w:color w:val="000000" w:themeColor="text1"/>
          <w:szCs w:val="22"/>
        </w:rPr>
      </w:pPr>
      <w:r w:rsidRPr="4A48A0AE">
        <w:rPr>
          <w:rFonts w:ascii="Calibri" w:eastAsia="Calibri" w:hAnsi="Calibri" w:cs="Calibri"/>
          <w:i/>
          <w:iCs/>
          <w:color w:val="000000" w:themeColor="text1"/>
          <w:szCs w:val="22"/>
        </w:rPr>
        <w:t>To facilitate our notetaking, I would like to audio tape our conversations today. Please sign the release form. For your information, only researchers on the project will be privy to the recordings which will eventually be destroyed after they are transcribed. In addition, you must sign a form devised to meet our human subject requirements. This document states that: (1) all information will be held confidential, (2) your participation is voluntary, and you may stop at any time if you feel uncomfortable, and (3) we do not intend to inflict any harm. Thank you for agreeing to participate.</w:t>
      </w:r>
    </w:p>
    <w:p w14:paraId="37E5FCF1" w14:textId="77777777" w:rsidR="002535B1" w:rsidRPr="008C0A95" w:rsidRDefault="002535B1" w:rsidP="002535B1">
      <w:pPr>
        <w:spacing w:after="160"/>
        <w:rPr>
          <w:rFonts w:ascii="Calibri" w:eastAsia="Calibri" w:hAnsi="Calibri" w:cs="Calibri"/>
          <w:i/>
          <w:iCs/>
          <w:color w:val="000000" w:themeColor="text1"/>
          <w:szCs w:val="22"/>
        </w:rPr>
      </w:pPr>
      <w:r w:rsidRPr="4A48A0AE">
        <w:rPr>
          <w:rFonts w:ascii="Calibri" w:eastAsia="Calibri" w:hAnsi="Calibri" w:cs="Calibri"/>
          <w:i/>
          <w:iCs/>
          <w:color w:val="000000" w:themeColor="text1"/>
          <w:szCs w:val="22"/>
        </w:rPr>
        <w:lastRenderedPageBreak/>
        <w:t xml:space="preserve">I have planned for this interview to last no longer than </w:t>
      </w:r>
      <w:r>
        <w:rPr>
          <w:rFonts w:ascii="Calibri" w:eastAsia="Calibri" w:hAnsi="Calibri" w:cs="Calibri"/>
          <w:i/>
          <w:iCs/>
          <w:color w:val="000000" w:themeColor="text1"/>
          <w:szCs w:val="22"/>
        </w:rPr>
        <w:t>one hour</w:t>
      </w:r>
      <w:r w:rsidRPr="4A48A0AE">
        <w:rPr>
          <w:rFonts w:ascii="Calibri" w:eastAsia="Calibri" w:hAnsi="Calibri" w:cs="Calibri"/>
          <w:i/>
          <w:iCs/>
          <w:color w:val="000000" w:themeColor="text1"/>
          <w:szCs w:val="22"/>
        </w:rPr>
        <w:t>. During this time, I have several questions that we would like to cover. If time runs short, it may be necessary to interrupt you to complete this line of questioning.</w:t>
      </w:r>
    </w:p>
    <w:p w14:paraId="0D2589E9" w14:textId="77777777" w:rsidR="002535B1" w:rsidRDefault="002535B1" w:rsidP="002535B1">
      <w:pPr>
        <w:spacing w:after="160"/>
        <w:rPr>
          <w:rFonts w:ascii="Calibri" w:eastAsia="Calibri" w:hAnsi="Calibri" w:cs="Calibri"/>
          <w:b/>
          <w:bCs/>
          <w:color w:val="000000" w:themeColor="text1"/>
          <w:szCs w:val="22"/>
        </w:rPr>
      </w:pPr>
      <w:r w:rsidRPr="4A48A0AE">
        <w:rPr>
          <w:rFonts w:ascii="Calibri" w:eastAsia="Calibri" w:hAnsi="Calibri" w:cs="Calibri"/>
          <w:b/>
          <w:bCs/>
          <w:color w:val="000000" w:themeColor="text1"/>
          <w:szCs w:val="22"/>
        </w:rPr>
        <w:t>Introduction</w:t>
      </w:r>
    </w:p>
    <w:p w14:paraId="742879BF" w14:textId="0AF1BBC8" w:rsidR="002535B1" w:rsidRDefault="002535B1" w:rsidP="002535B1">
      <w:pPr>
        <w:spacing w:after="160"/>
        <w:rPr>
          <w:rFonts w:ascii="Calibri" w:eastAsia="Calibri" w:hAnsi="Calibri" w:cs="Calibri"/>
          <w:color w:val="000000" w:themeColor="text1"/>
          <w:szCs w:val="22"/>
        </w:rPr>
      </w:pPr>
      <w:r w:rsidRPr="4A48A0AE">
        <w:rPr>
          <w:rFonts w:ascii="Calibri" w:eastAsia="Calibri" w:hAnsi="Calibri" w:cs="Calibri"/>
          <w:color w:val="000000" w:themeColor="text1"/>
          <w:szCs w:val="22"/>
        </w:rPr>
        <w:t xml:space="preserve">My name is Jenny Lawrence, and I am a teacher here in the First Year Writing department and a doctoral student with the University of Southern Indiana. I am conducting an exploratory research study about the experiences and perceptions faculty who are considering incorporating generative AI into their curriculum. I am interested in learning more about your perspectives regarding teaching and learning with generative AI. I am looking to understand the reasons and challenges you have for thinking about ethical and appropriate incorporation </w:t>
      </w:r>
      <w:proofErr w:type="gramStart"/>
      <w:r w:rsidRPr="4A48A0AE">
        <w:rPr>
          <w:rFonts w:ascii="Calibri" w:eastAsia="Calibri" w:hAnsi="Calibri" w:cs="Calibri"/>
          <w:color w:val="000000" w:themeColor="text1"/>
          <w:szCs w:val="22"/>
        </w:rPr>
        <w:t>in order to</w:t>
      </w:r>
      <w:proofErr w:type="gramEnd"/>
      <w:r w:rsidRPr="4A48A0AE">
        <w:rPr>
          <w:rFonts w:ascii="Calibri" w:eastAsia="Calibri" w:hAnsi="Calibri" w:cs="Calibri"/>
          <w:color w:val="000000" w:themeColor="text1"/>
          <w:szCs w:val="22"/>
        </w:rPr>
        <w:t xml:space="preserve"> see how you have built literacy and resilience for navigating the issues and impacts of generative AI technologies for teaching and learning. </w:t>
      </w:r>
    </w:p>
    <w:p w14:paraId="4FD386E0" w14:textId="77777777" w:rsidR="002535B1" w:rsidRDefault="002535B1" w:rsidP="002535B1">
      <w:pPr>
        <w:spacing w:after="160"/>
        <w:rPr>
          <w:rFonts w:ascii="Calibri" w:eastAsia="Calibri" w:hAnsi="Calibri" w:cs="Calibri"/>
          <w:b/>
          <w:bCs/>
          <w:color w:val="000000" w:themeColor="text1"/>
          <w:szCs w:val="22"/>
        </w:rPr>
      </w:pPr>
      <w:r w:rsidRPr="4A48A0AE">
        <w:rPr>
          <w:rFonts w:ascii="Calibri" w:eastAsia="Calibri" w:hAnsi="Calibri" w:cs="Calibri"/>
          <w:b/>
          <w:bCs/>
          <w:color w:val="000000" w:themeColor="text1"/>
          <w:szCs w:val="22"/>
        </w:rPr>
        <w:t>A. Interviewee Background</w:t>
      </w:r>
    </w:p>
    <w:p w14:paraId="00EA2E33" w14:textId="77777777" w:rsidR="002535B1" w:rsidRDefault="002535B1" w:rsidP="002535B1">
      <w:pPr>
        <w:spacing w:after="160"/>
        <w:rPr>
          <w:rFonts w:ascii="Calibri" w:eastAsia="Calibri" w:hAnsi="Calibri" w:cs="Calibri"/>
          <w:color w:val="000000" w:themeColor="text1"/>
          <w:szCs w:val="22"/>
        </w:rPr>
      </w:pPr>
      <w:r w:rsidRPr="4A48A0AE">
        <w:rPr>
          <w:rFonts w:ascii="Calibri" w:eastAsia="Calibri" w:hAnsi="Calibri" w:cs="Calibri"/>
          <w:color w:val="000000" w:themeColor="text1"/>
          <w:szCs w:val="22"/>
        </w:rPr>
        <w:t>How long have you been...</w:t>
      </w:r>
    </w:p>
    <w:p w14:paraId="32FB0071" w14:textId="77777777" w:rsidR="002535B1" w:rsidRDefault="002535B1" w:rsidP="002535B1">
      <w:pPr>
        <w:spacing w:after="160"/>
        <w:rPr>
          <w:rFonts w:ascii="Calibri" w:eastAsia="Calibri" w:hAnsi="Calibri" w:cs="Calibri"/>
          <w:color w:val="000000" w:themeColor="text1"/>
          <w:szCs w:val="22"/>
        </w:rPr>
      </w:pPr>
      <w:r w:rsidRPr="4A48A0AE">
        <w:rPr>
          <w:rFonts w:ascii="Calibri" w:eastAsia="Calibri" w:hAnsi="Calibri" w:cs="Calibri"/>
          <w:color w:val="000000" w:themeColor="text1"/>
          <w:szCs w:val="22"/>
        </w:rPr>
        <w:t>_______ in your present position?</w:t>
      </w:r>
    </w:p>
    <w:p w14:paraId="624CC571" w14:textId="77777777" w:rsidR="002535B1" w:rsidRDefault="002535B1" w:rsidP="002535B1">
      <w:pPr>
        <w:spacing w:after="160"/>
        <w:rPr>
          <w:rFonts w:ascii="Calibri" w:eastAsia="Calibri" w:hAnsi="Calibri" w:cs="Calibri"/>
          <w:color w:val="000000" w:themeColor="text1"/>
          <w:szCs w:val="22"/>
        </w:rPr>
      </w:pPr>
      <w:r w:rsidRPr="4A48A0AE">
        <w:rPr>
          <w:rFonts w:ascii="Calibri" w:eastAsia="Calibri" w:hAnsi="Calibri" w:cs="Calibri"/>
          <w:color w:val="000000" w:themeColor="text1"/>
          <w:szCs w:val="22"/>
        </w:rPr>
        <w:t>_______ at this institution?</w:t>
      </w:r>
    </w:p>
    <w:p w14:paraId="363F75F4" w14:textId="77777777" w:rsidR="002535B1" w:rsidRDefault="002535B1" w:rsidP="002535B1">
      <w:pPr>
        <w:spacing w:after="160"/>
        <w:rPr>
          <w:rFonts w:ascii="Calibri" w:eastAsia="Calibri" w:hAnsi="Calibri" w:cs="Calibri"/>
          <w:color w:val="000000" w:themeColor="text1"/>
          <w:szCs w:val="22"/>
        </w:rPr>
      </w:pPr>
      <w:r w:rsidRPr="4A48A0AE">
        <w:rPr>
          <w:rFonts w:ascii="Calibri" w:eastAsia="Calibri" w:hAnsi="Calibri" w:cs="Calibri"/>
          <w:color w:val="000000" w:themeColor="text1"/>
          <w:szCs w:val="22"/>
        </w:rPr>
        <w:t>Interesting background information on interviewee:</w:t>
      </w:r>
    </w:p>
    <w:p w14:paraId="3B9CD11B" w14:textId="77777777" w:rsidR="002535B1" w:rsidRDefault="002535B1" w:rsidP="002535B1">
      <w:pPr>
        <w:spacing w:after="160"/>
        <w:rPr>
          <w:rFonts w:ascii="Calibri" w:eastAsia="Calibri" w:hAnsi="Calibri" w:cs="Calibri"/>
          <w:color w:val="000000" w:themeColor="text1"/>
          <w:szCs w:val="22"/>
        </w:rPr>
      </w:pPr>
      <w:r w:rsidRPr="4A48A0AE">
        <w:rPr>
          <w:rFonts w:ascii="Calibri" w:eastAsia="Calibri" w:hAnsi="Calibri" w:cs="Calibri"/>
          <w:color w:val="000000" w:themeColor="text1"/>
          <w:szCs w:val="22"/>
        </w:rPr>
        <w:t>What is your highest degree? ___________________________________________</w:t>
      </w:r>
    </w:p>
    <w:p w14:paraId="0A0ECCE2" w14:textId="77777777" w:rsidR="002535B1" w:rsidRDefault="002535B1" w:rsidP="002535B1">
      <w:pPr>
        <w:spacing w:after="160"/>
        <w:rPr>
          <w:rFonts w:ascii="Calibri" w:eastAsia="Calibri" w:hAnsi="Calibri" w:cs="Calibri"/>
          <w:color w:val="000000" w:themeColor="text1"/>
          <w:szCs w:val="22"/>
        </w:rPr>
      </w:pPr>
      <w:r w:rsidRPr="4A48A0AE">
        <w:rPr>
          <w:rFonts w:ascii="Calibri" w:eastAsia="Calibri" w:hAnsi="Calibri" w:cs="Calibri"/>
          <w:color w:val="000000" w:themeColor="text1"/>
          <w:szCs w:val="22"/>
        </w:rPr>
        <w:t>What is your field of study? ____________________________________________</w:t>
      </w:r>
    </w:p>
    <w:p w14:paraId="74D6A5EF" w14:textId="77777777" w:rsidR="002535B1" w:rsidRDefault="002535B1" w:rsidP="002535B1">
      <w:pPr>
        <w:spacing w:after="160"/>
        <w:rPr>
          <w:rFonts w:ascii="Calibri" w:eastAsia="Calibri" w:hAnsi="Calibri" w:cs="Calibri"/>
          <w:color w:val="000000" w:themeColor="text1"/>
          <w:szCs w:val="22"/>
        </w:rPr>
      </w:pPr>
      <w:r w:rsidRPr="4A48A0AE">
        <w:rPr>
          <w:rFonts w:ascii="Calibri" w:eastAsia="Calibri" w:hAnsi="Calibri" w:cs="Calibri"/>
          <w:color w:val="000000" w:themeColor="text1"/>
          <w:szCs w:val="22"/>
        </w:rPr>
        <w:t>How long have you been teaching?______________________________________</w:t>
      </w:r>
    </w:p>
    <w:p w14:paraId="69A8A5A0" w14:textId="77777777" w:rsidR="002535B1" w:rsidRDefault="002535B1" w:rsidP="00995041">
      <w:pPr>
        <w:pStyle w:val="ListParagraph"/>
        <w:numPr>
          <w:ilvl w:val="0"/>
          <w:numId w:val="2"/>
        </w:numPr>
        <w:rPr>
          <w:rFonts w:ascii="Calibri" w:eastAsia="Calibri" w:hAnsi="Calibri" w:cs="Calibri"/>
          <w:color w:val="000000" w:themeColor="text1"/>
          <w:szCs w:val="22"/>
        </w:rPr>
      </w:pPr>
      <w:r w:rsidRPr="4A48A0AE">
        <w:rPr>
          <w:rFonts w:ascii="Calibri" w:eastAsia="Calibri" w:hAnsi="Calibri" w:cs="Calibri"/>
          <w:color w:val="000000" w:themeColor="text1"/>
          <w:szCs w:val="22"/>
        </w:rPr>
        <w:t>Briefly describe your role (office, committee, classroom, etc.) as it relates to student learning</w:t>
      </w:r>
    </w:p>
    <w:p w14:paraId="05E6E93C" w14:textId="700DA3D4" w:rsidR="002535B1" w:rsidRDefault="002535B1" w:rsidP="002535B1">
      <w:pPr>
        <w:ind w:left="380"/>
        <w:rPr>
          <w:rFonts w:ascii="Calibri" w:eastAsia="Calibri" w:hAnsi="Calibri" w:cs="Calibri"/>
          <w:color w:val="000000" w:themeColor="text1"/>
          <w:szCs w:val="22"/>
        </w:rPr>
      </w:pPr>
      <w:r w:rsidRPr="4A48A0AE">
        <w:rPr>
          <w:rFonts w:ascii="Calibri" w:eastAsia="Calibri" w:hAnsi="Calibri" w:cs="Calibri"/>
          <w:color w:val="000000" w:themeColor="text1"/>
          <w:szCs w:val="22"/>
        </w:rPr>
        <w:t xml:space="preserve">B.    What motivates you to use innovative teaching and/or assessment techniques in your </w:t>
      </w:r>
      <w:r>
        <w:rPr>
          <w:rFonts w:ascii="Calibri" w:eastAsia="Calibri" w:hAnsi="Calibri" w:cs="Calibri"/>
          <w:color w:val="000000" w:themeColor="text1"/>
          <w:szCs w:val="22"/>
        </w:rPr>
        <w:t xml:space="preserve">   </w:t>
      </w:r>
      <w:r w:rsidR="00E77F18">
        <w:rPr>
          <w:rFonts w:ascii="Calibri" w:eastAsia="Calibri" w:hAnsi="Calibri" w:cs="Calibri"/>
          <w:color w:val="000000" w:themeColor="text1"/>
          <w:szCs w:val="22"/>
        </w:rPr>
        <w:t xml:space="preserve"> </w:t>
      </w:r>
      <w:r w:rsidRPr="4A48A0AE">
        <w:rPr>
          <w:rFonts w:ascii="Calibri" w:eastAsia="Calibri" w:hAnsi="Calibri" w:cs="Calibri"/>
          <w:color w:val="000000" w:themeColor="text1"/>
          <w:szCs w:val="22"/>
        </w:rPr>
        <w:t>teaching?</w:t>
      </w:r>
    </w:p>
    <w:p w14:paraId="068E4AD0" w14:textId="77777777" w:rsidR="002535B1" w:rsidRDefault="002535B1" w:rsidP="002535B1">
      <w:pPr>
        <w:spacing w:after="160"/>
        <w:rPr>
          <w:rFonts w:ascii="Calibri" w:eastAsia="Calibri" w:hAnsi="Calibri" w:cs="Calibri"/>
          <w:color w:val="000000" w:themeColor="text1"/>
          <w:szCs w:val="22"/>
        </w:rPr>
      </w:pPr>
      <w:r w:rsidRPr="4A48A0AE">
        <w:rPr>
          <w:rFonts w:ascii="Calibri" w:eastAsia="Calibri" w:hAnsi="Calibri" w:cs="Calibri"/>
          <w:b/>
          <w:bCs/>
          <w:color w:val="000000" w:themeColor="text1"/>
          <w:szCs w:val="22"/>
        </w:rPr>
        <w:t>B. Perceptions and Understanding of Generative AI (G</w:t>
      </w:r>
      <w:r>
        <w:rPr>
          <w:rFonts w:ascii="Calibri" w:eastAsia="Calibri" w:hAnsi="Calibri" w:cs="Calibri"/>
          <w:b/>
          <w:bCs/>
          <w:color w:val="000000" w:themeColor="text1"/>
          <w:szCs w:val="22"/>
        </w:rPr>
        <w:t>en</w:t>
      </w:r>
      <w:r w:rsidRPr="4A48A0AE">
        <w:rPr>
          <w:rFonts w:ascii="Calibri" w:eastAsia="Calibri" w:hAnsi="Calibri" w:cs="Calibri"/>
          <w:b/>
          <w:bCs/>
          <w:color w:val="000000" w:themeColor="text1"/>
          <w:szCs w:val="22"/>
        </w:rPr>
        <w:t>AI) Technologies</w:t>
      </w:r>
    </w:p>
    <w:p w14:paraId="1BD8C0E4" w14:textId="77777777" w:rsidR="002535B1" w:rsidRDefault="002535B1" w:rsidP="00995041">
      <w:pPr>
        <w:pStyle w:val="ListParagraph"/>
        <w:numPr>
          <w:ilvl w:val="0"/>
          <w:numId w:val="3"/>
        </w:numPr>
        <w:spacing w:after="160"/>
        <w:rPr>
          <w:rFonts w:ascii="Calibri" w:eastAsia="Calibri" w:hAnsi="Calibri" w:cs="Calibri"/>
          <w:color w:val="000000" w:themeColor="text1"/>
          <w:szCs w:val="22"/>
        </w:rPr>
      </w:pPr>
      <w:r w:rsidRPr="4A48A0AE">
        <w:rPr>
          <w:rFonts w:ascii="Calibri" w:eastAsia="Calibri" w:hAnsi="Calibri" w:cs="Calibri"/>
          <w:color w:val="000000" w:themeColor="text1"/>
          <w:szCs w:val="22"/>
        </w:rPr>
        <w:t xml:space="preserve"> Have you encountered or used generative AI tools or applications in your teaching or research? If   so, please describe your experience.</w:t>
      </w:r>
    </w:p>
    <w:p w14:paraId="656CAE90" w14:textId="77777777" w:rsidR="002535B1" w:rsidRDefault="002535B1" w:rsidP="00995041">
      <w:pPr>
        <w:pStyle w:val="ListParagraph"/>
        <w:numPr>
          <w:ilvl w:val="0"/>
          <w:numId w:val="3"/>
        </w:numPr>
        <w:spacing w:after="160"/>
        <w:rPr>
          <w:rFonts w:ascii="Calibri" w:eastAsia="Calibri" w:hAnsi="Calibri" w:cs="Calibri"/>
          <w:color w:val="000000" w:themeColor="text1"/>
          <w:szCs w:val="22"/>
        </w:rPr>
      </w:pPr>
      <w:r w:rsidRPr="4A48A0AE">
        <w:rPr>
          <w:rFonts w:ascii="Calibri" w:eastAsia="Calibri" w:hAnsi="Calibri" w:cs="Calibri"/>
          <w:color w:val="000000" w:themeColor="text1"/>
          <w:szCs w:val="22"/>
        </w:rPr>
        <w:t xml:space="preserve">As a follow up to the first question, in what ways have you built literacy of generative AI technology for teaching?   </w:t>
      </w:r>
    </w:p>
    <w:p w14:paraId="1571ABF2" w14:textId="77777777" w:rsidR="002535B1" w:rsidRDefault="002535B1" w:rsidP="002535B1">
      <w:pPr>
        <w:spacing w:after="160"/>
        <w:rPr>
          <w:rFonts w:ascii="Calibri" w:eastAsia="Calibri" w:hAnsi="Calibri" w:cs="Calibri"/>
          <w:color w:val="000000" w:themeColor="text1"/>
          <w:szCs w:val="22"/>
        </w:rPr>
      </w:pPr>
      <w:r w:rsidRPr="4A48A0AE">
        <w:rPr>
          <w:rFonts w:ascii="Calibri" w:eastAsia="Calibri" w:hAnsi="Calibri" w:cs="Calibri"/>
          <w:b/>
          <w:bCs/>
          <w:color w:val="000000" w:themeColor="text1"/>
          <w:szCs w:val="22"/>
        </w:rPr>
        <w:t>C. Concerns Related to Using G</w:t>
      </w:r>
      <w:r>
        <w:rPr>
          <w:rFonts w:ascii="Calibri" w:eastAsia="Calibri" w:hAnsi="Calibri" w:cs="Calibri"/>
          <w:b/>
          <w:bCs/>
          <w:color w:val="000000" w:themeColor="text1"/>
          <w:szCs w:val="22"/>
        </w:rPr>
        <w:t>en</w:t>
      </w:r>
      <w:r w:rsidRPr="4A48A0AE">
        <w:rPr>
          <w:rFonts w:ascii="Calibri" w:eastAsia="Calibri" w:hAnsi="Calibri" w:cs="Calibri"/>
          <w:b/>
          <w:bCs/>
          <w:color w:val="000000" w:themeColor="text1"/>
          <w:szCs w:val="22"/>
        </w:rPr>
        <w:t>AI in Teaching</w:t>
      </w:r>
    </w:p>
    <w:p w14:paraId="44DE3064" w14:textId="1CA5D524" w:rsidR="002535B1" w:rsidRDefault="002535B1" w:rsidP="002535B1">
      <w:pPr>
        <w:spacing w:after="160"/>
        <w:ind w:left="380"/>
        <w:rPr>
          <w:rFonts w:ascii="Calibri" w:eastAsia="Calibri" w:hAnsi="Calibri" w:cs="Calibri"/>
          <w:color w:val="000000" w:themeColor="text1"/>
          <w:szCs w:val="22"/>
        </w:rPr>
      </w:pPr>
      <w:r w:rsidRPr="4A48A0AE">
        <w:rPr>
          <w:rFonts w:ascii="Calibri" w:eastAsia="Calibri" w:hAnsi="Calibri" w:cs="Calibri"/>
          <w:color w:val="000000" w:themeColor="text1"/>
          <w:szCs w:val="22"/>
        </w:rPr>
        <w:t>3.   What concerns or reservations do you have about incorporating generative AI into your courses?</w:t>
      </w:r>
    </w:p>
    <w:p w14:paraId="1AF33F20" w14:textId="20F33C38" w:rsidR="002535B1" w:rsidRDefault="002535B1" w:rsidP="002535B1">
      <w:pPr>
        <w:spacing w:after="160"/>
        <w:ind w:left="360" w:firstLine="20"/>
        <w:rPr>
          <w:rFonts w:ascii="Calibri" w:eastAsia="Calibri" w:hAnsi="Calibri" w:cs="Calibri"/>
          <w:color w:val="000000" w:themeColor="text1"/>
          <w:szCs w:val="22"/>
        </w:rPr>
      </w:pPr>
      <w:r w:rsidRPr="4A48A0AE">
        <w:rPr>
          <w:rFonts w:ascii="Calibri" w:eastAsia="Calibri" w:hAnsi="Calibri" w:cs="Calibri"/>
          <w:color w:val="000000" w:themeColor="text1"/>
          <w:szCs w:val="22"/>
        </w:rPr>
        <w:t>4.   How do you think generative AI could impact your teaching methods and pedagogical approaches? The impact of generative AI on student learning outcomes?</w:t>
      </w:r>
    </w:p>
    <w:p w14:paraId="00C97D74" w14:textId="77777777" w:rsidR="002535B1" w:rsidRDefault="002535B1" w:rsidP="00995041">
      <w:pPr>
        <w:pStyle w:val="ListParagraph"/>
        <w:numPr>
          <w:ilvl w:val="0"/>
          <w:numId w:val="6"/>
        </w:numPr>
        <w:rPr>
          <w:rFonts w:ascii="Calibri" w:eastAsia="Calibri" w:hAnsi="Calibri" w:cs="Calibri"/>
          <w:color w:val="000000" w:themeColor="text1"/>
          <w:szCs w:val="22"/>
        </w:rPr>
      </w:pPr>
      <w:r w:rsidRPr="4A48A0AE">
        <w:rPr>
          <w:rFonts w:ascii="Calibri" w:eastAsia="Calibri" w:hAnsi="Calibri" w:cs="Calibri"/>
          <w:color w:val="000000" w:themeColor="text1"/>
          <w:szCs w:val="22"/>
        </w:rPr>
        <w:lastRenderedPageBreak/>
        <w:t>How will you handle issues of transparency and accountability in the use of generative AI, particularly when it comes to grading and assessment?</w:t>
      </w:r>
    </w:p>
    <w:p w14:paraId="48BF80CC" w14:textId="77777777" w:rsidR="00E77F18" w:rsidRDefault="00E77F18" w:rsidP="00E77F18">
      <w:pPr>
        <w:pStyle w:val="ListParagraph"/>
        <w:rPr>
          <w:rFonts w:ascii="Calibri" w:eastAsia="Calibri" w:hAnsi="Calibri" w:cs="Calibri"/>
          <w:color w:val="000000" w:themeColor="text1"/>
          <w:szCs w:val="22"/>
        </w:rPr>
      </w:pPr>
    </w:p>
    <w:p w14:paraId="4CDE81EA" w14:textId="77777777" w:rsidR="002535B1" w:rsidRPr="008C0A95" w:rsidRDefault="002535B1" w:rsidP="00995041">
      <w:pPr>
        <w:pStyle w:val="ListParagraph"/>
        <w:numPr>
          <w:ilvl w:val="0"/>
          <w:numId w:val="6"/>
        </w:numPr>
        <w:rPr>
          <w:rFonts w:ascii="Calibri" w:eastAsia="Calibri" w:hAnsi="Calibri" w:cs="Calibri"/>
          <w:color w:val="000000" w:themeColor="text1"/>
          <w:szCs w:val="22"/>
        </w:rPr>
      </w:pPr>
      <w:r w:rsidRPr="008C0A95">
        <w:rPr>
          <w:rFonts w:ascii="Calibri" w:eastAsia="Calibri" w:hAnsi="Calibri" w:cs="Calibri"/>
          <w:color w:val="000000" w:themeColor="text1"/>
          <w:szCs w:val="22"/>
        </w:rPr>
        <w:t xml:space="preserve">How do you plan to evaluate the effectiveness of generative AI in achieving your  </w:t>
      </w:r>
    </w:p>
    <w:p w14:paraId="0F2ABF62" w14:textId="77777777" w:rsidR="002535B1" w:rsidRDefault="002535B1" w:rsidP="002535B1">
      <w:pPr>
        <w:pStyle w:val="ListParagraph"/>
        <w:rPr>
          <w:rFonts w:ascii="Calibri" w:eastAsia="Calibri" w:hAnsi="Calibri" w:cs="Calibri"/>
          <w:color w:val="000000" w:themeColor="text1"/>
          <w:szCs w:val="22"/>
        </w:rPr>
      </w:pPr>
      <w:r w:rsidRPr="008C0A95">
        <w:rPr>
          <w:rFonts w:ascii="Calibri" w:eastAsia="Calibri" w:hAnsi="Calibri" w:cs="Calibri"/>
          <w:color w:val="000000" w:themeColor="text1"/>
          <w:szCs w:val="22"/>
        </w:rPr>
        <w:t>course objectives, and what challenges might you encounter in this evaluation process?</w:t>
      </w:r>
    </w:p>
    <w:p w14:paraId="7F8DED22" w14:textId="77777777" w:rsidR="00FB639A" w:rsidRPr="008C0A95" w:rsidRDefault="00FB639A" w:rsidP="002535B1">
      <w:pPr>
        <w:pStyle w:val="ListParagraph"/>
        <w:rPr>
          <w:rFonts w:ascii="Calibri" w:eastAsia="Calibri" w:hAnsi="Calibri" w:cs="Calibri"/>
          <w:color w:val="000000" w:themeColor="text1"/>
          <w:szCs w:val="22"/>
        </w:rPr>
      </w:pPr>
    </w:p>
    <w:p w14:paraId="75FCDB94" w14:textId="77777777" w:rsidR="002535B1" w:rsidRDefault="002535B1" w:rsidP="002535B1">
      <w:pPr>
        <w:spacing w:after="160"/>
        <w:rPr>
          <w:rFonts w:ascii="Calibri" w:eastAsia="Calibri" w:hAnsi="Calibri" w:cs="Calibri"/>
          <w:color w:val="000000" w:themeColor="text1"/>
          <w:szCs w:val="22"/>
        </w:rPr>
      </w:pPr>
      <w:r w:rsidRPr="4A48A0AE">
        <w:rPr>
          <w:rFonts w:ascii="Calibri" w:eastAsia="Calibri" w:hAnsi="Calibri" w:cs="Calibri"/>
          <w:b/>
          <w:bCs/>
          <w:color w:val="000000" w:themeColor="text1"/>
          <w:szCs w:val="22"/>
        </w:rPr>
        <w:t>D. Broad Ethical Concerns of G</w:t>
      </w:r>
      <w:r>
        <w:rPr>
          <w:rFonts w:ascii="Calibri" w:eastAsia="Calibri" w:hAnsi="Calibri" w:cs="Calibri"/>
          <w:b/>
          <w:bCs/>
          <w:color w:val="000000" w:themeColor="text1"/>
          <w:szCs w:val="22"/>
        </w:rPr>
        <w:t>en</w:t>
      </w:r>
      <w:r w:rsidRPr="4A48A0AE">
        <w:rPr>
          <w:rFonts w:ascii="Calibri" w:eastAsia="Calibri" w:hAnsi="Calibri" w:cs="Calibri"/>
          <w:b/>
          <w:bCs/>
          <w:color w:val="000000" w:themeColor="text1"/>
          <w:szCs w:val="22"/>
        </w:rPr>
        <w:t xml:space="preserve">AI </w:t>
      </w:r>
    </w:p>
    <w:p w14:paraId="0080B9D3" w14:textId="17FF8BE0" w:rsidR="002535B1" w:rsidRDefault="002535B1" w:rsidP="002535B1">
      <w:pPr>
        <w:spacing w:after="160"/>
        <w:ind w:left="480"/>
        <w:rPr>
          <w:rFonts w:ascii="Calibri" w:eastAsia="Calibri" w:hAnsi="Calibri" w:cs="Calibri"/>
          <w:color w:val="000000" w:themeColor="text1"/>
          <w:szCs w:val="22"/>
        </w:rPr>
      </w:pPr>
      <w:r w:rsidRPr="4A48A0AE">
        <w:rPr>
          <w:rFonts w:ascii="Calibri" w:eastAsia="Calibri" w:hAnsi="Calibri" w:cs="Calibri"/>
          <w:color w:val="000000" w:themeColor="text1"/>
          <w:szCs w:val="22"/>
        </w:rPr>
        <w:t xml:space="preserve">7.  </w:t>
      </w:r>
      <w:r>
        <w:rPr>
          <w:rFonts w:ascii="Calibri" w:eastAsia="Calibri" w:hAnsi="Calibri" w:cs="Calibri"/>
          <w:color w:val="000000" w:themeColor="text1"/>
          <w:szCs w:val="22"/>
        </w:rPr>
        <w:t>A</w:t>
      </w:r>
      <w:r w:rsidRPr="4A48A0AE">
        <w:rPr>
          <w:rFonts w:ascii="Calibri" w:eastAsia="Calibri" w:hAnsi="Calibri" w:cs="Calibri"/>
          <w:color w:val="000000" w:themeColor="text1"/>
          <w:szCs w:val="22"/>
        </w:rPr>
        <w:t>re there concerns about the reliability and accuracy of AI-generated content that</w:t>
      </w:r>
      <w:r>
        <w:rPr>
          <w:rFonts w:ascii="Calibri" w:eastAsia="Calibri" w:hAnsi="Calibri" w:cs="Calibri"/>
          <w:color w:val="000000" w:themeColor="text1"/>
          <w:szCs w:val="22"/>
        </w:rPr>
        <w:t xml:space="preserve"> </w:t>
      </w:r>
      <w:r w:rsidRPr="4A48A0AE">
        <w:rPr>
          <w:rFonts w:ascii="Calibri" w:eastAsia="Calibri" w:hAnsi="Calibri" w:cs="Calibri"/>
          <w:color w:val="000000" w:themeColor="text1"/>
          <w:szCs w:val="22"/>
        </w:rPr>
        <w:t>you'd like to</w:t>
      </w:r>
      <w:r>
        <w:rPr>
          <w:rFonts w:ascii="Calibri" w:eastAsia="Calibri" w:hAnsi="Calibri" w:cs="Calibri"/>
          <w:color w:val="000000" w:themeColor="text1"/>
          <w:szCs w:val="22"/>
        </w:rPr>
        <w:t xml:space="preserve"> </w:t>
      </w:r>
      <w:r w:rsidRPr="4A48A0AE">
        <w:rPr>
          <w:rFonts w:ascii="Calibri" w:eastAsia="Calibri" w:hAnsi="Calibri" w:cs="Calibri"/>
          <w:color w:val="000000" w:themeColor="text1"/>
          <w:szCs w:val="22"/>
        </w:rPr>
        <w:t>discuss</w:t>
      </w:r>
    </w:p>
    <w:p w14:paraId="65658D45" w14:textId="77777777" w:rsidR="002535B1" w:rsidRDefault="002535B1" w:rsidP="002535B1">
      <w:pPr>
        <w:spacing w:after="160"/>
        <w:ind w:left="480"/>
        <w:rPr>
          <w:rFonts w:ascii="Calibri" w:eastAsia="Calibri" w:hAnsi="Calibri" w:cs="Calibri"/>
          <w:color w:val="000000" w:themeColor="text1"/>
          <w:szCs w:val="22"/>
        </w:rPr>
      </w:pPr>
      <w:r w:rsidRPr="4A48A0AE">
        <w:rPr>
          <w:rFonts w:ascii="Calibri" w:eastAsia="Calibri" w:hAnsi="Calibri" w:cs="Calibri"/>
          <w:color w:val="000000" w:themeColor="text1"/>
          <w:szCs w:val="22"/>
        </w:rPr>
        <w:t>8.</w:t>
      </w:r>
      <w:r>
        <w:rPr>
          <w:rFonts w:ascii="Calibri" w:eastAsia="Calibri" w:hAnsi="Calibri" w:cs="Calibri"/>
          <w:color w:val="000000" w:themeColor="text1"/>
          <w:szCs w:val="22"/>
        </w:rPr>
        <w:t xml:space="preserve"> </w:t>
      </w:r>
      <w:r w:rsidRPr="4A48A0AE">
        <w:rPr>
          <w:rFonts w:ascii="Calibri" w:eastAsia="Calibri" w:hAnsi="Calibri" w:cs="Calibri"/>
          <w:color w:val="000000" w:themeColor="text1"/>
          <w:szCs w:val="22"/>
        </w:rPr>
        <w:t>Are there concerns about generative AI exacerbating inequalities or biases in education, and how do you plan to mitigate these issues?</w:t>
      </w:r>
    </w:p>
    <w:p w14:paraId="03E98410" w14:textId="77777777" w:rsidR="002535B1" w:rsidRDefault="002535B1" w:rsidP="002535B1">
      <w:pPr>
        <w:spacing w:after="160"/>
        <w:ind w:left="480"/>
        <w:rPr>
          <w:rFonts w:ascii="Calibri" w:eastAsia="Calibri" w:hAnsi="Calibri" w:cs="Calibri"/>
          <w:color w:val="000000" w:themeColor="text1"/>
          <w:szCs w:val="22"/>
        </w:rPr>
      </w:pPr>
      <w:r w:rsidRPr="4A48A0AE">
        <w:rPr>
          <w:rFonts w:ascii="Calibri" w:eastAsia="Calibri" w:hAnsi="Calibri" w:cs="Calibri"/>
          <w:color w:val="000000" w:themeColor="text1"/>
          <w:szCs w:val="22"/>
        </w:rPr>
        <w:t>9. What ethical considerations or theoretical frameworks have guided your thinking in adopting generative AI, particularly in terms of data privacy and security?</w:t>
      </w:r>
    </w:p>
    <w:p w14:paraId="1F172416" w14:textId="46E21CC8" w:rsidR="002535B1" w:rsidRDefault="002535B1" w:rsidP="00DA132D">
      <w:pPr>
        <w:ind w:left="480"/>
        <w:rPr>
          <w:rFonts w:ascii="Calibri" w:eastAsia="Calibri" w:hAnsi="Calibri" w:cs="Calibri"/>
          <w:color w:val="000000" w:themeColor="text1"/>
          <w:szCs w:val="22"/>
        </w:rPr>
      </w:pPr>
      <w:r w:rsidRPr="4A48A0AE">
        <w:rPr>
          <w:rFonts w:ascii="Calibri" w:eastAsia="Calibri" w:hAnsi="Calibri" w:cs="Calibri"/>
          <w:color w:val="000000" w:themeColor="text1"/>
          <w:szCs w:val="22"/>
        </w:rPr>
        <w:t>10. Are there any broader ethical concerns about the societal implications of AI in education tha</w:t>
      </w:r>
      <w:r>
        <w:rPr>
          <w:rFonts w:ascii="Calibri" w:eastAsia="Calibri" w:hAnsi="Calibri" w:cs="Calibri"/>
          <w:color w:val="000000" w:themeColor="text1"/>
          <w:szCs w:val="22"/>
        </w:rPr>
        <w:t>t</w:t>
      </w:r>
      <w:r w:rsidRPr="4A48A0AE">
        <w:rPr>
          <w:rFonts w:ascii="Calibri" w:eastAsia="Calibri" w:hAnsi="Calibri" w:cs="Calibri"/>
          <w:color w:val="000000" w:themeColor="text1"/>
          <w:szCs w:val="22"/>
        </w:rPr>
        <w:t xml:space="preserve"> you would like to address?</w:t>
      </w:r>
    </w:p>
    <w:p w14:paraId="4FEB75DA" w14:textId="77777777" w:rsidR="00DA132D" w:rsidRDefault="00DA132D" w:rsidP="00DA132D">
      <w:pPr>
        <w:ind w:left="480"/>
        <w:rPr>
          <w:rFonts w:ascii="Calibri" w:eastAsia="Calibri" w:hAnsi="Calibri" w:cs="Calibri"/>
          <w:color w:val="000000" w:themeColor="text1"/>
          <w:szCs w:val="22"/>
        </w:rPr>
      </w:pPr>
    </w:p>
    <w:p w14:paraId="55D02D2B" w14:textId="3E7042B5" w:rsidR="002535B1" w:rsidRDefault="002535B1" w:rsidP="002535B1">
      <w:pPr>
        <w:ind w:left="480"/>
        <w:rPr>
          <w:rFonts w:ascii="Calibri" w:eastAsia="Calibri" w:hAnsi="Calibri" w:cs="Calibri"/>
          <w:color w:val="000000" w:themeColor="text1"/>
          <w:szCs w:val="22"/>
        </w:rPr>
      </w:pPr>
      <w:r w:rsidRPr="4A48A0AE">
        <w:rPr>
          <w:rFonts w:ascii="Calibri" w:eastAsia="Calibri" w:hAnsi="Calibri" w:cs="Calibri"/>
          <w:color w:val="000000" w:themeColor="text1"/>
          <w:szCs w:val="22"/>
        </w:rPr>
        <w:t>11. Can you discuss any concerns related to intellectual property and copyright when using</w:t>
      </w:r>
      <w:r>
        <w:rPr>
          <w:rFonts w:ascii="Calibri" w:eastAsia="Calibri" w:hAnsi="Calibri" w:cs="Calibri"/>
          <w:color w:val="000000" w:themeColor="text1"/>
          <w:szCs w:val="22"/>
        </w:rPr>
        <w:t xml:space="preserve"> </w:t>
      </w:r>
      <w:r w:rsidRPr="4A48A0AE">
        <w:rPr>
          <w:rFonts w:ascii="Calibri" w:eastAsia="Calibri" w:hAnsi="Calibri" w:cs="Calibri"/>
          <w:color w:val="000000" w:themeColor="text1"/>
          <w:szCs w:val="22"/>
        </w:rPr>
        <w:t>generative AI to create educational materials?</w:t>
      </w:r>
    </w:p>
    <w:p w14:paraId="2E61A7E9" w14:textId="77777777" w:rsidR="002535B1" w:rsidRDefault="002535B1" w:rsidP="002535B1">
      <w:pPr>
        <w:ind w:left="480"/>
        <w:rPr>
          <w:rFonts w:ascii="Calibri" w:eastAsia="Calibri" w:hAnsi="Calibri" w:cs="Calibri"/>
          <w:color w:val="000000" w:themeColor="text1"/>
          <w:szCs w:val="22"/>
        </w:rPr>
      </w:pPr>
    </w:p>
    <w:p w14:paraId="73734E96" w14:textId="77777777" w:rsidR="002535B1" w:rsidRDefault="002535B1" w:rsidP="002535B1">
      <w:pPr>
        <w:spacing w:after="160"/>
        <w:rPr>
          <w:rFonts w:ascii="Calibri" w:eastAsia="Calibri" w:hAnsi="Calibri" w:cs="Calibri"/>
          <w:b/>
          <w:bCs/>
          <w:color w:val="000000" w:themeColor="text1"/>
          <w:szCs w:val="22"/>
        </w:rPr>
      </w:pPr>
      <w:r w:rsidRPr="4A48A0AE">
        <w:rPr>
          <w:rFonts w:ascii="Calibri" w:eastAsia="Calibri" w:hAnsi="Calibri" w:cs="Calibri"/>
          <w:b/>
          <w:bCs/>
          <w:color w:val="000000" w:themeColor="text1"/>
          <w:szCs w:val="22"/>
        </w:rPr>
        <w:t>E.</w:t>
      </w:r>
      <w:r w:rsidRPr="4A48A0AE">
        <w:rPr>
          <w:rFonts w:ascii="Calibri" w:eastAsia="Calibri" w:hAnsi="Calibri" w:cs="Calibri"/>
          <w:color w:val="000000" w:themeColor="text1"/>
          <w:szCs w:val="22"/>
        </w:rPr>
        <w:t xml:space="preserve"> </w:t>
      </w:r>
      <w:r w:rsidRPr="4A48A0AE">
        <w:rPr>
          <w:rFonts w:ascii="Calibri" w:eastAsia="Calibri" w:hAnsi="Calibri" w:cs="Calibri"/>
          <w:b/>
          <w:bCs/>
          <w:color w:val="000000" w:themeColor="text1"/>
          <w:szCs w:val="22"/>
        </w:rPr>
        <w:t>Guiding Students in Appropriate Use</w:t>
      </w:r>
    </w:p>
    <w:p w14:paraId="299AD27F" w14:textId="77777777" w:rsidR="002535B1" w:rsidRDefault="002535B1" w:rsidP="002535B1">
      <w:pPr>
        <w:ind w:left="440"/>
        <w:rPr>
          <w:rFonts w:ascii="Calibri" w:eastAsia="Calibri" w:hAnsi="Calibri" w:cs="Calibri"/>
          <w:color w:val="000000" w:themeColor="text1"/>
          <w:szCs w:val="22"/>
        </w:rPr>
      </w:pPr>
      <w:r w:rsidRPr="4A48A0AE">
        <w:rPr>
          <w:rFonts w:ascii="Calibri" w:eastAsia="Calibri" w:hAnsi="Calibri" w:cs="Calibri"/>
          <w:color w:val="000000" w:themeColor="text1"/>
          <w:szCs w:val="22"/>
        </w:rPr>
        <w:t xml:space="preserve">12.  When considering the benefits of generative AI for students, what makes you the most excited? Why? What are you most concerned about for students using </w:t>
      </w:r>
      <w:r>
        <w:rPr>
          <w:rFonts w:ascii="Calibri" w:eastAsia="Calibri" w:hAnsi="Calibri" w:cs="Calibri"/>
          <w:color w:val="000000" w:themeColor="text1"/>
          <w:szCs w:val="22"/>
        </w:rPr>
        <w:t>gen</w:t>
      </w:r>
      <w:r w:rsidRPr="4A48A0AE">
        <w:rPr>
          <w:rFonts w:ascii="Calibri" w:eastAsia="Calibri" w:hAnsi="Calibri" w:cs="Calibri"/>
          <w:color w:val="000000" w:themeColor="text1"/>
          <w:szCs w:val="22"/>
        </w:rPr>
        <w:t xml:space="preserve">AI? </w:t>
      </w:r>
    </w:p>
    <w:p w14:paraId="6C41749C" w14:textId="77777777" w:rsidR="00E77F18" w:rsidRDefault="00E77F18" w:rsidP="002535B1">
      <w:pPr>
        <w:ind w:left="440"/>
        <w:rPr>
          <w:rFonts w:ascii="Calibri" w:eastAsia="Calibri" w:hAnsi="Calibri" w:cs="Calibri"/>
          <w:color w:val="000000" w:themeColor="text1"/>
          <w:szCs w:val="22"/>
        </w:rPr>
      </w:pPr>
    </w:p>
    <w:p w14:paraId="338A0B4F" w14:textId="77777777" w:rsidR="002535B1" w:rsidRDefault="002535B1" w:rsidP="002535B1">
      <w:pPr>
        <w:ind w:left="440"/>
        <w:rPr>
          <w:rFonts w:ascii="Calibri" w:eastAsia="Calibri" w:hAnsi="Calibri" w:cs="Calibri"/>
          <w:color w:val="000000" w:themeColor="text1"/>
          <w:szCs w:val="22"/>
        </w:rPr>
      </w:pPr>
      <w:r w:rsidRPr="4A48A0AE">
        <w:rPr>
          <w:rFonts w:ascii="Calibri" w:eastAsia="Calibri" w:hAnsi="Calibri" w:cs="Calibri"/>
          <w:color w:val="000000" w:themeColor="text1"/>
          <w:szCs w:val="22"/>
        </w:rPr>
        <w:t>13.   Are there ethical considerations you believe are important for students to know when using generative AI in the classroom? Please elaborate.</w:t>
      </w:r>
    </w:p>
    <w:p w14:paraId="3A1AE93A" w14:textId="77777777" w:rsidR="00E77F18" w:rsidRDefault="00E77F18" w:rsidP="002535B1">
      <w:pPr>
        <w:ind w:left="440"/>
        <w:rPr>
          <w:rFonts w:ascii="Calibri" w:eastAsia="Calibri" w:hAnsi="Calibri" w:cs="Calibri"/>
          <w:color w:val="000000" w:themeColor="text1"/>
          <w:szCs w:val="22"/>
        </w:rPr>
      </w:pPr>
    </w:p>
    <w:p w14:paraId="51E09FE1" w14:textId="77777777" w:rsidR="002535B1" w:rsidRDefault="002535B1" w:rsidP="002535B1">
      <w:pPr>
        <w:ind w:left="440"/>
        <w:rPr>
          <w:rFonts w:ascii="Calibri" w:eastAsia="Calibri" w:hAnsi="Calibri" w:cs="Calibri"/>
          <w:b/>
          <w:bCs/>
          <w:color w:val="000000" w:themeColor="text1"/>
          <w:szCs w:val="22"/>
        </w:rPr>
      </w:pPr>
      <w:r w:rsidRPr="4A48A0AE">
        <w:rPr>
          <w:rFonts w:ascii="Calibri" w:eastAsia="Calibri" w:hAnsi="Calibri" w:cs="Calibri"/>
          <w:color w:val="000000" w:themeColor="text1"/>
          <w:szCs w:val="22"/>
        </w:rPr>
        <w:t>14.   How do you think generative AI can be used responsibly to ensure ethical teaching practices?</w:t>
      </w:r>
    </w:p>
    <w:p w14:paraId="31624DD6" w14:textId="77777777" w:rsidR="002535B1" w:rsidRDefault="002535B1" w:rsidP="002535B1">
      <w:pPr>
        <w:rPr>
          <w:rFonts w:ascii="Calibri" w:eastAsia="Calibri" w:hAnsi="Calibri" w:cs="Calibri"/>
          <w:b/>
          <w:bCs/>
          <w:color w:val="000000" w:themeColor="text1"/>
          <w:szCs w:val="22"/>
        </w:rPr>
      </w:pPr>
      <w:r w:rsidRPr="4A48A0AE">
        <w:rPr>
          <w:rFonts w:ascii="Calibri" w:eastAsia="Calibri" w:hAnsi="Calibri" w:cs="Calibri"/>
          <w:b/>
          <w:bCs/>
          <w:color w:val="000000" w:themeColor="text1"/>
          <w:szCs w:val="22"/>
        </w:rPr>
        <w:t>F. Personal Challenges for Using G</w:t>
      </w:r>
      <w:r>
        <w:rPr>
          <w:rFonts w:ascii="Calibri" w:eastAsia="Calibri" w:hAnsi="Calibri" w:cs="Calibri"/>
          <w:b/>
          <w:bCs/>
          <w:color w:val="000000" w:themeColor="text1"/>
          <w:szCs w:val="22"/>
        </w:rPr>
        <w:t>en</w:t>
      </w:r>
      <w:r w:rsidRPr="4A48A0AE">
        <w:rPr>
          <w:rFonts w:ascii="Calibri" w:eastAsia="Calibri" w:hAnsi="Calibri" w:cs="Calibri"/>
          <w:b/>
          <w:bCs/>
          <w:color w:val="000000" w:themeColor="text1"/>
          <w:szCs w:val="22"/>
        </w:rPr>
        <w:t>AI in Teaching</w:t>
      </w:r>
    </w:p>
    <w:p w14:paraId="2F604293" w14:textId="77777777" w:rsidR="00E77F18" w:rsidRDefault="00E77F18" w:rsidP="002535B1">
      <w:pPr>
        <w:rPr>
          <w:rFonts w:ascii="Calibri" w:eastAsia="Calibri" w:hAnsi="Calibri" w:cs="Calibri"/>
          <w:color w:val="000000" w:themeColor="text1"/>
          <w:szCs w:val="22"/>
        </w:rPr>
      </w:pPr>
    </w:p>
    <w:p w14:paraId="2350CF14" w14:textId="77777777" w:rsidR="002535B1" w:rsidRDefault="002535B1" w:rsidP="002535B1">
      <w:pPr>
        <w:ind w:left="380"/>
        <w:rPr>
          <w:rFonts w:ascii="Calibri" w:eastAsia="Calibri" w:hAnsi="Calibri" w:cs="Calibri"/>
          <w:color w:val="000000" w:themeColor="text1"/>
          <w:szCs w:val="22"/>
        </w:rPr>
      </w:pPr>
      <w:r w:rsidRPr="4A48A0AE">
        <w:rPr>
          <w:rFonts w:ascii="Calibri" w:eastAsia="Calibri" w:hAnsi="Calibri" w:cs="Calibri"/>
          <w:color w:val="000000" w:themeColor="text1"/>
          <w:szCs w:val="22"/>
        </w:rPr>
        <w:t>15. What personal challenges have you encountered for effectively using generative AI in teaching?</w:t>
      </w:r>
    </w:p>
    <w:p w14:paraId="79D8617A" w14:textId="77777777" w:rsidR="00E77F18" w:rsidRDefault="00E77F18" w:rsidP="002535B1">
      <w:pPr>
        <w:ind w:left="380"/>
        <w:rPr>
          <w:rFonts w:ascii="Calibri" w:eastAsia="Calibri" w:hAnsi="Calibri" w:cs="Calibri"/>
          <w:color w:val="000000" w:themeColor="text1"/>
          <w:szCs w:val="22"/>
        </w:rPr>
      </w:pPr>
    </w:p>
    <w:p w14:paraId="6E24FEEA" w14:textId="77777777" w:rsidR="002535B1" w:rsidRDefault="002535B1" w:rsidP="002535B1">
      <w:pPr>
        <w:ind w:left="440"/>
        <w:rPr>
          <w:rFonts w:ascii="Calibri" w:eastAsia="Calibri" w:hAnsi="Calibri" w:cs="Calibri"/>
          <w:color w:val="000000" w:themeColor="text1"/>
          <w:szCs w:val="22"/>
        </w:rPr>
      </w:pPr>
      <w:r w:rsidRPr="4A48A0AE">
        <w:rPr>
          <w:rFonts w:ascii="Calibri" w:eastAsia="Calibri" w:hAnsi="Calibri" w:cs="Calibri"/>
          <w:color w:val="000000" w:themeColor="text1"/>
          <w:szCs w:val="22"/>
        </w:rPr>
        <w:t>16.</w:t>
      </w:r>
      <w:r>
        <w:rPr>
          <w:rFonts w:ascii="Calibri" w:eastAsia="Calibri" w:hAnsi="Calibri" w:cs="Calibri"/>
          <w:color w:val="000000" w:themeColor="text1"/>
          <w:szCs w:val="22"/>
        </w:rPr>
        <w:t xml:space="preserve"> </w:t>
      </w:r>
      <w:r w:rsidRPr="4A48A0AE">
        <w:rPr>
          <w:rFonts w:ascii="Calibri" w:eastAsia="Calibri" w:hAnsi="Calibri" w:cs="Calibri"/>
          <w:color w:val="000000" w:themeColor="text1"/>
          <w:szCs w:val="22"/>
        </w:rPr>
        <w:t xml:space="preserve">In what ways do you feel you need greater support and/ or resilience for addressing </w:t>
      </w:r>
      <w:r>
        <w:rPr>
          <w:rFonts w:ascii="Calibri" w:eastAsia="Calibri" w:hAnsi="Calibri" w:cs="Calibri"/>
          <w:color w:val="000000" w:themeColor="text1"/>
          <w:szCs w:val="22"/>
        </w:rPr>
        <w:t>gen</w:t>
      </w:r>
      <w:r w:rsidRPr="4A48A0AE">
        <w:rPr>
          <w:rFonts w:ascii="Calibri" w:eastAsia="Calibri" w:hAnsi="Calibri" w:cs="Calibri"/>
          <w:color w:val="000000" w:themeColor="text1"/>
          <w:szCs w:val="22"/>
        </w:rPr>
        <w:t>AI?</w:t>
      </w:r>
    </w:p>
    <w:p w14:paraId="60C6B8D8" w14:textId="77777777" w:rsidR="00E77F18" w:rsidRDefault="00E77F18" w:rsidP="002535B1">
      <w:pPr>
        <w:ind w:left="440"/>
        <w:rPr>
          <w:rFonts w:ascii="Calibri" w:eastAsia="Calibri" w:hAnsi="Calibri" w:cs="Calibri"/>
          <w:b/>
          <w:bCs/>
          <w:color w:val="000000" w:themeColor="text1"/>
          <w:szCs w:val="22"/>
        </w:rPr>
      </w:pPr>
    </w:p>
    <w:p w14:paraId="1C54503F" w14:textId="77777777" w:rsidR="002535B1" w:rsidRDefault="002535B1" w:rsidP="002535B1">
      <w:pPr>
        <w:rPr>
          <w:rFonts w:ascii="Calibri" w:eastAsia="Calibri" w:hAnsi="Calibri" w:cs="Calibri"/>
          <w:b/>
          <w:bCs/>
          <w:color w:val="000000" w:themeColor="text1"/>
          <w:szCs w:val="22"/>
        </w:rPr>
      </w:pPr>
      <w:r w:rsidRPr="4A48A0AE">
        <w:rPr>
          <w:rFonts w:ascii="Calibri" w:eastAsia="Calibri" w:hAnsi="Calibri" w:cs="Calibri"/>
          <w:b/>
          <w:bCs/>
          <w:color w:val="000000" w:themeColor="text1"/>
          <w:szCs w:val="22"/>
        </w:rPr>
        <w:t>G. Addressing Student Concerns</w:t>
      </w:r>
    </w:p>
    <w:p w14:paraId="69973050" w14:textId="77777777" w:rsidR="002535B1" w:rsidRDefault="002535B1" w:rsidP="002535B1">
      <w:pPr>
        <w:ind w:left="440"/>
        <w:rPr>
          <w:rFonts w:ascii="Calibri" w:eastAsia="Calibri" w:hAnsi="Calibri" w:cs="Calibri"/>
          <w:color w:val="000000" w:themeColor="text1"/>
          <w:szCs w:val="22"/>
        </w:rPr>
      </w:pPr>
      <w:r w:rsidRPr="4A48A0AE">
        <w:rPr>
          <w:rFonts w:ascii="Calibri" w:eastAsia="Calibri" w:hAnsi="Calibri" w:cs="Calibri"/>
          <w:color w:val="000000" w:themeColor="text1"/>
          <w:szCs w:val="22"/>
        </w:rPr>
        <w:t>17.    What are your plans for guiding students in appropriate use of generative AI in your courses?</w:t>
      </w:r>
    </w:p>
    <w:p w14:paraId="68256C70" w14:textId="77777777" w:rsidR="002535B1" w:rsidRDefault="002535B1" w:rsidP="002535B1">
      <w:pPr>
        <w:ind w:left="440"/>
        <w:rPr>
          <w:rFonts w:ascii="Calibri" w:eastAsia="Calibri" w:hAnsi="Calibri" w:cs="Calibri"/>
          <w:color w:val="000000" w:themeColor="text1"/>
          <w:szCs w:val="22"/>
        </w:rPr>
      </w:pPr>
      <w:r w:rsidRPr="4A48A0AE">
        <w:rPr>
          <w:rFonts w:ascii="Calibri" w:eastAsia="Calibri" w:hAnsi="Calibri" w:cs="Calibri"/>
          <w:color w:val="000000" w:themeColor="text1"/>
          <w:szCs w:val="22"/>
        </w:rPr>
        <w:lastRenderedPageBreak/>
        <w:t>18.    How do you intend to inform students about the use of AI in your courses and obtain their</w:t>
      </w:r>
      <w:r>
        <w:rPr>
          <w:rFonts w:ascii="Calibri" w:eastAsia="Calibri" w:hAnsi="Calibri" w:cs="Calibri"/>
          <w:color w:val="000000" w:themeColor="text1"/>
          <w:szCs w:val="22"/>
        </w:rPr>
        <w:t xml:space="preserve"> </w:t>
      </w:r>
      <w:r w:rsidRPr="4A48A0AE">
        <w:rPr>
          <w:rFonts w:ascii="Calibri" w:eastAsia="Calibri" w:hAnsi="Calibri" w:cs="Calibri"/>
          <w:color w:val="000000" w:themeColor="text1"/>
          <w:szCs w:val="22"/>
        </w:rPr>
        <w:t>consent, if necessary?</w:t>
      </w:r>
    </w:p>
    <w:p w14:paraId="2170997F" w14:textId="77777777" w:rsidR="00E77F18" w:rsidRDefault="00E77F18" w:rsidP="002535B1">
      <w:pPr>
        <w:ind w:left="440"/>
        <w:rPr>
          <w:rFonts w:ascii="Calibri" w:eastAsia="Calibri" w:hAnsi="Calibri" w:cs="Calibri"/>
          <w:color w:val="000000" w:themeColor="text1"/>
          <w:szCs w:val="22"/>
        </w:rPr>
      </w:pPr>
    </w:p>
    <w:p w14:paraId="7EBDFCCB" w14:textId="77777777" w:rsidR="002535B1" w:rsidRDefault="002535B1" w:rsidP="002535B1">
      <w:pPr>
        <w:ind w:left="440"/>
        <w:rPr>
          <w:rFonts w:ascii="Calibri" w:eastAsia="Calibri" w:hAnsi="Calibri" w:cs="Calibri"/>
          <w:color w:val="000000" w:themeColor="text1"/>
          <w:szCs w:val="22"/>
        </w:rPr>
      </w:pPr>
      <w:r w:rsidRPr="4A48A0AE">
        <w:rPr>
          <w:rFonts w:ascii="Calibri" w:eastAsia="Calibri" w:hAnsi="Calibri" w:cs="Calibri"/>
          <w:color w:val="000000" w:themeColor="text1"/>
          <w:szCs w:val="22"/>
        </w:rPr>
        <w:t>19. Have you considered how students might perceive the use of generative AI in their education?</w:t>
      </w:r>
      <w:r>
        <w:rPr>
          <w:rFonts w:ascii="Calibri" w:eastAsia="Calibri" w:hAnsi="Calibri" w:cs="Calibri"/>
          <w:color w:val="000000" w:themeColor="text1"/>
          <w:szCs w:val="22"/>
        </w:rPr>
        <w:t xml:space="preserve"> </w:t>
      </w:r>
      <w:r w:rsidRPr="4A48A0AE">
        <w:rPr>
          <w:rFonts w:ascii="Calibri" w:eastAsia="Calibri" w:hAnsi="Calibri" w:cs="Calibri"/>
          <w:color w:val="000000" w:themeColor="text1"/>
          <w:szCs w:val="22"/>
        </w:rPr>
        <w:t>What do you anticipate their reactions might be?</w:t>
      </w:r>
    </w:p>
    <w:p w14:paraId="3759CB39" w14:textId="77777777" w:rsidR="00E77F18" w:rsidRDefault="00E77F18" w:rsidP="002535B1">
      <w:pPr>
        <w:ind w:left="440"/>
        <w:rPr>
          <w:rFonts w:ascii="Calibri" w:eastAsia="Calibri" w:hAnsi="Calibri" w:cs="Calibri"/>
          <w:color w:val="000000" w:themeColor="text1"/>
          <w:szCs w:val="22"/>
        </w:rPr>
      </w:pPr>
    </w:p>
    <w:p w14:paraId="5997FE77" w14:textId="77777777" w:rsidR="002535B1" w:rsidRDefault="002535B1" w:rsidP="002535B1">
      <w:pPr>
        <w:ind w:left="440"/>
        <w:rPr>
          <w:rFonts w:ascii="Calibri" w:eastAsia="Calibri" w:hAnsi="Calibri" w:cs="Calibri"/>
          <w:color w:val="000000" w:themeColor="text1"/>
          <w:szCs w:val="22"/>
        </w:rPr>
      </w:pPr>
      <w:r w:rsidRPr="4A48A0AE">
        <w:rPr>
          <w:rFonts w:ascii="Calibri" w:eastAsia="Calibri" w:hAnsi="Calibri" w:cs="Calibri"/>
          <w:color w:val="000000" w:themeColor="text1"/>
          <w:szCs w:val="22"/>
        </w:rPr>
        <w:t>20. How would you address potential student concerns or questions about the use of generative AI in your courses?</w:t>
      </w:r>
    </w:p>
    <w:p w14:paraId="5138E4E6" w14:textId="77777777" w:rsidR="00E77F18" w:rsidRDefault="00E77F18" w:rsidP="002535B1">
      <w:pPr>
        <w:ind w:left="440"/>
        <w:rPr>
          <w:rFonts w:ascii="Calibri" w:eastAsia="Calibri" w:hAnsi="Calibri" w:cs="Calibri"/>
          <w:color w:val="000000" w:themeColor="text1"/>
          <w:szCs w:val="22"/>
        </w:rPr>
      </w:pPr>
    </w:p>
    <w:p w14:paraId="370A0BB3" w14:textId="77777777" w:rsidR="002535B1" w:rsidRDefault="002535B1" w:rsidP="002535B1">
      <w:pPr>
        <w:spacing w:after="160"/>
        <w:rPr>
          <w:rFonts w:ascii="Calibri" w:eastAsia="Calibri" w:hAnsi="Calibri" w:cs="Calibri"/>
          <w:b/>
          <w:bCs/>
          <w:color w:val="000000" w:themeColor="text1"/>
          <w:szCs w:val="22"/>
        </w:rPr>
      </w:pPr>
      <w:r w:rsidRPr="4A48A0AE">
        <w:rPr>
          <w:rFonts w:ascii="Calibri" w:eastAsia="Calibri" w:hAnsi="Calibri" w:cs="Calibri"/>
          <w:b/>
          <w:bCs/>
          <w:color w:val="000000" w:themeColor="text1"/>
          <w:szCs w:val="22"/>
        </w:rPr>
        <w:t>H. Collaboration and Support</w:t>
      </w:r>
    </w:p>
    <w:p w14:paraId="176F9E28" w14:textId="77777777" w:rsidR="002535B1" w:rsidRDefault="002535B1" w:rsidP="002535B1">
      <w:pPr>
        <w:ind w:left="320"/>
        <w:rPr>
          <w:rFonts w:ascii="Calibri" w:eastAsia="Calibri" w:hAnsi="Calibri" w:cs="Calibri"/>
          <w:color w:val="000000" w:themeColor="text1"/>
          <w:szCs w:val="22"/>
        </w:rPr>
      </w:pPr>
      <w:r w:rsidRPr="4A48A0AE">
        <w:rPr>
          <w:rFonts w:ascii="Calibri" w:eastAsia="Calibri" w:hAnsi="Calibri" w:cs="Calibri"/>
          <w:color w:val="000000" w:themeColor="text1"/>
          <w:szCs w:val="22"/>
        </w:rPr>
        <w:t xml:space="preserve">21. What kinds of collaboration have you accessed from the university or teaching community for thinking about generative AI and teaching? </w:t>
      </w:r>
    </w:p>
    <w:p w14:paraId="619C7905" w14:textId="77777777" w:rsidR="00E77F18" w:rsidRDefault="00E77F18" w:rsidP="002535B1">
      <w:pPr>
        <w:ind w:left="320"/>
        <w:rPr>
          <w:rFonts w:ascii="Calibri" w:eastAsia="Calibri" w:hAnsi="Calibri" w:cs="Calibri"/>
          <w:color w:val="000000" w:themeColor="text1"/>
          <w:szCs w:val="22"/>
        </w:rPr>
      </w:pPr>
    </w:p>
    <w:p w14:paraId="30132CFD" w14:textId="77777777" w:rsidR="002535B1" w:rsidRDefault="002535B1" w:rsidP="002535B1">
      <w:pPr>
        <w:ind w:left="320"/>
        <w:rPr>
          <w:rFonts w:ascii="Calibri" w:eastAsia="Calibri" w:hAnsi="Calibri" w:cs="Calibri"/>
          <w:color w:val="000000" w:themeColor="text1"/>
          <w:szCs w:val="22"/>
        </w:rPr>
      </w:pPr>
      <w:r w:rsidRPr="4A48A0AE">
        <w:rPr>
          <w:rFonts w:ascii="Calibri" w:eastAsia="Calibri" w:hAnsi="Calibri" w:cs="Calibri"/>
          <w:color w:val="000000" w:themeColor="text1"/>
          <w:szCs w:val="22"/>
        </w:rPr>
        <w:t>22. How do you plan to stay informed about the evolving ethical guidelines and best practices</w:t>
      </w:r>
      <w:r>
        <w:rPr>
          <w:rFonts w:ascii="Calibri" w:eastAsia="Calibri" w:hAnsi="Calibri" w:cs="Calibri"/>
          <w:color w:val="000000" w:themeColor="text1"/>
          <w:szCs w:val="22"/>
        </w:rPr>
        <w:t xml:space="preserve"> </w:t>
      </w:r>
      <w:r w:rsidRPr="4A48A0AE">
        <w:rPr>
          <w:rFonts w:ascii="Calibri" w:eastAsia="Calibri" w:hAnsi="Calibri" w:cs="Calibri"/>
          <w:color w:val="000000" w:themeColor="text1"/>
          <w:szCs w:val="22"/>
        </w:rPr>
        <w:t>related to the use of AI in education?</w:t>
      </w:r>
    </w:p>
    <w:p w14:paraId="65CE3FC0" w14:textId="77777777" w:rsidR="00E77F18" w:rsidRDefault="00E77F18" w:rsidP="002535B1">
      <w:pPr>
        <w:ind w:left="320"/>
        <w:rPr>
          <w:rFonts w:ascii="Calibri" w:eastAsia="Calibri" w:hAnsi="Calibri" w:cs="Calibri"/>
          <w:color w:val="000000" w:themeColor="text1"/>
          <w:szCs w:val="22"/>
        </w:rPr>
      </w:pPr>
    </w:p>
    <w:p w14:paraId="6AB1B22F" w14:textId="6E419B21" w:rsidR="002535B1" w:rsidRDefault="002535B1" w:rsidP="002535B1">
      <w:pPr>
        <w:ind w:left="320"/>
        <w:rPr>
          <w:rFonts w:ascii="Calibri" w:eastAsia="Calibri" w:hAnsi="Calibri" w:cs="Calibri"/>
          <w:color w:val="000000" w:themeColor="text1"/>
          <w:szCs w:val="22"/>
        </w:rPr>
      </w:pPr>
      <w:r w:rsidRPr="4A48A0AE">
        <w:rPr>
          <w:rFonts w:ascii="Calibri" w:eastAsia="Calibri" w:hAnsi="Calibri" w:cs="Calibri"/>
          <w:color w:val="000000" w:themeColor="text1"/>
          <w:szCs w:val="22"/>
        </w:rPr>
        <w:t xml:space="preserve">23. What kind of support or training do you think faculty members would need to </w:t>
      </w:r>
      <w:r>
        <w:rPr>
          <w:rFonts w:ascii="Calibri" w:eastAsia="Calibri" w:hAnsi="Calibri" w:cs="Calibri"/>
          <w:color w:val="000000" w:themeColor="text1"/>
          <w:szCs w:val="22"/>
        </w:rPr>
        <w:t xml:space="preserve">  </w:t>
      </w:r>
      <w:r w:rsidRPr="4A48A0AE">
        <w:rPr>
          <w:rFonts w:ascii="Calibri" w:eastAsia="Calibri" w:hAnsi="Calibri" w:cs="Calibri"/>
          <w:color w:val="000000" w:themeColor="text1"/>
          <w:szCs w:val="22"/>
        </w:rPr>
        <w:t xml:space="preserve">effectively </w:t>
      </w:r>
      <w:r>
        <w:tab/>
      </w:r>
      <w:r w:rsidRPr="4A48A0AE">
        <w:rPr>
          <w:rFonts w:ascii="Calibri" w:eastAsia="Calibri" w:hAnsi="Calibri" w:cs="Calibri"/>
          <w:color w:val="000000" w:themeColor="text1"/>
          <w:szCs w:val="22"/>
        </w:rPr>
        <w:t>incorporate generative AI into their courses?</w:t>
      </w:r>
    </w:p>
    <w:p w14:paraId="3E0DB1D5" w14:textId="77777777" w:rsidR="002535B1" w:rsidRDefault="002535B1" w:rsidP="002535B1">
      <w:pPr>
        <w:rPr>
          <w:rFonts w:ascii="Calibri" w:eastAsia="Calibri" w:hAnsi="Calibri" w:cs="Calibri"/>
          <w:color w:val="000000" w:themeColor="text1"/>
          <w:szCs w:val="22"/>
        </w:rPr>
      </w:pPr>
      <w:r w:rsidRPr="4A48A0AE">
        <w:rPr>
          <w:rFonts w:ascii="Calibri" w:eastAsia="Calibri" w:hAnsi="Calibri" w:cs="Calibri"/>
          <w:color w:val="000000" w:themeColor="text1"/>
          <w:szCs w:val="22"/>
        </w:rPr>
        <w:t xml:space="preserve"> </w:t>
      </w:r>
    </w:p>
    <w:p w14:paraId="2E6BFC6A" w14:textId="77777777" w:rsidR="002535B1" w:rsidRDefault="002535B1" w:rsidP="002535B1">
      <w:pPr>
        <w:spacing w:after="160"/>
        <w:rPr>
          <w:rFonts w:ascii="Calibri" w:eastAsia="Calibri" w:hAnsi="Calibri" w:cs="Calibri"/>
          <w:i/>
          <w:iCs/>
          <w:color w:val="000000" w:themeColor="text1"/>
          <w:szCs w:val="22"/>
        </w:rPr>
      </w:pPr>
      <w:r w:rsidRPr="4A48A0AE">
        <w:rPr>
          <w:rFonts w:ascii="Calibri" w:eastAsia="Calibri" w:hAnsi="Calibri" w:cs="Calibri"/>
          <w:i/>
          <w:iCs/>
          <w:color w:val="000000" w:themeColor="text1"/>
          <w:szCs w:val="22"/>
        </w:rPr>
        <w:t xml:space="preserve">Thank you for your time today. This concludes our interview. I will be in touch about possible focus groups. </w:t>
      </w:r>
    </w:p>
    <w:p w14:paraId="7FBF45A5" w14:textId="77777777" w:rsidR="002535B1" w:rsidRDefault="002535B1" w:rsidP="002535B1">
      <w:pPr>
        <w:spacing w:after="160"/>
        <w:rPr>
          <w:rFonts w:ascii="Calibri" w:eastAsia="Calibri" w:hAnsi="Calibri" w:cs="Calibri"/>
          <w:color w:val="000000" w:themeColor="text1"/>
          <w:szCs w:val="22"/>
        </w:rPr>
      </w:pPr>
      <w:r w:rsidRPr="4A48A0AE">
        <w:rPr>
          <w:rFonts w:ascii="Calibri" w:eastAsia="Calibri" w:hAnsi="Calibri" w:cs="Calibri"/>
          <w:color w:val="000000" w:themeColor="text1"/>
          <w:szCs w:val="22"/>
        </w:rPr>
        <w:t xml:space="preserve">Post Interview Comments and/or Observations: </w:t>
      </w:r>
    </w:p>
    <w:p w14:paraId="67DFD4A8" w14:textId="77777777" w:rsidR="002535B1" w:rsidRDefault="002535B1" w:rsidP="002535B1">
      <w:pPr>
        <w:pStyle w:val="Heading5"/>
        <w:spacing w:before="120" w:after="120"/>
        <w:rPr>
          <w:rFonts w:ascii="Times New Roman" w:hAnsi="Times New Roman" w:cs="Times New Roman"/>
          <w:b/>
          <w:color w:val="000000" w:themeColor="text1"/>
        </w:rPr>
      </w:pPr>
    </w:p>
    <w:p w14:paraId="1C0EE60B" w14:textId="7E098BF2" w:rsidR="002535B1" w:rsidRPr="00CD248F" w:rsidRDefault="002535B1" w:rsidP="00CD248F">
      <w:pPr>
        <w:ind w:left="2880" w:firstLine="720"/>
        <w:rPr>
          <w:b/>
        </w:rPr>
      </w:pPr>
      <w:r>
        <w:rPr>
          <w:b/>
        </w:rPr>
        <w:br w:type="page"/>
      </w:r>
      <w:r>
        <w:rPr>
          <w:b/>
          <w:color w:val="000000" w:themeColor="text1"/>
        </w:rPr>
        <w:lastRenderedPageBreak/>
        <w:t xml:space="preserve"> SURVEY QUESTIONS</w:t>
      </w:r>
    </w:p>
    <w:p w14:paraId="029BE514" w14:textId="77777777" w:rsidR="002535B1" w:rsidRPr="00BE015B" w:rsidRDefault="002535B1" w:rsidP="002535B1">
      <w:pPr>
        <w:ind w:left="2160" w:firstLine="720"/>
        <w:rPr>
          <w:b/>
          <w:bCs/>
        </w:rPr>
      </w:pPr>
    </w:p>
    <w:p w14:paraId="31AFE2C5" w14:textId="77777777" w:rsidR="002535B1" w:rsidRPr="00C667D4" w:rsidRDefault="00000000" w:rsidP="002535B1">
      <w:pPr>
        <w:rPr>
          <w:color w:val="32363A"/>
          <w:shd w:val="clear" w:color="auto" w:fill="FFFFFF"/>
        </w:rPr>
      </w:pPr>
      <w:hyperlink r:id="rId81" w:history="1">
        <w:r w:rsidR="002535B1" w:rsidRPr="00C667D4">
          <w:rPr>
            <w:rStyle w:val="Hyperlink"/>
            <w:shd w:val="clear" w:color="auto" w:fill="FFFFFF"/>
          </w:rPr>
          <w:t>https://qualtricsxmbpbbs7m4h.qualtrics.com/jfe/form/SV_6Mq3iu99RwoMJEO</w:t>
        </w:r>
      </w:hyperlink>
    </w:p>
    <w:p w14:paraId="439B6361" w14:textId="77777777" w:rsidR="002535B1" w:rsidRDefault="002535B1" w:rsidP="002535B1">
      <w:pPr>
        <w:rPr>
          <w:color w:val="32363A"/>
          <w:shd w:val="clear" w:color="auto" w:fill="FFFFFF"/>
        </w:rPr>
      </w:pPr>
    </w:p>
    <w:p w14:paraId="3B40597A" w14:textId="77777777" w:rsidR="002535B1" w:rsidRDefault="002535B1" w:rsidP="002535B1">
      <w:r w:rsidRPr="00334A16">
        <w:rPr>
          <w:b/>
          <w:bCs/>
        </w:rPr>
        <w:t>Q1: What is your gender identity? Check all that apply</w:t>
      </w:r>
      <w:r w:rsidRPr="00C667D4">
        <w:t xml:space="preserve">: </w:t>
      </w:r>
    </w:p>
    <w:p w14:paraId="5648BD61" w14:textId="77777777" w:rsidR="00E77F18" w:rsidRPr="00C667D4" w:rsidRDefault="00E77F18" w:rsidP="002535B1"/>
    <w:p w14:paraId="2EB583F9" w14:textId="77777777" w:rsidR="002535B1" w:rsidRPr="00C667D4" w:rsidRDefault="002535B1" w:rsidP="002535B1">
      <w:r w:rsidRPr="00C667D4">
        <w:t xml:space="preserve">1. Woman </w:t>
      </w:r>
    </w:p>
    <w:p w14:paraId="0494BB75" w14:textId="77777777" w:rsidR="002535B1" w:rsidRPr="00C667D4" w:rsidRDefault="002535B1" w:rsidP="002535B1">
      <w:r w:rsidRPr="00C667D4">
        <w:t xml:space="preserve">2. Man </w:t>
      </w:r>
    </w:p>
    <w:p w14:paraId="58E81C5E" w14:textId="77777777" w:rsidR="002535B1" w:rsidRPr="00C667D4" w:rsidRDefault="002535B1" w:rsidP="002535B1">
      <w:r w:rsidRPr="00C667D4">
        <w:t>3. Gender non-conforming</w:t>
      </w:r>
    </w:p>
    <w:p w14:paraId="5B952A13" w14:textId="77777777" w:rsidR="002535B1" w:rsidRPr="00C667D4" w:rsidRDefault="002535B1" w:rsidP="002535B1">
      <w:r w:rsidRPr="00C667D4">
        <w:t xml:space="preserve"> 4. Non-Binary </w:t>
      </w:r>
    </w:p>
    <w:p w14:paraId="047BF246" w14:textId="77777777" w:rsidR="002535B1" w:rsidRPr="00C667D4" w:rsidRDefault="002535B1" w:rsidP="002535B1">
      <w:r w:rsidRPr="00C667D4">
        <w:t xml:space="preserve">5. Genderqueer </w:t>
      </w:r>
    </w:p>
    <w:p w14:paraId="220A12F7" w14:textId="77777777" w:rsidR="002535B1" w:rsidRPr="00C667D4" w:rsidRDefault="002535B1" w:rsidP="002535B1">
      <w:r w:rsidRPr="00C667D4">
        <w:t>6. Agender</w:t>
      </w:r>
    </w:p>
    <w:p w14:paraId="778655A9" w14:textId="77777777" w:rsidR="002535B1" w:rsidRPr="00C667D4" w:rsidRDefault="002535B1" w:rsidP="002535B1">
      <w:r w:rsidRPr="00C667D4">
        <w:t xml:space="preserve">7. Gender Fluid </w:t>
      </w:r>
    </w:p>
    <w:p w14:paraId="77911C9E" w14:textId="77777777" w:rsidR="002535B1" w:rsidRDefault="002535B1" w:rsidP="002535B1">
      <w:r w:rsidRPr="00C667D4">
        <w:t xml:space="preserve">8. Open Response </w:t>
      </w:r>
    </w:p>
    <w:p w14:paraId="5EAD05BA" w14:textId="77777777" w:rsidR="00E77F18" w:rsidRPr="00C667D4" w:rsidRDefault="00E77F18" w:rsidP="002535B1"/>
    <w:p w14:paraId="1503CCB7" w14:textId="77777777" w:rsidR="002535B1" w:rsidRDefault="002535B1" w:rsidP="002535B1">
      <w:pPr>
        <w:rPr>
          <w:b/>
          <w:bCs/>
        </w:rPr>
      </w:pPr>
      <w:r w:rsidRPr="00334A16">
        <w:rPr>
          <w:b/>
          <w:bCs/>
        </w:rPr>
        <w:t xml:space="preserve">Q2. What is your race? Check all that apply: </w:t>
      </w:r>
    </w:p>
    <w:p w14:paraId="7AE426BA" w14:textId="77777777" w:rsidR="00E77F18" w:rsidRPr="00334A16" w:rsidRDefault="00E77F18" w:rsidP="002535B1">
      <w:pPr>
        <w:rPr>
          <w:b/>
          <w:bCs/>
        </w:rPr>
      </w:pPr>
    </w:p>
    <w:p w14:paraId="4DD150F0" w14:textId="77777777" w:rsidR="002535B1" w:rsidRPr="00C667D4" w:rsidRDefault="002535B1" w:rsidP="002535B1">
      <w:r w:rsidRPr="00C667D4">
        <w:t xml:space="preserve">1. Black </w:t>
      </w:r>
    </w:p>
    <w:p w14:paraId="721AD376" w14:textId="50C9A84C" w:rsidR="002535B1" w:rsidRPr="00C667D4" w:rsidRDefault="002535B1" w:rsidP="002535B1">
      <w:r w:rsidRPr="00C667D4">
        <w:t xml:space="preserve">2. </w:t>
      </w:r>
      <w:r w:rsidR="00276CD1" w:rsidRPr="00C667D4">
        <w:t>African American</w:t>
      </w:r>
      <w:r w:rsidRPr="00C667D4">
        <w:t xml:space="preserve"> </w:t>
      </w:r>
    </w:p>
    <w:p w14:paraId="0A2F52A0" w14:textId="77777777" w:rsidR="002535B1" w:rsidRPr="00C667D4" w:rsidRDefault="002535B1" w:rsidP="002535B1">
      <w:r w:rsidRPr="00C667D4">
        <w:t xml:space="preserve">3. African </w:t>
      </w:r>
    </w:p>
    <w:p w14:paraId="5481883C" w14:textId="77777777" w:rsidR="002535B1" w:rsidRPr="00C667D4" w:rsidRDefault="002535B1" w:rsidP="002535B1">
      <w:r w:rsidRPr="00C667D4">
        <w:t xml:space="preserve">4. Hispanic </w:t>
      </w:r>
    </w:p>
    <w:p w14:paraId="085443E9" w14:textId="77777777" w:rsidR="002535B1" w:rsidRPr="00C667D4" w:rsidRDefault="002535B1" w:rsidP="002535B1">
      <w:r w:rsidRPr="00C667D4">
        <w:t xml:space="preserve">5. Latinx </w:t>
      </w:r>
    </w:p>
    <w:p w14:paraId="23BDFA84" w14:textId="77777777" w:rsidR="002535B1" w:rsidRPr="00C667D4" w:rsidRDefault="002535B1" w:rsidP="002535B1">
      <w:r w:rsidRPr="00C667D4">
        <w:t xml:space="preserve">6. Native Hawaiian </w:t>
      </w:r>
    </w:p>
    <w:p w14:paraId="4A406E9F" w14:textId="77777777" w:rsidR="002535B1" w:rsidRPr="00C667D4" w:rsidRDefault="002535B1" w:rsidP="002535B1">
      <w:r w:rsidRPr="00C667D4">
        <w:t xml:space="preserve">7. Native American/Alaska Native </w:t>
      </w:r>
    </w:p>
    <w:p w14:paraId="24E0AD58" w14:textId="77777777" w:rsidR="002535B1" w:rsidRPr="00C667D4" w:rsidRDefault="002535B1" w:rsidP="002535B1">
      <w:r w:rsidRPr="00C667D4">
        <w:t xml:space="preserve">8. Asian </w:t>
      </w:r>
    </w:p>
    <w:p w14:paraId="5A66CBCE" w14:textId="77777777" w:rsidR="002535B1" w:rsidRPr="00C667D4" w:rsidRDefault="002535B1" w:rsidP="002535B1">
      <w:r w:rsidRPr="00C667D4">
        <w:t xml:space="preserve">9. Asian-American </w:t>
      </w:r>
    </w:p>
    <w:p w14:paraId="34A57893" w14:textId="77777777" w:rsidR="002535B1" w:rsidRPr="00C667D4" w:rsidRDefault="002535B1" w:rsidP="002535B1">
      <w:r w:rsidRPr="00C667D4">
        <w:t xml:space="preserve">10. Pacific Islander </w:t>
      </w:r>
    </w:p>
    <w:p w14:paraId="4B0F77F8" w14:textId="77777777" w:rsidR="002535B1" w:rsidRPr="00C667D4" w:rsidRDefault="002535B1" w:rsidP="002535B1">
      <w:r w:rsidRPr="00C667D4">
        <w:t xml:space="preserve">11. Indigenous </w:t>
      </w:r>
    </w:p>
    <w:p w14:paraId="2B7A3365" w14:textId="77777777" w:rsidR="002535B1" w:rsidRPr="00C667D4" w:rsidRDefault="002535B1" w:rsidP="002535B1">
      <w:r w:rsidRPr="00C667D4">
        <w:t xml:space="preserve">12. Biracial </w:t>
      </w:r>
    </w:p>
    <w:p w14:paraId="0A127C6A" w14:textId="77777777" w:rsidR="002535B1" w:rsidRPr="00C667D4" w:rsidRDefault="002535B1" w:rsidP="002535B1">
      <w:r w:rsidRPr="00C667D4">
        <w:t xml:space="preserve">13. Multiracial </w:t>
      </w:r>
    </w:p>
    <w:p w14:paraId="023BB65E" w14:textId="77777777" w:rsidR="002535B1" w:rsidRPr="00C667D4" w:rsidRDefault="002535B1" w:rsidP="002535B1">
      <w:r w:rsidRPr="00C667D4">
        <w:t xml:space="preserve">14. Multiethnic </w:t>
      </w:r>
    </w:p>
    <w:p w14:paraId="47CFEF0B" w14:textId="77777777" w:rsidR="002535B1" w:rsidRDefault="002535B1" w:rsidP="002535B1">
      <w:r w:rsidRPr="00C667D4">
        <w:t xml:space="preserve">15. White </w:t>
      </w:r>
    </w:p>
    <w:p w14:paraId="505621CC" w14:textId="77777777" w:rsidR="00E77F18" w:rsidRPr="00C667D4" w:rsidRDefault="00E77F18" w:rsidP="002535B1"/>
    <w:p w14:paraId="0F124A00" w14:textId="77777777" w:rsidR="002535B1" w:rsidRDefault="002535B1" w:rsidP="002535B1">
      <w:pPr>
        <w:rPr>
          <w:b/>
          <w:bCs/>
        </w:rPr>
      </w:pPr>
      <w:r w:rsidRPr="00334A16">
        <w:rPr>
          <w:b/>
          <w:bCs/>
        </w:rPr>
        <w:t xml:space="preserve">Q3. How long have you taught at BSU? </w:t>
      </w:r>
    </w:p>
    <w:p w14:paraId="372EC8EC" w14:textId="77777777" w:rsidR="00E77F18" w:rsidRPr="00334A16" w:rsidRDefault="00E77F18" w:rsidP="002535B1">
      <w:pPr>
        <w:rPr>
          <w:b/>
          <w:bCs/>
        </w:rPr>
      </w:pPr>
    </w:p>
    <w:p w14:paraId="4BAD93AD" w14:textId="77777777" w:rsidR="002535B1" w:rsidRPr="00C667D4" w:rsidRDefault="002535B1" w:rsidP="002535B1">
      <w:r w:rsidRPr="00C667D4">
        <w:t xml:space="preserve">1. One Semester </w:t>
      </w:r>
    </w:p>
    <w:p w14:paraId="5D073E18" w14:textId="77777777" w:rsidR="002535B1" w:rsidRPr="00C667D4" w:rsidRDefault="002535B1" w:rsidP="002535B1">
      <w:r w:rsidRPr="00C667D4">
        <w:t xml:space="preserve">2. Two Semesters </w:t>
      </w:r>
    </w:p>
    <w:p w14:paraId="79E60E49" w14:textId="77777777" w:rsidR="002535B1" w:rsidRPr="00C667D4" w:rsidRDefault="002535B1" w:rsidP="002535B1">
      <w:r w:rsidRPr="00C667D4">
        <w:t xml:space="preserve">3. Three Semesters </w:t>
      </w:r>
    </w:p>
    <w:p w14:paraId="09BEF21F" w14:textId="77777777" w:rsidR="002535B1" w:rsidRPr="00C667D4" w:rsidRDefault="002535B1" w:rsidP="002535B1">
      <w:r w:rsidRPr="00C667D4">
        <w:t>4. Four Semesters</w:t>
      </w:r>
    </w:p>
    <w:p w14:paraId="7D5B3C71" w14:textId="77777777" w:rsidR="002535B1" w:rsidRDefault="002535B1" w:rsidP="002535B1">
      <w:r w:rsidRPr="00C667D4">
        <w:t xml:space="preserve">5. Five or More Semesters </w:t>
      </w:r>
    </w:p>
    <w:p w14:paraId="5C4FEE21" w14:textId="77777777" w:rsidR="002535B1" w:rsidRPr="00C667D4" w:rsidRDefault="002535B1" w:rsidP="002535B1"/>
    <w:p w14:paraId="302AA932" w14:textId="77777777" w:rsidR="002535B1" w:rsidRDefault="002535B1" w:rsidP="002535B1">
      <w:pPr>
        <w:rPr>
          <w:b/>
          <w:bCs/>
        </w:rPr>
      </w:pPr>
      <w:r w:rsidRPr="00334A16">
        <w:rPr>
          <w:b/>
          <w:bCs/>
        </w:rPr>
        <w:t xml:space="preserve">Q4. What do you teach? </w:t>
      </w:r>
    </w:p>
    <w:p w14:paraId="27F788C1" w14:textId="77777777" w:rsidR="002535B1" w:rsidRPr="00334A16" w:rsidRDefault="002535B1" w:rsidP="002535B1">
      <w:pPr>
        <w:rPr>
          <w:b/>
          <w:bCs/>
        </w:rPr>
      </w:pPr>
    </w:p>
    <w:p w14:paraId="6FA9BD73" w14:textId="77777777" w:rsidR="002535B1" w:rsidRDefault="002535B1" w:rsidP="002535B1">
      <w:pPr>
        <w:rPr>
          <w:b/>
          <w:bCs/>
        </w:rPr>
      </w:pPr>
      <w:r w:rsidRPr="00334A16">
        <w:rPr>
          <w:b/>
          <w:bCs/>
        </w:rPr>
        <w:lastRenderedPageBreak/>
        <w:t>Q5. Have you taken any ethics courses in the past? If so, when, and what courses did you take?</w:t>
      </w:r>
    </w:p>
    <w:p w14:paraId="417B3390" w14:textId="77777777" w:rsidR="002535B1" w:rsidRPr="00334A16" w:rsidRDefault="002535B1" w:rsidP="002535B1">
      <w:pPr>
        <w:rPr>
          <w:b/>
          <w:bCs/>
        </w:rPr>
      </w:pPr>
    </w:p>
    <w:p w14:paraId="5DD5E042" w14:textId="77777777" w:rsidR="002535B1" w:rsidRDefault="002535B1" w:rsidP="002535B1">
      <w:pPr>
        <w:rPr>
          <w:b/>
          <w:bCs/>
        </w:rPr>
      </w:pPr>
      <w:r w:rsidRPr="00334A16">
        <w:rPr>
          <w:b/>
          <w:bCs/>
        </w:rPr>
        <w:t xml:space="preserve">Q6. How well do you feel you understand the capabilities and limitations of generative AI technologies? </w:t>
      </w:r>
    </w:p>
    <w:p w14:paraId="368A9ABA" w14:textId="77777777" w:rsidR="00E77F18" w:rsidRPr="00334A16" w:rsidRDefault="00E77F18" w:rsidP="002535B1">
      <w:pPr>
        <w:rPr>
          <w:b/>
          <w:bCs/>
        </w:rPr>
      </w:pPr>
    </w:p>
    <w:p w14:paraId="71092B00" w14:textId="77777777" w:rsidR="002535B1" w:rsidRDefault="002535B1" w:rsidP="002535B1">
      <w:pPr>
        <w:rPr>
          <w:b/>
          <w:bCs/>
        </w:rPr>
      </w:pPr>
      <w:r w:rsidRPr="00334A16">
        <w:rPr>
          <w:b/>
          <w:bCs/>
        </w:rPr>
        <w:t xml:space="preserve">Q7. How familiar are you with ethical frameworks for generative AI? </w:t>
      </w:r>
    </w:p>
    <w:p w14:paraId="7BA4495B" w14:textId="77777777" w:rsidR="002535B1" w:rsidRPr="00334A16" w:rsidRDefault="002535B1" w:rsidP="002535B1">
      <w:pPr>
        <w:rPr>
          <w:b/>
          <w:bCs/>
        </w:rPr>
      </w:pPr>
    </w:p>
    <w:p w14:paraId="1AF4FFA7" w14:textId="77777777" w:rsidR="002535B1" w:rsidRDefault="002535B1" w:rsidP="002535B1">
      <w:r w:rsidRPr="00334A16">
        <w:rPr>
          <w:b/>
          <w:bCs/>
        </w:rPr>
        <w:t xml:space="preserve">Q8. Please list three things, overall, you are most confident about now regarding teaching generative AI in your classes. </w:t>
      </w:r>
      <w:r w:rsidRPr="00C667D4">
        <w:t>Next to each item, please also type a number from 1–5 to indicate the level of your confidence: 1 = “a little confident” and 5 = “extremely confident.” Your answer might look like this: “leading class discussions, 3.”</w:t>
      </w:r>
    </w:p>
    <w:p w14:paraId="07C395D7" w14:textId="1E721DFC" w:rsidR="002535B1" w:rsidRPr="00C667D4" w:rsidRDefault="002535B1" w:rsidP="002535B1">
      <w:r w:rsidRPr="00C667D4">
        <w:t xml:space="preserve"> </w:t>
      </w:r>
    </w:p>
    <w:p w14:paraId="75580FBA" w14:textId="77777777" w:rsidR="002535B1" w:rsidRDefault="002535B1" w:rsidP="002535B1">
      <w:r w:rsidRPr="00334A16">
        <w:rPr>
          <w:b/>
          <w:bCs/>
        </w:rPr>
        <w:t>Q9.</w:t>
      </w:r>
      <w:r w:rsidRPr="00C667D4">
        <w:t xml:space="preserve"> </w:t>
      </w:r>
      <w:r w:rsidRPr="00334A16">
        <w:rPr>
          <w:b/>
          <w:bCs/>
        </w:rPr>
        <w:t>Please list three things, overall, you are most concerned or anxious about now regarding teaching generative AI in your classes</w:t>
      </w:r>
      <w:r w:rsidRPr="00C667D4">
        <w:t xml:space="preserve">. Next to each item, please also type a number from 1–5 to indicate the level of your concern: 1 = “very mild concern” and 5 = “extremely concerned.” Your answer might look like this: “guiding best practices for appropriate use, 3.” </w:t>
      </w:r>
    </w:p>
    <w:p w14:paraId="046B2B8B" w14:textId="77777777" w:rsidR="002535B1" w:rsidRPr="00C667D4" w:rsidRDefault="002535B1" w:rsidP="002535B1"/>
    <w:p w14:paraId="4E603C5E" w14:textId="77777777" w:rsidR="002535B1" w:rsidRDefault="002535B1" w:rsidP="002535B1">
      <w:r w:rsidRPr="00334A16">
        <w:rPr>
          <w:b/>
          <w:bCs/>
        </w:rPr>
        <w:t>Q10.</w:t>
      </w:r>
      <w:r w:rsidRPr="00C667D4">
        <w:t xml:space="preserve"> </w:t>
      </w:r>
      <w:r w:rsidRPr="00334A16">
        <w:rPr>
          <w:b/>
          <w:bCs/>
        </w:rPr>
        <w:t>Consider personal challenges have you encountered regarding building literacy around generative AI in your discipline</w:t>
      </w:r>
      <w:r w:rsidRPr="00C667D4">
        <w:t>: please list 2-3 challenges you feel have been difficult for you in building literacy of various generative AI technologies and include a number (1–5) to indicate the level of your confidence (1 = low, 5 = high). Your answer might look like this: “Personal burnout, 3.”</w:t>
      </w:r>
    </w:p>
    <w:p w14:paraId="5BE1813A" w14:textId="77777777" w:rsidR="002535B1" w:rsidRPr="00C667D4" w:rsidRDefault="002535B1" w:rsidP="002535B1"/>
    <w:p w14:paraId="5CF8CE45" w14:textId="77777777" w:rsidR="002535B1" w:rsidRDefault="002535B1" w:rsidP="002535B1">
      <w:r w:rsidRPr="00334A16">
        <w:rPr>
          <w:b/>
          <w:bCs/>
        </w:rPr>
        <w:t>Q11. Consider the process of designing a syllabus: please list 1–2 things about creating your syllabus regarding generative AI in your course(s) you are most confident about</w:t>
      </w:r>
      <w:r w:rsidRPr="00C667D4">
        <w:t xml:space="preserve">, and include a number (1–5) to indicate the level of your confidence (1 = low, 5 = high). Your answer might look like this: “Communicating expectations, 3.” </w:t>
      </w:r>
    </w:p>
    <w:p w14:paraId="2E940EFE" w14:textId="77777777" w:rsidR="002535B1" w:rsidRPr="00C667D4" w:rsidRDefault="002535B1" w:rsidP="002535B1"/>
    <w:p w14:paraId="500E0B07" w14:textId="77777777" w:rsidR="002535B1" w:rsidRDefault="002535B1" w:rsidP="002535B1">
      <w:r w:rsidRPr="00334A16">
        <w:rPr>
          <w:b/>
          <w:bCs/>
        </w:rPr>
        <w:t xml:space="preserve">Q12.  Still on the same topic: please list 1–2 things about creating your syllabus you are most concerned or anxious about </w:t>
      </w:r>
      <w:r w:rsidRPr="00C667D4">
        <w:t xml:space="preserve">and include a number (1–5) to indicate the level of your concern (1 = low, 5 = high). </w:t>
      </w:r>
    </w:p>
    <w:p w14:paraId="5692728E" w14:textId="77777777" w:rsidR="002535B1" w:rsidRPr="00C667D4" w:rsidRDefault="002535B1" w:rsidP="002535B1"/>
    <w:p w14:paraId="45C9DCD7" w14:textId="77777777" w:rsidR="002535B1" w:rsidRDefault="002535B1" w:rsidP="002535B1">
      <w:r w:rsidRPr="00334A16">
        <w:rPr>
          <w:b/>
          <w:bCs/>
        </w:rPr>
        <w:t xml:space="preserve">Q13. Consider the process of designing a course that incorporates generative AI: please list 1–2 things about creating a course you are most confident about, </w:t>
      </w:r>
      <w:r w:rsidRPr="00C667D4">
        <w:t xml:space="preserve">and include a number (1–5) to indicate the level of your confidence (1 = low, 5 = high). Your answer might look like this: “Building best practices, 3.” </w:t>
      </w:r>
    </w:p>
    <w:p w14:paraId="697014F6" w14:textId="77777777" w:rsidR="002535B1" w:rsidRPr="00C667D4" w:rsidRDefault="002535B1" w:rsidP="002535B1"/>
    <w:p w14:paraId="232F4746" w14:textId="77777777" w:rsidR="002535B1" w:rsidRDefault="002535B1" w:rsidP="002535B1">
      <w:r w:rsidRPr="00334A16">
        <w:rPr>
          <w:b/>
          <w:bCs/>
        </w:rPr>
        <w:t>Q14. Still on the same topic: please list 1–2 things about creating a course incorporating generative AI you are most concerned or anxious about,</w:t>
      </w:r>
      <w:r w:rsidRPr="00C667D4">
        <w:t xml:space="preserve"> and include a number (1–5) to indicate the level of your concern (1 = low, 5 = high).</w:t>
      </w:r>
    </w:p>
    <w:p w14:paraId="6C2A0104" w14:textId="01513372" w:rsidR="002535B1" w:rsidRPr="00C667D4" w:rsidRDefault="002535B1" w:rsidP="002535B1">
      <w:r w:rsidRPr="00C667D4">
        <w:t xml:space="preserve"> </w:t>
      </w:r>
    </w:p>
    <w:p w14:paraId="2275D949" w14:textId="77777777" w:rsidR="002535B1" w:rsidRDefault="002535B1" w:rsidP="002535B1">
      <w:r w:rsidRPr="00334A16">
        <w:rPr>
          <w:b/>
          <w:bCs/>
        </w:rPr>
        <w:t xml:space="preserve">Q15. Now consider the task of guiding students, either in a classroom or synchronously online in ethical or appropriate use of generative AI in your course(s): please list 1–2 things </w:t>
      </w:r>
      <w:r w:rsidRPr="00334A16">
        <w:rPr>
          <w:b/>
          <w:bCs/>
        </w:rPr>
        <w:lastRenderedPageBreak/>
        <w:t>about guiding students about which you are most confident,</w:t>
      </w:r>
      <w:r w:rsidRPr="00C667D4">
        <w:t xml:space="preserve"> and include a number (1–5) to indicate the level of your confidence. Your answer might look like this: “Designing individual activities, 3.” </w:t>
      </w:r>
    </w:p>
    <w:p w14:paraId="3C220CC8" w14:textId="77777777" w:rsidR="002535B1" w:rsidRPr="00C667D4" w:rsidRDefault="002535B1" w:rsidP="002535B1"/>
    <w:p w14:paraId="300C73BA" w14:textId="77777777" w:rsidR="002535B1" w:rsidRDefault="002535B1" w:rsidP="002535B1">
      <w:r w:rsidRPr="00334A16">
        <w:rPr>
          <w:b/>
          <w:bCs/>
        </w:rPr>
        <w:t>Q16. Still on the topic of guiding appropriate use of generative AI in your courses: please list 1–2 things about classroom teaching that you are most concerned or anxious about</w:t>
      </w:r>
      <w:r w:rsidRPr="00C667D4">
        <w:t xml:space="preserve"> and include a number (1–5) to indicate the level of your concern.</w:t>
      </w:r>
    </w:p>
    <w:p w14:paraId="1E1D8F7A" w14:textId="2C255A78" w:rsidR="002535B1" w:rsidRPr="00C667D4" w:rsidRDefault="002535B1" w:rsidP="002535B1">
      <w:r w:rsidRPr="00C667D4">
        <w:t xml:space="preserve"> </w:t>
      </w:r>
    </w:p>
    <w:p w14:paraId="6F15F982" w14:textId="77777777" w:rsidR="002535B1" w:rsidRDefault="002535B1" w:rsidP="002535B1">
      <w:r w:rsidRPr="00334A16">
        <w:rPr>
          <w:b/>
          <w:bCs/>
        </w:rPr>
        <w:t>Q17. Consider the process of assessing and grading student work using generative AI: please list 1–2 things about assessing and/or grading student work that you are most confident about,</w:t>
      </w:r>
      <w:r w:rsidRPr="00C667D4">
        <w:t xml:space="preserve"> and include a number (1–5) to indicate the level of your confidence. Your answer might look like this: “Writing an assignment prompt for using generative AI appropriately, 3.” </w:t>
      </w:r>
    </w:p>
    <w:p w14:paraId="3ECC8D96" w14:textId="77777777" w:rsidR="002535B1" w:rsidRPr="00C667D4" w:rsidRDefault="002535B1" w:rsidP="002535B1"/>
    <w:p w14:paraId="3911E74A" w14:textId="77777777" w:rsidR="002535B1" w:rsidRDefault="002535B1" w:rsidP="002535B1">
      <w:r w:rsidRPr="00334A16">
        <w:rPr>
          <w:b/>
          <w:bCs/>
        </w:rPr>
        <w:t>Q18. On the same topic of assessing and grading student work using generative AI: Please list 1–2 things about assigning and grading about which you are most concerned</w:t>
      </w:r>
      <w:r w:rsidRPr="00C667D4">
        <w:t xml:space="preserve"> and include a number (1–5) to indicate the level of your concern. </w:t>
      </w:r>
    </w:p>
    <w:p w14:paraId="381B4A15" w14:textId="77777777" w:rsidR="002535B1" w:rsidRPr="00C667D4" w:rsidRDefault="002535B1" w:rsidP="002535B1"/>
    <w:p w14:paraId="7EE2CD7B" w14:textId="77777777" w:rsidR="002535B1" w:rsidRPr="00334A16" w:rsidRDefault="002535B1" w:rsidP="002535B1">
      <w:r w:rsidRPr="00334A16">
        <w:rPr>
          <w:b/>
          <w:bCs/>
        </w:rPr>
        <w:t>Q19. Please rate the following to indicate whether. How well they have helped you build your confidence as a faculty member in considering incorporating generative AI into your instruction.</w:t>
      </w:r>
      <w:r w:rsidRPr="00D4610C">
        <w:rPr>
          <w:rFonts w:ascii="Calibri" w:hAnsi="Calibri" w:cs="Calibri"/>
        </w:rPr>
        <w:t xml:space="preserve"> </w:t>
      </w:r>
      <w:r w:rsidRPr="00334A16">
        <w:t xml:space="preserve">Use a 1-5 scale, where 1 indicates “didn’t help much at all” and 5 indicates “helped quite a lot”, Use “0” for anything you haven’t encountered yet. </w:t>
      </w:r>
    </w:p>
    <w:p w14:paraId="5DF1F273" w14:textId="77777777" w:rsidR="002535B1" w:rsidRPr="00334A16" w:rsidRDefault="002535B1" w:rsidP="00995041">
      <w:pPr>
        <w:pStyle w:val="ListParagraph"/>
        <w:numPr>
          <w:ilvl w:val="0"/>
          <w:numId w:val="8"/>
        </w:numPr>
        <w:spacing w:after="160" w:line="278" w:lineRule="auto"/>
      </w:pPr>
      <w:r w:rsidRPr="00334A16">
        <w:t>Experience as a teacher</w:t>
      </w:r>
    </w:p>
    <w:p w14:paraId="25EF0EE7" w14:textId="77777777" w:rsidR="002535B1" w:rsidRPr="00334A16" w:rsidRDefault="002535B1" w:rsidP="00995041">
      <w:pPr>
        <w:pStyle w:val="ListParagraph"/>
        <w:numPr>
          <w:ilvl w:val="0"/>
          <w:numId w:val="8"/>
        </w:numPr>
        <w:spacing w:after="160" w:line="278" w:lineRule="auto"/>
      </w:pPr>
      <w:r w:rsidRPr="00334A16">
        <w:t>Observing others and/or being mentored by other teachers</w:t>
      </w:r>
    </w:p>
    <w:p w14:paraId="5F1B87B0" w14:textId="77777777" w:rsidR="002535B1" w:rsidRPr="00334A16" w:rsidRDefault="002535B1" w:rsidP="00995041">
      <w:pPr>
        <w:pStyle w:val="ListParagraph"/>
        <w:numPr>
          <w:ilvl w:val="0"/>
          <w:numId w:val="8"/>
        </w:numPr>
        <w:spacing w:after="160" w:line="278" w:lineRule="auto"/>
      </w:pPr>
      <w:r w:rsidRPr="00334A16">
        <w:t xml:space="preserve">Reading research or professional literature on generative AI in education </w:t>
      </w:r>
    </w:p>
    <w:p w14:paraId="3E3147A0" w14:textId="77777777" w:rsidR="002535B1" w:rsidRPr="00334A16" w:rsidRDefault="002535B1" w:rsidP="00995041">
      <w:pPr>
        <w:pStyle w:val="ListParagraph"/>
        <w:numPr>
          <w:ilvl w:val="0"/>
          <w:numId w:val="8"/>
        </w:numPr>
        <w:spacing w:after="160" w:line="278" w:lineRule="auto"/>
      </w:pPr>
      <w:r w:rsidRPr="00334A16">
        <w:t xml:space="preserve">Faculty trainings or professional development on generative AI </w:t>
      </w:r>
    </w:p>
    <w:p w14:paraId="0395930E" w14:textId="77777777" w:rsidR="002535B1" w:rsidRPr="00334A16" w:rsidRDefault="002535B1" w:rsidP="00995041">
      <w:pPr>
        <w:pStyle w:val="ListParagraph"/>
        <w:numPr>
          <w:ilvl w:val="0"/>
          <w:numId w:val="8"/>
        </w:numPr>
        <w:spacing w:after="160" w:line="278" w:lineRule="auto"/>
      </w:pPr>
      <w:r w:rsidRPr="00334A16">
        <w:t>Collaboration with other teachers or stakeholders around generative AI</w:t>
      </w:r>
    </w:p>
    <w:p w14:paraId="1C372FF8" w14:textId="77777777" w:rsidR="002535B1" w:rsidRPr="00334A16" w:rsidRDefault="002535B1" w:rsidP="00995041">
      <w:pPr>
        <w:pStyle w:val="ListParagraph"/>
        <w:numPr>
          <w:ilvl w:val="0"/>
          <w:numId w:val="8"/>
        </w:numPr>
        <w:spacing w:after="160" w:line="278" w:lineRule="auto"/>
      </w:pPr>
      <w:r w:rsidRPr="00334A16">
        <w:t>Discussions or exchanges with other teachers regarding generative AI</w:t>
      </w:r>
    </w:p>
    <w:p w14:paraId="0C37F332" w14:textId="77777777" w:rsidR="002535B1" w:rsidRPr="00334A16" w:rsidRDefault="002535B1" w:rsidP="002535B1">
      <w:r w:rsidRPr="00334A16">
        <w:rPr>
          <w:b/>
          <w:bCs/>
        </w:rPr>
        <w:t xml:space="preserve">Q20. Please rate the following to indicate whether. How well they have helped you build your skills as a faculty member in considering incorporating generative AI into your instruction. </w:t>
      </w:r>
      <w:r w:rsidRPr="00334A16">
        <w:t xml:space="preserve">Use a 1-5 scale, where 1 indicates “didn’t help much at all” and 5 indicates “helped quite a lot”, Use “0” for anything you haven’t encountered yet. </w:t>
      </w:r>
    </w:p>
    <w:p w14:paraId="59797E2F" w14:textId="77777777" w:rsidR="002535B1" w:rsidRPr="00334A16" w:rsidRDefault="002535B1" w:rsidP="00995041">
      <w:pPr>
        <w:pStyle w:val="ListParagraph"/>
        <w:numPr>
          <w:ilvl w:val="0"/>
          <w:numId w:val="8"/>
        </w:numPr>
        <w:spacing w:after="160" w:line="278" w:lineRule="auto"/>
      </w:pPr>
      <w:r w:rsidRPr="00334A16">
        <w:t>Experience as a teacher</w:t>
      </w:r>
    </w:p>
    <w:p w14:paraId="24EAB3AF" w14:textId="77777777" w:rsidR="002535B1" w:rsidRPr="00334A16" w:rsidRDefault="002535B1" w:rsidP="00995041">
      <w:pPr>
        <w:pStyle w:val="ListParagraph"/>
        <w:numPr>
          <w:ilvl w:val="0"/>
          <w:numId w:val="8"/>
        </w:numPr>
        <w:spacing w:after="160" w:line="278" w:lineRule="auto"/>
      </w:pPr>
      <w:r w:rsidRPr="00334A16">
        <w:t>Observing others and/or being mentored by other teachers</w:t>
      </w:r>
    </w:p>
    <w:p w14:paraId="5AFBF58C" w14:textId="77777777" w:rsidR="002535B1" w:rsidRPr="00334A16" w:rsidRDefault="002535B1" w:rsidP="00995041">
      <w:pPr>
        <w:pStyle w:val="ListParagraph"/>
        <w:numPr>
          <w:ilvl w:val="0"/>
          <w:numId w:val="8"/>
        </w:numPr>
        <w:spacing w:after="160" w:line="278" w:lineRule="auto"/>
      </w:pPr>
      <w:r w:rsidRPr="00334A16">
        <w:t xml:space="preserve">Reading research or professional literature on generative AI in education </w:t>
      </w:r>
    </w:p>
    <w:p w14:paraId="0F07E5D0" w14:textId="77777777" w:rsidR="002535B1" w:rsidRPr="00334A16" w:rsidRDefault="002535B1" w:rsidP="00995041">
      <w:pPr>
        <w:pStyle w:val="ListParagraph"/>
        <w:numPr>
          <w:ilvl w:val="0"/>
          <w:numId w:val="8"/>
        </w:numPr>
        <w:spacing w:after="160" w:line="278" w:lineRule="auto"/>
      </w:pPr>
      <w:r w:rsidRPr="00334A16">
        <w:t xml:space="preserve">Faculty trainings or professional development on generative AI </w:t>
      </w:r>
    </w:p>
    <w:p w14:paraId="3D0809E5" w14:textId="77777777" w:rsidR="002535B1" w:rsidRPr="00334A16" w:rsidRDefault="002535B1" w:rsidP="00995041">
      <w:pPr>
        <w:pStyle w:val="ListParagraph"/>
        <w:numPr>
          <w:ilvl w:val="0"/>
          <w:numId w:val="8"/>
        </w:numPr>
        <w:spacing w:after="160" w:line="278" w:lineRule="auto"/>
      </w:pPr>
      <w:r w:rsidRPr="00334A16">
        <w:t>Collaboration with other teachers or university stakeholders around generative AI</w:t>
      </w:r>
    </w:p>
    <w:p w14:paraId="78706BE8" w14:textId="77777777" w:rsidR="002535B1" w:rsidRPr="00334A16" w:rsidRDefault="002535B1" w:rsidP="00995041">
      <w:pPr>
        <w:pStyle w:val="ListParagraph"/>
        <w:numPr>
          <w:ilvl w:val="0"/>
          <w:numId w:val="8"/>
        </w:numPr>
        <w:spacing w:after="160" w:line="278" w:lineRule="auto"/>
      </w:pPr>
      <w:r w:rsidRPr="00334A16">
        <w:t>Discussions or exchanges with other teachers regarding generative AI</w:t>
      </w:r>
    </w:p>
    <w:p w14:paraId="0BE89BB2" w14:textId="77777777" w:rsidR="002535B1" w:rsidRPr="00334A16" w:rsidRDefault="002535B1" w:rsidP="002535B1">
      <w:r w:rsidRPr="00334A16">
        <w:rPr>
          <w:b/>
          <w:bCs/>
        </w:rPr>
        <w:t>Q21. When you face a challenge or a problem as a faculty member, how well do the following help you address or navigate the problem?</w:t>
      </w:r>
      <w:r w:rsidRPr="00334A16">
        <w:t xml:space="preserve"> Use a 1-5 scale, where 1 indicates </w:t>
      </w:r>
      <w:r w:rsidRPr="00334A16">
        <w:lastRenderedPageBreak/>
        <w:t>“didn’t help much at all” and 5 indicates “helped quite a lot”, Use “0” for anything you haven’t encountered yet.</w:t>
      </w:r>
    </w:p>
    <w:p w14:paraId="75A9AB3E" w14:textId="77777777" w:rsidR="002535B1" w:rsidRPr="00334A16" w:rsidRDefault="002535B1" w:rsidP="00995041">
      <w:pPr>
        <w:pStyle w:val="ListParagraph"/>
        <w:numPr>
          <w:ilvl w:val="0"/>
          <w:numId w:val="9"/>
        </w:numPr>
        <w:spacing w:after="160" w:line="278" w:lineRule="auto"/>
      </w:pPr>
      <w:r w:rsidRPr="00334A16">
        <w:t>Experience as a teacher</w:t>
      </w:r>
    </w:p>
    <w:p w14:paraId="091B507B" w14:textId="77777777" w:rsidR="002535B1" w:rsidRPr="00334A16" w:rsidRDefault="002535B1" w:rsidP="00995041">
      <w:pPr>
        <w:pStyle w:val="ListParagraph"/>
        <w:numPr>
          <w:ilvl w:val="0"/>
          <w:numId w:val="9"/>
        </w:numPr>
        <w:spacing w:after="160" w:line="278" w:lineRule="auto"/>
      </w:pPr>
      <w:r w:rsidRPr="00334A16">
        <w:t>Observing others and/or being mentored by other teachers</w:t>
      </w:r>
    </w:p>
    <w:p w14:paraId="77EB21D2" w14:textId="77777777" w:rsidR="002535B1" w:rsidRPr="00334A16" w:rsidRDefault="002535B1" w:rsidP="00995041">
      <w:pPr>
        <w:pStyle w:val="ListParagraph"/>
        <w:numPr>
          <w:ilvl w:val="0"/>
          <w:numId w:val="9"/>
        </w:numPr>
        <w:spacing w:after="160" w:line="278" w:lineRule="auto"/>
      </w:pPr>
      <w:r w:rsidRPr="00334A16">
        <w:t>Reading research or professional literature</w:t>
      </w:r>
    </w:p>
    <w:p w14:paraId="127D7CC3" w14:textId="77777777" w:rsidR="002535B1" w:rsidRPr="00334A16" w:rsidRDefault="002535B1" w:rsidP="00995041">
      <w:pPr>
        <w:pStyle w:val="ListParagraph"/>
        <w:numPr>
          <w:ilvl w:val="0"/>
          <w:numId w:val="9"/>
        </w:numPr>
        <w:spacing w:after="160" w:line="278" w:lineRule="auto"/>
      </w:pPr>
      <w:r w:rsidRPr="00334A16">
        <w:t>Collaboration with other teachers or university stakeholders</w:t>
      </w:r>
    </w:p>
    <w:p w14:paraId="732807E6" w14:textId="77777777" w:rsidR="002535B1" w:rsidRPr="00334A16" w:rsidRDefault="002535B1" w:rsidP="00995041">
      <w:pPr>
        <w:pStyle w:val="ListParagraph"/>
        <w:numPr>
          <w:ilvl w:val="0"/>
          <w:numId w:val="9"/>
        </w:numPr>
        <w:spacing w:after="160" w:line="278" w:lineRule="auto"/>
      </w:pPr>
      <w:r w:rsidRPr="00334A16">
        <w:t>Discussions or exchanges with other teachers</w:t>
      </w:r>
    </w:p>
    <w:p w14:paraId="61C3F232" w14:textId="77777777" w:rsidR="002535B1" w:rsidRDefault="002535B1" w:rsidP="002535B1">
      <w:pPr>
        <w:rPr>
          <w:b/>
          <w:bCs/>
        </w:rPr>
      </w:pPr>
      <w:r w:rsidRPr="00334A16">
        <w:rPr>
          <w:b/>
          <w:bCs/>
        </w:rPr>
        <w:t xml:space="preserve">Q22. What kinds of support or training would most help alleviate the strongest challenge you are currently facing as a teacher regarding considering incorporation of generative AI into your courses? </w:t>
      </w:r>
    </w:p>
    <w:p w14:paraId="36F1C01F" w14:textId="77777777" w:rsidR="002535B1" w:rsidRPr="00334A16" w:rsidRDefault="002535B1" w:rsidP="002535B1">
      <w:pPr>
        <w:rPr>
          <w:b/>
          <w:bCs/>
        </w:rPr>
      </w:pPr>
    </w:p>
    <w:p w14:paraId="352F5ABB" w14:textId="77777777" w:rsidR="002535B1" w:rsidRPr="00334A16" w:rsidRDefault="002535B1" w:rsidP="002535B1">
      <w:pPr>
        <w:rPr>
          <w:b/>
          <w:bCs/>
        </w:rPr>
      </w:pPr>
      <w:r w:rsidRPr="00334A16">
        <w:rPr>
          <w:b/>
          <w:bCs/>
        </w:rPr>
        <w:t xml:space="preserve">Q23. Are you interested in participating in a 45-60 min zoom interview for the next part of this study? </w:t>
      </w:r>
    </w:p>
    <w:p w14:paraId="74B8875B" w14:textId="77777777" w:rsidR="002535B1" w:rsidRPr="00334A16" w:rsidRDefault="002535B1" w:rsidP="002535B1">
      <w:r w:rsidRPr="00334A16">
        <w:t xml:space="preserve">Yes or No </w:t>
      </w:r>
    </w:p>
    <w:p w14:paraId="02D93195" w14:textId="662D9C93" w:rsidR="00AE5045" w:rsidRDefault="00AE5045">
      <w:pPr>
        <w:rPr>
          <w:rFonts w:eastAsiaTheme="majorEastAsia"/>
          <w:b/>
          <w:color w:val="000000" w:themeColor="text1"/>
        </w:rPr>
      </w:pPr>
    </w:p>
    <w:p w14:paraId="232BC5A1" w14:textId="77777777" w:rsidR="00CD248F" w:rsidRDefault="00CD248F">
      <w:pPr>
        <w:rPr>
          <w:rFonts w:eastAsiaTheme="majorEastAsia"/>
          <w:b/>
          <w:color w:val="000000" w:themeColor="text1"/>
        </w:rPr>
      </w:pPr>
    </w:p>
    <w:p w14:paraId="5803A5C8" w14:textId="77777777" w:rsidR="00CD248F" w:rsidRDefault="00CD248F">
      <w:pPr>
        <w:rPr>
          <w:rFonts w:eastAsiaTheme="majorEastAsia"/>
          <w:b/>
          <w:color w:val="000000" w:themeColor="text1"/>
        </w:rPr>
      </w:pPr>
    </w:p>
    <w:p w14:paraId="3B6AF21A" w14:textId="77777777" w:rsidR="00CD248F" w:rsidRDefault="00CD248F">
      <w:pPr>
        <w:rPr>
          <w:rFonts w:eastAsiaTheme="majorEastAsia"/>
          <w:b/>
          <w:color w:val="000000" w:themeColor="text1"/>
        </w:rPr>
      </w:pPr>
    </w:p>
    <w:p w14:paraId="1685230E" w14:textId="77777777" w:rsidR="00CD248F" w:rsidRDefault="00CD248F">
      <w:pPr>
        <w:rPr>
          <w:rFonts w:eastAsiaTheme="majorEastAsia"/>
          <w:b/>
          <w:color w:val="000000" w:themeColor="text1"/>
        </w:rPr>
      </w:pPr>
    </w:p>
    <w:p w14:paraId="3B549884" w14:textId="77777777" w:rsidR="00CD248F" w:rsidRDefault="00CD248F">
      <w:pPr>
        <w:rPr>
          <w:rFonts w:eastAsiaTheme="majorEastAsia"/>
          <w:b/>
          <w:color w:val="000000" w:themeColor="text1"/>
        </w:rPr>
      </w:pPr>
    </w:p>
    <w:p w14:paraId="3DCEA698" w14:textId="77777777" w:rsidR="00CD248F" w:rsidRDefault="00CD248F">
      <w:pPr>
        <w:rPr>
          <w:rFonts w:eastAsiaTheme="majorEastAsia"/>
          <w:b/>
          <w:color w:val="000000" w:themeColor="text1"/>
        </w:rPr>
      </w:pPr>
    </w:p>
    <w:p w14:paraId="313F34EF" w14:textId="77777777" w:rsidR="00CD248F" w:rsidRDefault="00CD248F">
      <w:pPr>
        <w:rPr>
          <w:rFonts w:eastAsiaTheme="majorEastAsia"/>
          <w:b/>
          <w:color w:val="000000" w:themeColor="text1"/>
        </w:rPr>
      </w:pPr>
    </w:p>
    <w:p w14:paraId="030DDFCC" w14:textId="77777777" w:rsidR="00A616D7" w:rsidRDefault="00A616D7">
      <w:pPr>
        <w:rPr>
          <w:rFonts w:eastAsiaTheme="majorEastAsia"/>
          <w:b/>
          <w:color w:val="000000" w:themeColor="text1"/>
        </w:rPr>
      </w:pPr>
    </w:p>
    <w:p w14:paraId="6C49E106" w14:textId="77777777" w:rsidR="00A616D7" w:rsidRDefault="00A616D7">
      <w:pPr>
        <w:rPr>
          <w:rFonts w:eastAsiaTheme="majorEastAsia"/>
          <w:b/>
          <w:color w:val="000000" w:themeColor="text1"/>
        </w:rPr>
      </w:pPr>
    </w:p>
    <w:p w14:paraId="6DA1ACD5" w14:textId="77777777" w:rsidR="00A616D7" w:rsidRDefault="00A616D7">
      <w:pPr>
        <w:rPr>
          <w:rFonts w:eastAsiaTheme="majorEastAsia"/>
          <w:b/>
          <w:color w:val="000000" w:themeColor="text1"/>
        </w:rPr>
      </w:pPr>
    </w:p>
    <w:p w14:paraId="69A72C46" w14:textId="77777777" w:rsidR="00A616D7" w:rsidRDefault="00A616D7">
      <w:pPr>
        <w:rPr>
          <w:rFonts w:eastAsiaTheme="majorEastAsia"/>
          <w:b/>
          <w:color w:val="000000" w:themeColor="text1"/>
        </w:rPr>
      </w:pPr>
    </w:p>
    <w:p w14:paraId="1E8C807B" w14:textId="77777777" w:rsidR="00A616D7" w:rsidRDefault="00A616D7">
      <w:pPr>
        <w:rPr>
          <w:rFonts w:eastAsiaTheme="majorEastAsia"/>
          <w:b/>
          <w:color w:val="000000" w:themeColor="text1"/>
        </w:rPr>
      </w:pPr>
    </w:p>
    <w:p w14:paraId="4D0ABBE0" w14:textId="77777777" w:rsidR="00A616D7" w:rsidRDefault="00A616D7">
      <w:pPr>
        <w:rPr>
          <w:rFonts w:eastAsiaTheme="majorEastAsia"/>
          <w:b/>
          <w:color w:val="000000" w:themeColor="text1"/>
        </w:rPr>
      </w:pPr>
    </w:p>
    <w:p w14:paraId="4C2A8ED8" w14:textId="77777777" w:rsidR="00A616D7" w:rsidRDefault="00A616D7">
      <w:pPr>
        <w:rPr>
          <w:rFonts w:eastAsiaTheme="majorEastAsia"/>
          <w:b/>
          <w:color w:val="000000" w:themeColor="text1"/>
        </w:rPr>
      </w:pPr>
    </w:p>
    <w:p w14:paraId="5AC501FE" w14:textId="77777777" w:rsidR="00A616D7" w:rsidRDefault="00A616D7">
      <w:pPr>
        <w:rPr>
          <w:rFonts w:eastAsiaTheme="majorEastAsia"/>
          <w:b/>
          <w:color w:val="000000" w:themeColor="text1"/>
        </w:rPr>
      </w:pPr>
    </w:p>
    <w:p w14:paraId="00B13578" w14:textId="77777777" w:rsidR="00A616D7" w:rsidRDefault="00A616D7">
      <w:pPr>
        <w:rPr>
          <w:rFonts w:eastAsiaTheme="majorEastAsia"/>
          <w:b/>
          <w:color w:val="000000" w:themeColor="text1"/>
        </w:rPr>
      </w:pPr>
    </w:p>
    <w:p w14:paraId="6E9DA6C2" w14:textId="77777777" w:rsidR="00A616D7" w:rsidRDefault="00A616D7">
      <w:pPr>
        <w:rPr>
          <w:rFonts w:eastAsiaTheme="majorEastAsia"/>
          <w:b/>
          <w:color w:val="000000" w:themeColor="text1"/>
        </w:rPr>
      </w:pPr>
    </w:p>
    <w:p w14:paraId="501BCD26" w14:textId="77777777" w:rsidR="00A616D7" w:rsidRDefault="00A616D7">
      <w:pPr>
        <w:rPr>
          <w:rFonts w:eastAsiaTheme="majorEastAsia"/>
          <w:b/>
          <w:color w:val="000000" w:themeColor="text1"/>
        </w:rPr>
      </w:pPr>
    </w:p>
    <w:p w14:paraId="13997E1F" w14:textId="77777777" w:rsidR="00A616D7" w:rsidRDefault="00A616D7">
      <w:pPr>
        <w:rPr>
          <w:rFonts w:eastAsiaTheme="majorEastAsia"/>
          <w:b/>
          <w:color w:val="000000" w:themeColor="text1"/>
        </w:rPr>
      </w:pPr>
    </w:p>
    <w:p w14:paraId="3C045F57" w14:textId="77777777" w:rsidR="00A616D7" w:rsidRDefault="00A616D7">
      <w:pPr>
        <w:rPr>
          <w:rFonts w:eastAsiaTheme="majorEastAsia"/>
          <w:b/>
          <w:color w:val="000000" w:themeColor="text1"/>
        </w:rPr>
      </w:pPr>
    </w:p>
    <w:p w14:paraId="04F73589" w14:textId="77777777" w:rsidR="00A616D7" w:rsidRDefault="00A616D7">
      <w:pPr>
        <w:rPr>
          <w:rFonts w:eastAsiaTheme="majorEastAsia"/>
          <w:b/>
          <w:color w:val="000000" w:themeColor="text1"/>
        </w:rPr>
      </w:pPr>
    </w:p>
    <w:p w14:paraId="55CE6975" w14:textId="77777777" w:rsidR="00A616D7" w:rsidRDefault="00A616D7">
      <w:pPr>
        <w:rPr>
          <w:rFonts w:eastAsiaTheme="majorEastAsia"/>
          <w:b/>
          <w:color w:val="000000" w:themeColor="text1"/>
        </w:rPr>
      </w:pPr>
    </w:p>
    <w:p w14:paraId="132DB6A9" w14:textId="77777777" w:rsidR="00A616D7" w:rsidRDefault="00A616D7">
      <w:pPr>
        <w:rPr>
          <w:rFonts w:eastAsiaTheme="majorEastAsia"/>
          <w:b/>
          <w:color w:val="000000" w:themeColor="text1"/>
        </w:rPr>
      </w:pPr>
    </w:p>
    <w:p w14:paraId="3391E2CA" w14:textId="77777777" w:rsidR="00A616D7" w:rsidRDefault="00A616D7">
      <w:pPr>
        <w:rPr>
          <w:rFonts w:eastAsiaTheme="majorEastAsia"/>
          <w:b/>
          <w:color w:val="000000" w:themeColor="text1"/>
        </w:rPr>
      </w:pPr>
    </w:p>
    <w:p w14:paraId="2FE64F92" w14:textId="77777777" w:rsidR="00A616D7" w:rsidRDefault="00A616D7">
      <w:pPr>
        <w:rPr>
          <w:rFonts w:eastAsiaTheme="majorEastAsia"/>
          <w:b/>
          <w:color w:val="000000" w:themeColor="text1"/>
        </w:rPr>
      </w:pPr>
    </w:p>
    <w:p w14:paraId="3098448E" w14:textId="77777777" w:rsidR="00A616D7" w:rsidRDefault="00A616D7">
      <w:pPr>
        <w:rPr>
          <w:rFonts w:eastAsiaTheme="majorEastAsia"/>
          <w:b/>
          <w:color w:val="000000" w:themeColor="text1"/>
        </w:rPr>
      </w:pPr>
    </w:p>
    <w:p w14:paraId="516A7377" w14:textId="77777777" w:rsidR="00A616D7" w:rsidRDefault="00A616D7">
      <w:pPr>
        <w:rPr>
          <w:rFonts w:eastAsiaTheme="majorEastAsia"/>
          <w:b/>
          <w:color w:val="000000" w:themeColor="text1"/>
        </w:rPr>
      </w:pPr>
    </w:p>
    <w:p w14:paraId="21700B26" w14:textId="77777777" w:rsidR="00BA7592" w:rsidRDefault="00BA7592">
      <w:pPr>
        <w:rPr>
          <w:rFonts w:eastAsiaTheme="majorEastAsia"/>
          <w:b/>
          <w:color w:val="000000" w:themeColor="text1"/>
        </w:rPr>
      </w:pPr>
    </w:p>
    <w:p w14:paraId="58816890" w14:textId="77777777" w:rsidR="00CD248F" w:rsidRPr="00D32F60" w:rsidRDefault="00CD248F" w:rsidP="00CD248F">
      <w:pPr>
        <w:spacing w:before="120" w:after="120"/>
        <w:ind w:left="1440" w:firstLine="720"/>
        <w:rPr>
          <w:b/>
        </w:rPr>
      </w:pPr>
      <w:r w:rsidRPr="00E77F18">
        <w:rPr>
          <w:b/>
        </w:rPr>
        <w:lastRenderedPageBreak/>
        <w:t>Addendum to Original Interview Questions</w:t>
      </w:r>
    </w:p>
    <w:p w14:paraId="77953A58" w14:textId="2CB3B8FE" w:rsidR="00CD248F" w:rsidRPr="00D32F60" w:rsidRDefault="00CD248F" w:rsidP="00CD248F">
      <w:pPr>
        <w:spacing w:before="120" w:after="120"/>
        <w:ind w:firstLine="720"/>
        <w:rPr>
          <w:bCs/>
        </w:rPr>
      </w:pPr>
      <w:r w:rsidRPr="00D32F60">
        <w:rPr>
          <w:bCs/>
        </w:rPr>
        <w:t xml:space="preserve">After reading through the initial survey responses, I realized I wanted </w:t>
      </w:r>
      <w:r>
        <w:rPr>
          <w:bCs/>
        </w:rPr>
        <w:t>to know</w:t>
      </w:r>
      <w:r w:rsidRPr="00D32F60">
        <w:rPr>
          <w:bCs/>
        </w:rPr>
        <w:t xml:space="preserve"> more about responses to the questions about teaching generative AI in their </w:t>
      </w:r>
      <w:r w:rsidR="00E77F18" w:rsidRPr="00D32F60">
        <w:rPr>
          <w:bCs/>
        </w:rPr>
        <w:t>classes,</w:t>
      </w:r>
      <w:r>
        <w:rPr>
          <w:bCs/>
        </w:rPr>
        <w:t xml:space="preserve"> so I </w:t>
      </w:r>
      <w:r w:rsidRPr="00D32F60">
        <w:rPr>
          <w:bCs/>
        </w:rPr>
        <w:t>change</w:t>
      </w:r>
      <w:r>
        <w:rPr>
          <w:bCs/>
        </w:rPr>
        <w:t>d</w:t>
      </w:r>
      <w:r w:rsidRPr="00D32F60">
        <w:rPr>
          <w:bCs/>
        </w:rPr>
        <w:t xml:space="preserve"> to the interview questions to better elicit their thoughts </w:t>
      </w:r>
      <w:r>
        <w:rPr>
          <w:bCs/>
        </w:rPr>
        <w:t xml:space="preserve">from the survey </w:t>
      </w:r>
      <w:r w:rsidRPr="00D32F60">
        <w:rPr>
          <w:bCs/>
        </w:rPr>
        <w:t>questions. Included is a revised list of the questions I used in the interviews</w:t>
      </w:r>
      <w:r>
        <w:rPr>
          <w:bCs/>
        </w:rPr>
        <w:t xml:space="preserve">. </w:t>
      </w:r>
    </w:p>
    <w:p w14:paraId="32EC4099" w14:textId="77777777" w:rsidR="00CD248F" w:rsidRPr="00D32F60" w:rsidRDefault="00CD248F" w:rsidP="00CD248F">
      <w:pPr>
        <w:ind w:left="720" w:firstLine="720"/>
        <w:rPr>
          <w:b/>
          <w:bCs/>
        </w:rPr>
      </w:pPr>
      <w:r w:rsidRPr="00D32F60">
        <w:rPr>
          <w:b/>
          <w:bCs/>
        </w:rPr>
        <w:t>Revised Interview Questions (based on the initial screen survey)</w:t>
      </w:r>
    </w:p>
    <w:p w14:paraId="2C770660" w14:textId="77777777" w:rsidR="00CD248F" w:rsidRPr="00D32F60" w:rsidRDefault="00CD248F" w:rsidP="00CD248F">
      <w:pPr>
        <w:rPr>
          <w:lang w:eastAsia="zh-CN"/>
        </w:rPr>
      </w:pPr>
    </w:p>
    <w:p w14:paraId="6D3C4DB7" w14:textId="77777777" w:rsidR="00CD248F" w:rsidRPr="00D32F60" w:rsidRDefault="00CD248F" w:rsidP="00995041">
      <w:pPr>
        <w:pStyle w:val="ListParagraph"/>
        <w:numPr>
          <w:ilvl w:val="0"/>
          <w:numId w:val="7"/>
        </w:numPr>
        <w:spacing w:line="278" w:lineRule="auto"/>
      </w:pPr>
      <w:r w:rsidRPr="00D32F60">
        <w:t>How long have you been in your present position?</w:t>
      </w:r>
    </w:p>
    <w:p w14:paraId="3D7E5234" w14:textId="77777777" w:rsidR="00CD248F" w:rsidRPr="00D32F60" w:rsidRDefault="00CD248F" w:rsidP="00CD248F">
      <w:pPr>
        <w:rPr>
          <w:color w:val="5D7284"/>
        </w:rPr>
      </w:pPr>
    </w:p>
    <w:p w14:paraId="32245DF2" w14:textId="77777777" w:rsidR="00CD248F" w:rsidRPr="00D32F60" w:rsidRDefault="00CD248F" w:rsidP="00995041">
      <w:pPr>
        <w:pStyle w:val="ListParagraph"/>
        <w:numPr>
          <w:ilvl w:val="0"/>
          <w:numId w:val="7"/>
        </w:numPr>
        <w:spacing w:line="278" w:lineRule="auto"/>
      </w:pPr>
      <w:r w:rsidRPr="00D32F60">
        <w:t>What courses have you taught primarily?</w:t>
      </w:r>
    </w:p>
    <w:p w14:paraId="3834EA93" w14:textId="77777777" w:rsidR="00CD248F" w:rsidRPr="00D32F60" w:rsidRDefault="00CD248F" w:rsidP="00CD248F"/>
    <w:p w14:paraId="6117E530" w14:textId="77777777" w:rsidR="00CD248F" w:rsidRPr="00D32F60" w:rsidRDefault="00CD248F" w:rsidP="00995041">
      <w:pPr>
        <w:pStyle w:val="ListParagraph"/>
        <w:numPr>
          <w:ilvl w:val="0"/>
          <w:numId w:val="7"/>
        </w:numPr>
        <w:spacing w:line="278" w:lineRule="auto"/>
      </w:pPr>
      <w:r w:rsidRPr="00D32F60">
        <w:t>What's your field of study?</w:t>
      </w:r>
    </w:p>
    <w:p w14:paraId="6CC04FD5" w14:textId="77777777" w:rsidR="00CD248F" w:rsidRPr="00D32F60" w:rsidRDefault="00CD248F" w:rsidP="00CD248F"/>
    <w:p w14:paraId="28C37FB6" w14:textId="77777777" w:rsidR="00CD248F" w:rsidRPr="00D32F60" w:rsidRDefault="00CD248F" w:rsidP="00995041">
      <w:pPr>
        <w:pStyle w:val="ListParagraph"/>
        <w:numPr>
          <w:ilvl w:val="0"/>
          <w:numId w:val="7"/>
        </w:numPr>
        <w:spacing w:line="278" w:lineRule="auto"/>
      </w:pPr>
      <w:r w:rsidRPr="00D32F60">
        <w:t>Can you briefly describe your role as it relates to student learning?</w:t>
      </w:r>
    </w:p>
    <w:p w14:paraId="6F074128" w14:textId="77777777" w:rsidR="00CD248F" w:rsidRPr="00D32F60" w:rsidRDefault="00CD248F" w:rsidP="00CD248F"/>
    <w:p w14:paraId="045B85C9" w14:textId="77777777" w:rsidR="00CD248F" w:rsidRPr="00D32F60" w:rsidRDefault="00CD248F" w:rsidP="00995041">
      <w:pPr>
        <w:pStyle w:val="ListParagraph"/>
        <w:numPr>
          <w:ilvl w:val="0"/>
          <w:numId w:val="7"/>
        </w:numPr>
        <w:spacing w:line="278" w:lineRule="auto"/>
      </w:pPr>
      <w:r w:rsidRPr="00D32F60">
        <w:t>What motivates you to use or study generative AI in your teaching?</w:t>
      </w:r>
    </w:p>
    <w:p w14:paraId="462812DC" w14:textId="77777777" w:rsidR="00CD248F" w:rsidRPr="00D32F60" w:rsidRDefault="00CD248F" w:rsidP="00CD248F">
      <w:pPr>
        <w:pStyle w:val="ListParagraph"/>
      </w:pPr>
    </w:p>
    <w:p w14:paraId="0A686D86" w14:textId="77777777" w:rsidR="00CD248F" w:rsidRPr="00D32F60" w:rsidRDefault="00CD248F" w:rsidP="00995041">
      <w:pPr>
        <w:pStyle w:val="ListParagraph"/>
        <w:numPr>
          <w:ilvl w:val="0"/>
          <w:numId w:val="7"/>
        </w:numPr>
        <w:spacing w:line="278" w:lineRule="auto"/>
      </w:pPr>
      <w:r w:rsidRPr="00D32F60">
        <w:t>How well do you understand the capabilities and limitations of generative AI? Can you tell me a little bit about your understanding of the capabilities and limitations of generative AI?</w:t>
      </w:r>
    </w:p>
    <w:p w14:paraId="633E5ADC" w14:textId="77777777" w:rsidR="00CD248F" w:rsidRPr="00D32F60" w:rsidRDefault="00CD248F" w:rsidP="00CD248F">
      <w:pPr>
        <w:pStyle w:val="ListParagraph"/>
      </w:pPr>
    </w:p>
    <w:p w14:paraId="6A309810" w14:textId="77777777" w:rsidR="00CD248F" w:rsidRPr="00D32F60" w:rsidRDefault="00CD248F" w:rsidP="00995041">
      <w:pPr>
        <w:pStyle w:val="ListParagraph"/>
        <w:numPr>
          <w:ilvl w:val="0"/>
          <w:numId w:val="7"/>
        </w:numPr>
        <w:spacing w:line="278" w:lineRule="auto"/>
      </w:pPr>
      <w:r w:rsidRPr="00D32F60">
        <w:t>How familiar are you with ethical frameworks related to teaching generative AI?</w:t>
      </w:r>
    </w:p>
    <w:p w14:paraId="65469E76" w14:textId="77777777" w:rsidR="00CD248F" w:rsidRPr="00D32F60" w:rsidRDefault="00CD248F" w:rsidP="00CD248F">
      <w:pPr>
        <w:pStyle w:val="ListParagraph"/>
      </w:pPr>
    </w:p>
    <w:p w14:paraId="613A1059" w14:textId="77777777" w:rsidR="00CD248F" w:rsidRPr="00D32F60" w:rsidRDefault="00CD248F" w:rsidP="00995041">
      <w:pPr>
        <w:pStyle w:val="ListParagraph"/>
        <w:numPr>
          <w:ilvl w:val="0"/>
          <w:numId w:val="7"/>
        </w:numPr>
        <w:spacing w:line="278" w:lineRule="auto"/>
      </w:pPr>
      <w:r w:rsidRPr="00D32F60">
        <w:t>What's an ethical framework for using generative AI?</w:t>
      </w:r>
    </w:p>
    <w:p w14:paraId="0B920D5D" w14:textId="77777777" w:rsidR="00CD248F" w:rsidRPr="00D32F60" w:rsidRDefault="00CD248F" w:rsidP="00CD248F">
      <w:pPr>
        <w:pStyle w:val="ListParagraph"/>
      </w:pPr>
    </w:p>
    <w:p w14:paraId="7D1752E4" w14:textId="77777777" w:rsidR="00CD248F" w:rsidRPr="00D32F60" w:rsidRDefault="00CD248F" w:rsidP="00995041">
      <w:pPr>
        <w:pStyle w:val="ListParagraph"/>
        <w:numPr>
          <w:ilvl w:val="0"/>
          <w:numId w:val="7"/>
        </w:numPr>
        <w:spacing w:line="278" w:lineRule="auto"/>
      </w:pPr>
      <w:r w:rsidRPr="00D32F60">
        <w:t xml:space="preserve">Regarding how confident you are regarding teaching it in your classes, can you tell me what it is that makes you less confident about incorporating AI into assignments </w:t>
      </w:r>
      <w:proofErr w:type="gramStart"/>
      <w:r w:rsidRPr="00D32F60">
        <w:t>at this point in time</w:t>
      </w:r>
      <w:proofErr w:type="gramEnd"/>
      <w:r w:rsidRPr="00D32F60">
        <w:t>?</w:t>
      </w:r>
    </w:p>
    <w:p w14:paraId="02D3F82E" w14:textId="77777777" w:rsidR="00CD248F" w:rsidRPr="00D32F60" w:rsidRDefault="00CD248F" w:rsidP="00CD248F">
      <w:pPr>
        <w:pStyle w:val="ListParagraph"/>
      </w:pPr>
    </w:p>
    <w:p w14:paraId="18E4C039" w14:textId="77777777" w:rsidR="00CD248F" w:rsidRPr="00D32F60" w:rsidRDefault="00CD248F" w:rsidP="00995041">
      <w:pPr>
        <w:pStyle w:val="ListParagraph"/>
        <w:numPr>
          <w:ilvl w:val="0"/>
          <w:numId w:val="7"/>
        </w:numPr>
        <w:spacing w:line="278" w:lineRule="auto"/>
      </w:pPr>
      <w:r w:rsidRPr="00D32F60">
        <w:t>What ways has GenAI shown up in your classes?</w:t>
      </w:r>
    </w:p>
    <w:p w14:paraId="1AAF1770" w14:textId="77777777" w:rsidR="00CD248F" w:rsidRPr="00D32F60" w:rsidRDefault="00CD248F" w:rsidP="00CD248F">
      <w:pPr>
        <w:pStyle w:val="ListParagraph"/>
      </w:pPr>
    </w:p>
    <w:p w14:paraId="4A22EE2A" w14:textId="77777777" w:rsidR="00CD248F" w:rsidRPr="00D32F60" w:rsidRDefault="00CD248F" w:rsidP="00995041">
      <w:pPr>
        <w:pStyle w:val="ListParagraph"/>
        <w:numPr>
          <w:ilvl w:val="0"/>
          <w:numId w:val="7"/>
        </w:numPr>
        <w:spacing w:line="278" w:lineRule="auto"/>
      </w:pPr>
      <w:r w:rsidRPr="00D32F60">
        <w:t>Have you done any modeling from the front to say, here's chat GPT, this is what it looks like?</w:t>
      </w:r>
    </w:p>
    <w:p w14:paraId="3917B03A" w14:textId="77777777" w:rsidR="00CD248F" w:rsidRPr="00D32F60" w:rsidRDefault="00CD248F" w:rsidP="00CD248F">
      <w:pPr>
        <w:pStyle w:val="ListParagraph"/>
      </w:pPr>
    </w:p>
    <w:p w14:paraId="5CD07B48" w14:textId="77777777" w:rsidR="00CD248F" w:rsidRPr="00D32F60" w:rsidRDefault="00CD248F" w:rsidP="00995041">
      <w:pPr>
        <w:pStyle w:val="ListParagraph"/>
        <w:numPr>
          <w:ilvl w:val="0"/>
          <w:numId w:val="7"/>
        </w:numPr>
        <w:spacing w:line="278" w:lineRule="auto"/>
      </w:pPr>
      <w:r w:rsidRPr="00D32F60">
        <w:t>As for student data, what do you think is concerning about students and data?</w:t>
      </w:r>
    </w:p>
    <w:p w14:paraId="45166DAB" w14:textId="77777777" w:rsidR="00CD248F" w:rsidRPr="00D32F60" w:rsidRDefault="00CD248F" w:rsidP="00CD248F">
      <w:pPr>
        <w:pStyle w:val="ListParagraph"/>
      </w:pPr>
    </w:p>
    <w:p w14:paraId="087A2446" w14:textId="4D5AE9A9" w:rsidR="00CD248F" w:rsidRDefault="00CD248F" w:rsidP="00995041">
      <w:pPr>
        <w:pStyle w:val="ListParagraph"/>
        <w:numPr>
          <w:ilvl w:val="0"/>
          <w:numId w:val="7"/>
        </w:numPr>
        <w:spacing w:line="278" w:lineRule="auto"/>
      </w:pPr>
      <w:r w:rsidRPr="00D32F60">
        <w:t xml:space="preserve">How do you think harm could be mitigated for students concerning gen AI in the classroom? </w:t>
      </w:r>
      <w:r w:rsidR="00276CD1" w:rsidRPr="00D32F60">
        <w:t>So,</w:t>
      </w:r>
      <w:r w:rsidRPr="00D32F60">
        <w:t xml:space="preserve"> thinking about generative AI, thinking about data, thinking about training students, what needs to be discussed?</w:t>
      </w:r>
    </w:p>
    <w:p w14:paraId="50CE3B2A" w14:textId="77777777" w:rsidR="00CD248F" w:rsidRDefault="00CD248F" w:rsidP="00CD248F">
      <w:pPr>
        <w:pStyle w:val="ListParagraph"/>
      </w:pPr>
    </w:p>
    <w:p w14:paraId="12C09AC5" w14:textId="77777777" w:rsidR="00CD248F" w:rsidRPr="00D32F60" w:rsidRDefault="00CD248F" w:rsidP="00995041">
      <w:pPr>
        <w:pStyle w:val="ListParagraph"/>
        <w:numPr>
          <w:ilvl w:val="0"/>
          <w:numId w:val="7"/>
        </w:numPr>
        <w:spacing w:line="278" w:lineRule="auto"/>
      </w:pPr>
      <w:r w:rsidRPr="00D32F60">
        <w:lastRenderedPageBreak/>
        <w:t xml:space="preserve">The next question [from the survey] being about personal challenges, that you are encountering, regarding building literacy, considering personal challenges that you’re hitting, or barriers, can you tell me a little bit about that? </w:t>
      </w:r>
    </w:p>
    <w:p w14:paraId="01FE293F" w14:textId="77777777" w:rsidR="00CD248F" w:rsidRPr="00D32F60" w:rsidRDefault="00CD248F" w:rsidP="00CD248F">
      <w:pPr>
        <w:pStyle w:val="ListParagraph"/>
      </w:pPr>
    </w:p>
    <w:p w14:paraId="0E8119C6" w14:textId="092AE55C" w:rsidR="00CD248F" w:rsidRDefault="00CD248F" w:rsidP="00995041">
      <w:pPr>
        <w:pStyle w:val="ListParagraph"/>
        <w:numPr>
          <w:ilvl w:val="0"/>
          <w:numId w:val="7"/>
        </w:numPr>
        <w:spacing w:line="278" w:lineRule="auto"/>
      </w:pPr>
      <w:r w:rsidRPr="00D32F60">
        <w:t xml:space="preserve">One of the questions after the challenges was, how do you see generative AI impacting your teaching methods and pedagogical approaches so far? </w:t>
      </w:r>
      <w:r w:rsidR="00276CD1" w:rsidRPr="00D32F60">
        <w:t>So,</w:t>
      </w:r>
      <w:r w:rsidRPr="00D32F60">
        <w:t xml:space="preserve"> like, if you think about it in the future, right, how do you see Gen AI impacting your teaching methods and pedagogical approach in the future?</w:t>
      </w:r>
    </w:p>
    <w:p w14:paraId="152851A7" w14:textId="77777777" w:rsidR="00037329" w:rsidRDefault="00037329" w:rsidP="00037329">
      <w:pPr>
        <w:pStyle w:val="ListParagraph"/>
      </w:pPr>
    </w:p>
    <w:p w14:paraId="3935D31A" w14:textId="77777777" w:rsidR="00037329" w:rsidRPr="00D32F60" w:rsidRDefault="00037329" w:rsidP="00995041">
      <w:pPr>
        <w:pStyle w:val="ListParagraph"/>
        <w:numPr>
          <w:ilvl w:val="0"/>
          <w:numId w:val="7"/>
        </w:numPr>
        <w:spacing w:line="278" w:lineRule="auto"/>
      </w:pPr>
      <w:r w:rsidRPr="00D32F60">
        <w:t>Looking at this idea along lines of challenges with generative AI, or concerns. One of the questions is How do you handle issues of transparency and accountability and the use of generative AI, particularly when it comes to communicating these concerns to students?</w:t>
      </w:r>
    </w:p>
    <w:p w14:paraId="60F05B45" w14:textId="77777777" w:rsidR="00037329" w:rsidRPr="00D32F60" w:rsidRDefault="00037329" w:rsidP="00037329"/>
    <w:p w14:paraId="7FEA4333" w14:textId="77777777" w:rsidR="00037329" w:rsidRPr="00D32F60" w:rsidRDefault="00037329" w:rsidP="00995041">
      <w:pPr>
        <w:pStyle w:val="ListParagraph"/>
        <w:numPr>
          <w:ilvl w:val="0"/>
          <w:numId w:val="7"/>
        </w:numPr>
        <w:spacing w:line="278" w:lineRule="auto"/>
      </w:pPr>
      <w:r w:rsidRPr="00D32F60">
        <w:t>How have you used AI tools or applications in your teaching or research? What ways have you are you building literacy of generative AI technology for your students or faculty?</w:t>
      </w:r>
    </w:p>
    <w:p w14:paraId="5920F343" w14:textId="77777777" w:rsidR="00037329" w:rsidRPr="00D32F60" w:rsidRDefault="00037329" w:rsidP="00037329">
      <w:pPr>
        <w:ind w:left="360"/>
      </w:pPr>
    </w:p>
    <w:p w14:paraId="60213538" w14:textId="77777777" w:rsidR="00037329" w:rsidRPr="00D32F60" w:rsidRDefault="00037329" w:rsidP="00995041">
      <w:pPr>
        <w:pStyle w:val="ListParagraph"/>
        <w:numPr>
          <w:ilvl w:val="0"/>
          <w:numId w:val="7"/>
        </w:numPr>
        <w:spacing w:line="278" w:lineRule="auto"/>
      </w:pPr>
      <w:r w:rsidRPr="00D32F60">
        <w:t>What role do you think the teacher plays in helping guide students right now? Besides teaching, we’re now having to also guide them in making some choices, like some moral choices about things. What as a result, what do you think the role of the teacher is in guiding students in this?</w:t>
      </w:r>
    </w:p>
    <w:p w14:paraId="7503840D" w14:textId="77777777" w:rsidR="00037329" w:rsidRPr="00D32F60" w:rsidRDefault="00037329" w:rsidP="00037329">
      <w:pPr>
        <w:pStyle w:val="ListParagraph"/>
      </w:pPr>
    </w:p>
    <w:p w14:paraId="22EDD758" w14:textId="77777777" w:rsidR="00037329" w:rsidRPr="00D32F60" w:rsidRDefault="00037329" w:rsidP="00995041">
      <w:pPr>
        <w:pStyle w:val="ListParagraph"/>
        <w:numPr>
          <w:ilvl w:val="0"/>
          <w:numId w:val="7"/>
        </w:numPr>
        <w:spacing w:line="278" w:lineRule="auto"/>
      </w:pPr>
      <w:r w:rsidRPr="00D32F60">
        <w:t xml:space="preserve">Thinking about students and their concerns, and maybe some of them might be nervous about actually using generative AI, or they're not </w:t>
      </w:r>
      <w:proofErr w:type="gramStart"/>
      <w:r w:rsidRPr="00D32F60">
        <w:t>really sure</w:t>
      </w:r>
      <w:proofErr w:type="gramEnd"/>
      <w:r w:rsidRPr="00D32F60">
        <w:t xml:space="preserve"> if it's a good idea, and they have reservations, right? What do you intend to do to inform students about the use of generative AI in your courses? Like to obtain their consent? or opt out? What does that look like? Do they get a choice? Like if you were to create a class? What would you say to them about their rights or their concerns?</w:t>
      </w:r>
    </w:p>
    <w:p w14:paraId="196AFEBF" w14:textId="77777777" w:rsidR="00037329" w:rsidRPr="00D32F60" w:rsidRDefault="00037329" w:rsidP="00037329">
      <w:pPr>
        <w:pStyle w:val="ListParagraph"/>
      </w:pPr>
    </w:p>
    <w:p w14:paraId="38BBAC92" w14:textId="77777777" w:rsidR="00037329" w:rsidRPr="00D32F60" w:rsidRDefault="00037329" w:rsidP="00995041">
      <w:pPr>
        <w:pStyle w:val="ListParagraph"/>
        <w:numPr>
          <w:ilvl w:val="0"/>
          <w:numId w:val="7"/>
        </w:numPr>
        <w:spacing w:line="278" w:lineRule="auto"/>
      </w:pPr>
      <w:r w:rsidRPr="00D32F60">
        <w:t>What kind of support or training do you think that faculty members at a university need to effectively incorporate generative AI into their courses?</w:t>
      </w:r>
    </w:p>
    <w:p w14:paraId="12D825F3" w14:textId="77777777" w:rsidR="00037329" w:rsidRPr="00D32F60" w:rsidRDefault="00037329" w:rsidP="00037329">
      <w:pPr>
        <w:pStyle w:val="ListParagraph"/>
      </w:pPr>
    </w:p>
    <w:p w14:paraId="093484A4" w14:textId="77777777" w:rsidR="00037329" w:rsidRPr="00D32F60" w:rsidRDefault="00037329" w:rsidP="00995041">
      <w:pPr>
        <w:pStyle w:val="ListParagraph"/>
        <w:numPr>
          <w:ilvl w:val="0"/>
          <w:numId w:val="7"/>
        </w:numPr>
        <w:spacing w:line="278" w:lineRule="auto"/>
      </w:pPr>
      <w:r w:rsidRPr="00D32F60">
        <w:t>Do you think that there are resources for that right now available to faculty members?</w:t>
      </w:r>
    </w:p>
    <w:p w14:paraId="3ED1453F" w14:textId="77777777" w:rsidR="00037329" w:rsidRPr="00D32F60" w:rsidRDefault="00037329" w:rsidP="00037329"/>
    <w:p w14:paraId="7D5A482B" w14:textId="77777777" w:rsidR="00037329" w:rsidRPr="00D32F60" w:rsidRDefault="00037329" w:rsidP="00995041">
      <w:pPr>
        <w:pStyle w:val="ListParagraph"/>
        <w:numPr>
          <w:ilvl w:val="0"/>
          <w:numId w:val="7"/>
        </w:numPr>
        <w:spacing w:line="278" w:lineRule="auto"/>
      </w:pPr>
      <w:r w:rsidRPr="00D32F60">
        <w:t>What specific kinds of collaboration have you accessed from the university or teaching community for thinking about general AI and teaching or training?</w:t>
      </w:r>
    </w:p>
    <w:p w14:paraId="4DD29CC5" w14:textId="736A5DBD" w:rsidR="00666882" w:rsidRDefault="00666882">
      <w:pPr>
        <w:rPr>
          <w:b/>
        </w:rPr>
      </w:pPr>
    </w:p>
    <w:p w14:paraId="68604079" w14:textId="77777777" w:rsidR="00E77F18" w:rsidRDefault="00666882" w:rsidP="00E77F18">
      <w:pPr>
        <w:spacing w:before="1440" w:line="480" w:lineRule="auto"/>
        <w:ind w:firstLine="450"/>
        <w:jc w:val="center"/>
        <w:outlineLvl w:val="0"/>
        <w:rPr>
          <w:b/>
        </w:rPr>
      </w:pPr>
      <w:r w:rsidRPr="00666882">
        <w:rPr>
          <w:b/>
        </w:rPr>
        <w:lastRenderedPageBreak/>
        <w:t>Appendix E</w:t>
      </w:r>
    </w:p>
    <w:p w14:paraId="6927302E" w14:textId="175D10F5" w:rsidR="002535B1" w:rsidRDefault="00532B39" w:rsidP="00E77F18">
      <w:pPr>
        <w:spacing w:before="1440" w:line="480" w:lineRule="auto"/>
        <w:ind w:firstLine="450"/>
        <w:jc w:val="center"/>
        <w:outlineLvl w:val="0"/>
        <w:rPr>
          <w:b/>
        </w:rPr>
      </w:pPr>
      <w:r>
        <w:rPr>
          <w:b/>
        </w:rPr>
        <w:t>M</w:t>
      </w:r>
      <w:r w:rsidR="002535B1">
        <w:rPr>
          <w:b/>
        </w:rPr>
        <w:t>ATRIX</w:t>
      </w:r>
    </w:p>
    <w:p w14:paraId="3303310E" w14:textId="4FCDCA34" w:rsidR="00FF3803" w:rsidRDefault="00FB639A" w:rsidP="00532B39">
      <w:pPr>
        <w:spacing w:before="1440" w:line="480" w:lineRule="auto"/>
        <w:outlineLvl w:val="0"/>
        <w:rPr>
          <w:b/>
        </w:rPr>
      </w:pPr>
      <w:r>
        <w:rPr>
          <w:b/>
          <w:noProof/>
        </w:rPr>
        <w:drawing>
          <wp:inline distT="0" distB="0" distL="0" distR="0" wp14:anchorId="24D31604" wp14:editId="00750390">
            <wp:extent cx="5943600" cy="1456267"/>
            <wp:effectExtent l="0" t="0" r="0" b="4445"/>
            <wp:docPr id="9460793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079300" name="Picture 946079300"/>
                    <pic:cNvPicPr/>
                  </pic:nvPicPr>
                  <pic:blipFill>
                    <a:blip r:embed="rId82"/>
                    <a:stretch>
                      <a:fillRect/>
                    </a:stretch>
                  </pic:blipFill>
                  <pic:spPr>
                    <a:xfrm>
                      <a:off x="0" y="0"/>
                      <a:ext cx="6024309" cy="1476042"/>
                    </a:xfrm>
                    <a:prstGeom prst="rect">
                      <a:avLst/>
                    </a:prstGeom>
                  </pic:spPr>
                </pic:pic>
              </a:graphicData>
            </a:graphic>
          </wp:inline>
        </w:drawing>
      </w:r>
      <w:r w:rsidR="00FF3803">
        <w:rPr>
          <w:b/>
        </w:rPr>
        <w:br w:type="page"/>
      </w:r>
    </w:p>
    <w:p w14:paraId="3695AF90" w14:textId="77777777" w:rsidR="00BA7592" w:rsidRDefault="00FF3803" w:rsidP="00BA7592">
      <w:pPr>
        <w:spacing w:before="1440" w:line="480" w:lineRule="auto"/>
        <w:jc w:val="center"/>
        <w:outlineLvl w:val="0"/>
        <w:rPr>
          <w:b/>
        </w:rPr>
      </w:pPr>
      <w:r>
        <w:rPr>
          <w:b/>
        </w:rPr>
        <w:lastRenderedPageBreak/>
        <w:t>Appendix F</w:t>
      </w:r>
    </w:p>
    <w:p w14:paraId="74707AD7" w14:textId="78A03EC9" w:rsidR="00BD5642" w:rsidRDefault="00BD5642" w:rsidP="00BA7592">
      <w:pPr>
        <w:spacing w:before="1440" w:line="480" w:lineRule="auto"/>
        <w:jc w:val="center"/>
        <w:outlineLvl w:val="0"/>
        <w:rPr>
          <w:b/>
        </w:rPr>
      </w:pPr>
      <w:r>
        <w:rPr>
          <w:b/>
        </w:rPr>
        <w:t>Cognitive Bias Codex Image</w:t>
      </w:r>
    </w:p>
    <w:p w14:paraId="2D89061C" w14:textId="7CBC3BBB" w:rsidR="00CD248F" w:rsidRDefault="00CD248F" w:rsidP="002535B1">
      <w:pPr>
        <w:spacing w:before="1440" w:line="480" w:lineRule="auto"/>
        <w:jc w:val="center"/>
        <w:outlineLvl w:val="0"/>
        <w:rPr>
          <w:b/>
        </w:rPr>
      </w:pPr>
      <w:r w:rsidRPr="00D32F60">
        <w:rPr>
          <w:b/>
          <w:noProof/>
        </w:rPr>
        <w:drawing>
          <wp:inline distT="0" distB="0" distL="0" distR="0" wp14:anchorId="5C4C73C9" wp14:editId="3B6FCE5C">
            <wp:extent cx="5790565" cy="4687511"/>
            <wp:effectExtent l="0" t="0" r="635" b="0"/>
            <wp:docPr id="1655129876" name="Picture 1" descr="A diagram of a br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129876" name="Picture 1" descr="A diagram of a brain&#10;&#10;Description automatically generated"/>
                    <pic:cNvPicPr/>
                  </pic:nvPicPr>
                  <pic:blipFill>
                    <a:blip r:embed="rId83"/>
                    <a:stretch>
                      <a:fillRect/>
                    </a:stretch>
                  </pic:blipFill>
                  <pic:spPr>
                    <a:xfrm>
                      <a:off x="0" y="0"/>
                      <a:ext cx="5806613" cy="4700502"/>
                    </a:xfrm>
                    <a:prstGeom prst="rect">
                      <a:avLst/>
                    </a:prstGeom>
                  </pic:spPr>
                </pic:pic>
              </a:graphicData>
            </a:graphic>
          </wp:inline>
        </w:drawing>
      </w:r>
    </w:p>
    <w:p w14:paraId="01FAE285" w14:textId="77777777" w:rsidR="0089086D" w:rsidRPr="00666882" w:rsidRDefault="0089086D" w:rsidP="00037329">
      <w:pPr>
        <w:spacing w:line="480" w:lineRule="auto"/>
      </w:pPr>
    </w:p>
    <w:sectPr w:rsidR="0089086D" w:rsidRPr="00666882" w:rsidSect="00CB136B">
      <w:footerReference w:type="default" r:id="rId84"/>
      <w:pgSz w:w="12240" w:h="15840" w:code="1"/>
      <w:pgMar w:top="1440" w:right="1440" w:bottom="1440" w:left="1440" w:header="720" w:footer="144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6F288E1" w14:textId="77777777" w:rsidR="00534F73" w:rsidRDefault="00534F73">
      <w:r>
        <w:separator/>
      </w:r>
    </w:p>
  </w:endnote>
  <w:endnote w:type="continuationSeparator" w:id="0">
    <w:p w14:paraId="2E4061C2" w14:textId="77777777" w:rsidR="00534F73" w:rsidRDefault="00534F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altName w:val="Times New Roman"/>
    <w:panose1 w:val="00000500000000020000"/>
    <w:charset w:val="00"/>
    <w:family w:val="roman"/>
    <w:pitch w:val="variable"/>
    <w:sig w:usb0="E0002EFF" w:usb1="C000785B" w:usb2="00000009" w:usb3="00000000" w:csb0="000001FF" w:csb1="00000000"/>
  </w:font>
  <w:font w:name="TimesNewRomanPSMT">
    <w:altName w:val="Times New Roman"/>
    <w:panose1 w:val="020B0604020202020204"/>
    <w:charset w:val="00"/>
    <w:family w:val="roman"/>
    <w:notTrueType/>
    <w:pitch w:val="default"/>
  </w:font>
  <w:font w:name="AdvOT863180fb">
    <w:altName w:val="Cambria"/>
    <w:panose1 w:val="020B0604020202020204"/>
    <w:charset w:val="00"/>
    <w:family w:val="roman"/>
    <w:notTrueType/>
    <w:pitch w:val="default"/>
  </w:font>
  <w:font w:name="Helvetica Neue">
    <w:panose1 w:val="02000503000000020004"/>
    <w:charset w:val="00"/>
    <w:family w:val="auto"/>
    <w:pitch w:val="variable"/>
    <w:sig w:usb0="E50002FF" w:usb1="500079DB" w:usb2="0000001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D431B9" w14:textId="77777777" w:rsidR="002743F5" w:rsidRDefault="002743F5" w:rsidP="0089086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5846C2F" w14:textId="77777777" w:rsidR="002743F5" w:rsidRDefault="002743F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2880"/>
      <w:gridCol w:w="2880"/>
      <w:gridCol w:w="2880"/>
    </w:tblGrid>
    <w:tr w:rsidR="2A2BE496" w14:paraId="0F1F2E93" w14:textId="77777777" w:rsidTr="2A2BE496">
      <w:trPr>
        <w:trHeight w:val="300"/>
      </w:trPr>
      <w:tc>
        <w:tcPr>
          <w:tcW w:w="2880" w:type="dxa"/>
        </w:tcPr>
        <w:p w14:paraId="41B16B89" w14:textId="5675C032" w:rsidR="2A2BE496" w:rsidRDefault="2A2BE496" w:rsidP="2A2BE496">
          <w:pPr>
            <w:pStyle w:val="Header"/>
            <w:ind w:left="-115"/>
          </w:pPr>
        </w:p>
      </w:tc>
      <w:tc>
        <w:tcPr>
          <w:tcW w:w="2880" w:type="dxa"/>
        </w:tcPr>
        <w:p w14:paraId="49E9DEA3" w14:textId="24E42946" w:rsidR="2A2BE496" w:rsidRDefault="2A2BE496" w:rsidP="2A2BE496">
          <w:pPr>
            <w:pStyle w:val="Header"/>
            <w:jc w:val="center"/>
          </w:pPr>
        </w:p>
      </w:tc>
      <w:tc>
        <w:tcPr>
          <w:tcW w:w="2880" w:type="dxa"/>
        </w:tcPr>
        <w:p w14:paraId="240A209F" w14:textId="16010DFB" w:rsidR="2A2BE496" w:rsidRDefault="2A2BE496" w:rsidP="2A2BE496">
          <w:pPr>
            <w:pStyle w:val="Header"/>
            <w:ind w:right="-115"/>
            <w:jc w:val="right"/>
          </w:pPr>
        </w:p>
      </w:tc>
    </w:tr>
  </w:tbl>
  <w:p w14:paraId="30D7BA56" w14:textId="1B225C4D" w:rsidR="2A2BE496" w:rsidRDefault="2A2BE496" w:rsidP="2A2BE4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9385484"/>
      <w:docPartObj>
        <w:docPartGallery w:val="Page Numbers (Bottom of Page)"/>
        <w:docPartUnique/>
      </w:docPartObj>
    </w:sdtPr>
    <w:sdtEndPr>
      <w:rPr>
        <w:noProof/>
      </w:rPr>
    </w:sdtEndPr>
    <w:sdtContent>
      <w:p w14:paraId="31E39D24" w14:textId="75774A7C" w:rsidR="00E6788E" w:rsidRDefault="00E6788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45006F5" w14:textId="77777777" w:rsidR="002743F5" w:rsidRDefault="002743F5" w:rsidP="00E6788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21607545"/>
      <w:docPartObj>
        <w:docPartGallery w:val="Page Numbers (Bottom of Page)"/>
        <w:docPartUnique/>
      </w:docPartObj>
    </w:sdtPr>
    <w:sdtEndPr>
      <w:rPr>
        <w:noProof/>
      </w:rPr>
    </w:sdtEndPr>
    <w:sdtContent>
      <w:p w14:paraId="4576F428" w14:textId="036BF32A" w:rsidR="00E6788E" w:rsidRDefault="00E6788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A4AB75F" w14:textId="7F6449FA" w:rsidR="002743F5" w:rsidRDefault="002743F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26538CF" w14:textId="77777777" w:rsidR="00534F73" w:rsidRDefault="00534F73">
      <w:r>
        <w:separator/>
      </w:r>
    </w:p>
  </w:footnote>
  <w:footnote w:type="continuationSeparator" w:id="0">
    <w:p w14:paraId="7ECFC47C" w14:textId="77777777" w:rsidR="00534F73" w:rsidRDefault="00534F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2880"/>
      <w:gridCol w:w="2880"/>
      <w:gridCol w:w="2880"/>
    </w:tblGrid>
    <w:tr w:rsidR="2A2BE496" w14:paraId="4FAB38E1" w14:textId="77777777" w:rsidTr="2A2BE496">
      <w:trPr>
        <w:trHeight w:val="300"/>
      </w:trPr>
      <w:tc>
        <w:tcPr>
          <w:tcW w:w="2880" w:type="dxa"/>
        </w:tcPr>
        <w:p w14:paraId="2B528153" w14:textId="40A9CD49" w:rsidR="2A2BE496" w:rsidRDefault="2A2BE496" w:rsidP="2A2BE496">
          <w:pPr>
            <w:pStyle w:val="Header"/>
            <w:ind w:left="-115"/>
          </w:pPr>
        </w:p>
      </w:tc>
      <w:tc>
        <w:tcPr>
          <w:tcW w:w="2880" w:type="dxa"/>
        </w:tcPr>
        <w:p w14:paraId="556F8EAA" w14:textId="1E480D18" w:rsidR="2A2BE496" w:rsidRDefault="2A2BE496" w:rsidP="2A2BE496">
          <w:pPr>
            <w:pStyle w:val="Header"/>
            <w:jc w:val="center"/>
          </w:pPr>
        </w:p>
      </w:tc>
      <w:tc>
        <w:tcPr>
          <w:tcW w:w="2880" w:type="dxa"/>
        </w:tcPr>
        <w:p w14:paraId="24B274B1" w14:textId="623B5F4A" w:rsidR="2A2BE496" w:rsidRDefault="2A2BE496" w:rsidP="2A2BE496">
          <w:pPr>
            <w:pStyle w:val="Header"/>
            <w:ind w:right="-115"/>
            <w:jc w:val="right"/>
          </w:pPr>
        </w:p>
      </w:tc>
    </w:tr>
  </w:tbl>
  <w:p w14:paraId="2223BB49" w14:textId="4CF1B214" w:rsidR="2A2BE496" w:rsidRDefault="2A2BE496" w:rsidP="2A2BE4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2FD495" w14:textId="77777777" w:rsidR="002743F5" w:rsidRDefault="002743F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2A0462"/>
    <w:multiLevelType w:val="hybridMultilevel"/>
    <w:tmpl w:val="16D64E36"/>
    <w:lvl w:ilvl="0" w:tplc="EDEC0ED8">
      <w:start w:val="1"/>
      <w:numFmt w:val="upperLetter"/>
      <w:lvlText w:val="%1."/>
      <w:lvlJc w:val="left"/>
      <w:pPr>
        <w:ind w:left="720" w:hanging="360"/>
      </w:pPr>
    </w:lvl>
    <w:lvl w:ilvl="1" w:tplc="EFF63838">
      <w:start w:val="1"/>
      <w:numFmt w:val="lowerLetter"/>
      <w:lvlText w:val="%2."/>
      <w:lvlJc w:val="left"/>
      <w:pPr>
        <w:ind w:left="1440" w:hanging="360"/>
      </w:pPr>
    </w:lvl>
    <w:lvl w:ilvl="2" w:tplc="045A61DE">
      <w:start w:val="1"/>
      <w:numFmt w:val="lowerRoman"/>
      <w:lvlText w:val="%3."/>
      <w:lvlJc w:val="right"/>
      <w:pPr>
        <w:ind w:left="2160" w:hanging="180"/>
      </w:pPr>
    </w:lvl>
    <w:lvl w:ilvl="3" w:tplc="F5542228">
      <w:start w:val="1"/>
      <w:numFmt w:val="decimal"/>
      <w:lvlText w:val="%4."/>
      <w:lvlJc w:val="left"/>
      <w:pPr>
        <w:ind w:left="2880" w:hanging="360"/>
      </w:pPr>
    </w:lvl>
    <w:lvl w:ilvl="4" w:tplc="C89EC9E6">
      <w:start w:val="1"/>
      <w:numFmt w:val="lowerLetter"/>
      <w:lvlText w:val="%5."/>
      <w:lvlJc w:val="left"/>
      <w:pPr>
        <w:ind w:left="3600" w:hanging="360"/>
      </w:pPr>
    </w:lvl>
    <w:lvl w:ilvl="5" w:tplc="F58A41F4">
      <w:start w:val="1"/>
      <w:numFmt w:val="lowerRoman"/>
      <w:lvlText w:val="%6."/>
      <w:lvlJc w:val="right"/>
      <w:pPr>
        <w:ind w:left="4320" w:hanging="180"/>
      </w:pPr>
    </w:lvl>
    <w:lvl w:ilvl="6" w:tplc="B2D892A4">
      <w:start w:val="1"/>
      <w:numFmt w:val="decimal"/>
      <w:lvlText w:val="%7."/>
      <w:lvlJc w:val="left"/>
      <w:pPr>
        <w:ind w:left="5040" w:hanging="360"/>
      </w:pPr>
    </w:lvl>
    <w:lvl w:ilvl="7" w:tplc="4836A9F2">
      <w:start w:val="1"/>
      <w:numFmt w:val="lowerLetter"/>
      <w:lvlText w:val="%8."/>
      <w:lvlJc w:val="left"/>
      <w:pPr>
        <w:ind w:left="5760" w:hanging="360"/>
      </w:pPr>
    </w:lvl>
    <w:lvl w:ilvl="8" w:tplc="17EC361A">
      <w:start w:val="1"/>
      <w:numFmt w:val="lowerRoman"/>
      <w:lvlText w:val="%9."/>
      <w:lvlJc w:val="right"/>
      <w:pPr>
        <w:ind w:left="6480" w:hanging="180"/>
      </w:pPr>
    </w:lvl>
  </w:abstractNum>
  <w:abstractNum w:abstractNumId="1" w15:restartNumberingAfterBreak="0">
    <w:nsid w:val="24F86F07"/>
    <w:multiLevelType w:val="hybridMultilevel"/>
    <w:tmpl w:val="EF5EB2EC"/>
    <w:lvl w:ilvl="0" w:tplc="F3521836">
      <w:start w:val="1"/>
      <w:numFmt w:val="decimal"/>
      <w:lvlText w:val="%1."/>
      <w:lvlJc w:val="left"/>
      <w:pPr>
        <w:ind w:left="720" w:hanging="360"/>
      </w:pPr>
      <w:rPr>
        <w:rFonts w:hint="default"/>
      </w:rPr>
    </w:lvl>
    <w:lvl w:ilvl="1" w:tplc="38A43B2E" w:tentative="1">
      <w:start w:val="1"/>
      <w:numFmt w:val="lowerLetter"/>
      <w:lvlText w:val="%2."/>
      <w:lvlJc w:val="left"/>
      <w:pPr>
        <w:ind w:left="1440" w:hanging="360"/>
      </w:pPr>
    </w:lvl>
    <w:lvl w:ilvl="2" w:tplc="9D1E29C6" w:tentative="1">
      <w:start w:val="1"/>
      <w:numFmt w:val="lowerRoman"/>
      <w:lvlText w:val="%3."/>
      <w:lvlJc w:val="right"/>
      <w:pPr>
        <w:ind w:left="2160" w:hanging="180"/>
      </w:pPr>
    </w:lvl>
    <w:lvl w:ilvl="3" w:tplc="DA82654E" w:tentative="1">
      <w:start w:val="1"/>
      <w:numFmt w:val="decimal"/>
      <w:lvlText w:val="%4."/>
      <w:lvlJc w:val="left"/>
      <w:pPr>
        <w:ind w:left="2880" w:hanging="360"/>
      </w:pPr>
    </w:lvl>
    <w:lvl w:ilvl="4" w:tplc="C04A8E3A" w:tentative="1">
      <w:start w:val="1"/>
      <w:numFmt w:val="lowerLetter"/>
      <w:lvlText w:val="%5."/>
      <w:lvlJc w:val="left"/>
      <w:pPr>
        <w:ind w:left="3600" w:hanging="360"/>
      </w:pPr>
    </w:lvl>
    <w:lvl w:ilvl="5" w:tplc="C80AA3C8" w:tentative="1">
      <w:start w:val="1"/>
      <w:numFmt w:val="lowerRoman"/>
      <w:lvlText w:val="%6."/>
      <w:lvlJc w:val="right"/>
      <w:pPr>
        <w:ind w:left="4320" w:hanging="180"/>
      </w:pPr>
    </w:lvl>
    <w:lvl w:ilvl="6" w:tplc="B824DB8C" w:tentative="1">
      <w:start w:val="1"/>
      <w:numFmt w:val="decimal"/>
      <w:lvlText w:val="%7."/>
      <w:lvlJc w:val="left"/>
      <w:pPr>
        <w:ind w:left="5040" w:hanging="360"/>
      </w:pPr>
    </w:lvl>
    <w:lvl w:ilvl="7" w:tplc="3E1C2DD8" w:tentative="1">
      <w:start w:val="1"/>
      <w:numFmt w:val="lowerLetter"/>
      <w:lvlText w:val="%8."/>
      <w:lvlJc w:val="left"/>
      <w:pPr>
        <w:ind w:left="5760" w:hanging="360"/>
      </w:pPr>
    </w:lvl>
    <w:lvl w:ilvl="8" w:tplc="039029DA" w:tentative="1">
      <w:start w:val="1"/>
      <w:numFmt w:val="lowerRoman"/>
      <w:lvlText w:val="%9."/>
      <w:lvlJc w:val="right"/>
      <w:pPr>
        <w:ind w:left="6480" w:hanging="180"/>
      </w:pPr>
    </w:lvl>
  </w:abstractNum>
  <w:abstractNum w:abstractNumId="2" w15:restartNumberingAfterBreak="0">
    <w:nsid w:val="278C72AD"/>
    <w:multiLevelType w:val="multilevel"/>
    <w:tmpl w:val="0409001D"/>
    <w:styleLink w:val="APANumberedList"/>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2FD83D19"/>
    <w:multiLevelType w:val="hybridMultilevel"/>
    <w:tmpl w:val="EF5EB2E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46014581"/>
    <w:multiLevelType w:val="hybridMultilevel"/>
    <w:tmpl w:val="568226B0"/>
    <w:lvl w:ilvl="0" w:tplc="A01E2074">
      <w:start w:val="1"/>
      <w:numFmt w:val="decimal"/>
      <w:lvlText w:val="%1."/>
      <w:lvlJc w:val="left"/>
      <w:pPr>
        <w:ind w:left="810" w:hanging="360"/>
      </w:pPr>
      <w:rPr>
        <w:rFonts w:ascii="Arial" w:hAnsi="Arial"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B816AEF"/>
    <w:multiLevelType w:val="multilevel"/>
    <w:tmpl w:val="0409001D"/>
    <w:styleLink w:val="APABulletList"/>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62F10EC4"/>
    <w:multiLevelType w:val="hybridMultilevel"/>
    <w:tmpl w:val="6A40A9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CAE836A"/>
    <w:multiLevelType w:val="hybridMultilevel"/>
    <w:tmpl w:val="E3B420EE"/>
    <w:lvl w:ilvl="0" w:tplc="94ECB648">
      <w:start w:val="1"/>
      <w:numFmt w:val="decimal"/>
      <w:lvlText w:val="%1."/>
      <w:lvlJc w:val="left"/>
      <w:pPr>
        <w:ind w:left="720" w:hanging="360"/>
      </w:pPr>
    </w:lvl>
    <w:lvl w:ilvl="1" w:tplc="94BC7448">
      <w:start w:val="1"/>
      <w:numFmt w:val="lowerLetter"/>
      <w:lvlText w:val="%2."/>
      <w:lvlJc w:val="left"/>
      <w:pPr>
        <w:ind w:left="1440" w:hanging="360"/>
      </w:pPr>
    </w:lvl>
    <w:lvl w:ilvl="2" w:tplc="68AC116A">
      <w:start w:val="1"/>
      <w:numFmt w:val="lowerRoman"/>
      <w:lvlText w:val="%3."/>
      <w:lvlJc w:val="right"/>
      <w:pPr>
        <w:ind w:left="2160" w:hanging="180"/>
      </w:pPr>
    </w:lvl>
    <w:lvl w:ilvl="3" w:tplc="86526EA6">
      <w:start w:val="1"/>
      <w:numFmt w:val="decimal"/>
      <w:lvlText w:val="%4."/>
      <w:lvlJc w:val="left"/>
      <w:pPr>
        <w:ind w:left="2880" w:hanging="360"/>
      </w:pPr>
    </w:lvl>
    <w:lvl w:ilvl="4" w:tplc="581CADBA">
      <w:start w:val="1"/>
      <w:numFmt w:val="lowerLetter"/>
      <w:lvlText w:val="%5."/>
      <w:lvlJc w:val="left"/>
      <w:pPr>
        <w:ind w:left="3600" w:hanging="360"/>
      </w:pPr>
    </w:lvl>
    <w:lvl w:ilvl="5" w:tplc="39889C00">
      <w:start w:val="1"/>
      <w:numFmt w:val="lowerRoman"/>
      <w:lvlText w:val="%6."/>
      <w:lvlJc w:val="right"/>
      <w:pPr>
        <w:ind w:left="4320" w:hanging="180"/>
      </w:pPr>
    </w:lvl>
    <w:lvl w:ilvl="6" w:tplc="3586E0D8">
      <w:start w:val="1"/>
      <w:numFmt w:val="decimal"/>
      <w:lvlText w:val="%7."/>
      <w:lvlJc w:val="left"/>
      <w:pPr>
        <w:ind w:left="5040" w:hanging="360"/>
      </w:pPr>
    </w:lvl>
    <w:lvl w:ilvl="7" w:tplc="42ECA7C8">
      <w:start w:val="1"/>
      <w:numFmt w:val="lowerLetter"/>
      <w:lvlText w:val="%8."/>
      <w:lvlJc w:val="left"/>
      <w:pPr>
        <w:ind w:left="5760" w:hanging="360"/>
      </w:pPr>
    </w:lvl>
    <w:lvl w:ilvl="8" w:tplc="3B5E1272">
      <w:start w:val="1"/>
      <w:numFmt w:val="lowerRoman"/>
      <w:lvlText w:val="%9."/>
      <w:lvlJc w:val="right"/>
      <w:pPr>
        <w:ind w:left="6480" w:hanging="180"/>
      </w:pPr>
    </w:lvl>
  </w:abstractNum>
  <w:abstractNum w:abstractNumId="8" w15:restartNumberingAfterBreak="0">
    <w:nsid w:val="7B6C3D52"/>
    <w:multiLevelType w:val="hybridMultilevel"/>
    <w:tmpl w:val="6494F6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84660751">
    <w:abstractNumId w:val="1"/>
  </w:num>
  <w:num w:numId="2" w16cid:durableId="1228682716">
    <w:abstractNumId w:val="0"/>
  </w:num>
  <w:num w:numId="3" w16cid:durableId="173883297">
    <w:abstractNumId w:val="7"/>
  </w:num>
  <w:num w:numId="4" w16cid:durableId="977683243">
    <w:abstractNumId w:val="5"/>
  </w:num>
  <w:num w:numId="5" w16cid:durableId="1122456241">
    <w:abstractNumId w:val="2"/>
  </w:num>
  <w:num w:numId="6" w16cid:durableId="596523104">
    <w:abstractNumId w:val="3"/>
  </w:num>
  <w:num w:numId="7" w16cid:durableId="1184132294">
    <w:abstractNumId w:val="4"/>
  </w:num>
  <w:num w:numId="8" w16cid:durableId="288128007">
    <w:abstractNumId w:val="8"/>
  </w:num>
  <w:num w:numId="9" w16cid:durableId="1274510166">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activeWritingStyle w:appName="MSWord" w:lang="en-US" w:vendorID="64" w:dllVersion="4096" w:nlCheck="1" w:checkStyle="0"/>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48A9"/>
    <w:rsid w:val="00000F74"/>
    <w:rsid w:val="0000272E"/>
    <w:rsid w:val="00002B80"/>
    <w:rsid w:val="00005F8E"/>
    <w:rsid w:val="0001215D"/>
    <w:rsid w:val="00012826"/>
    <w:rsid w:val="00014106"/>
    <w:rsid w:val="0001474B"/>
    <w:rsid w:val="000150DF"/>
    <w:rsid w:val="000164ED"/>
    <w:rsid w:val="00020424"/>
    <w:rsid w:val="00020FFB"/>
    <w:rsid w:val="00021F65"/>
    <w:rsid w:val="000237CD"/>
    <w:rsid w:val="000275A6"/>
    <w:rsid w:val="0003056E"/>
    <w:rsid w:val="00030C49"/>
    <w:rsid w:val="000311E9"/>
    <w:rsid w:val="000327AE"/>
    <w:rsid w:val="00033661"/>
    <w:rsid w:val="00035730"/>
    <w:rsid w:val="0003580C"/>
    <w:rsid w:val="00037329"/>
    <w:rsid w:val="00041DDE"/>
    <w:rsid w:val="00042860"/>
    <w:rsid w:val="000462F8"/>
    <w:rsid w:val="00046525"/>
    <w:rsid w:val="00046F85"/>
    <w:rsid w:val="00047025"/>
    <w:rsid w:val="00050DDD"/>
    <w:rsid w:val="00051258"/>
    <w:rsid w:val="00051EE5"/>
    <w:rsid w:val="00055324"/>
    <w:rsid w:val="000556EB"/>
    <w:rsid w:val="000560F6"/>
    <w:rsid w:val="000567B3"/>
    <w:rsid w:val="000621BD"/>
    <w:rsid w:val="00062A33"/>
    <w:rsid w:val="00064BAB"/>
    <w:rsid w:val="0007037F"/>
    <w:rsid w:val="00070DA5"/>
    <w:rsid w:val="00070F4B"/>
    <w:rsid w:val="0007108D"/>
    <w:rsid w:val="00073D4C"/>
    <w:rsid w:val="00074F5E"/>
    <w:rsid w:val="000778C0"/>
    <w:rsid w:val="00077C6E"/>
    <w:rsid w:val="000835B3"/>
    <w:rsid w:val="00083625"/>
    <w:rsid w:val="0008366F"/>
    <w:rsid w:val="00083B23"/>
    <w:rsid w:val="00083CB1"/>
    <w:rsid w:val="00087CDB"/>
    <w:rsid w:val="000950E9"/>
    <w:rsid w:val="00097A63"/>
    <w:rsid w:val="000A44C9"/>
    <w:rsid w:val="000A4CD8"/>
    <w:rsid w:val="000A582D"/>
    <w:rsid w:val="000A730B"/>
    <w:rsid w:val="000B2269"/>
    <w:rsid w:val="000B269D"/>
    <w:rsid w:val="000B4755"/>
    <w:rsid w:val="000B544C"/>
    <w:rsid w:val="000C1446"/>
    <w:rsid w:val="000C3117"/>
    <w:rsid w:val="000C335D"/>
    <w:rsid w:val="000C7EC7"/>
    <w:rsid w:val="000D224F"/>
    <w:rsid w:val="000D2721"/>
    <w:rsid w:val="000D2B51"/>
    <w:rsid w:val="000D6E5E"/>
    <w:rsid w:val="000E053C"/>
    <w:rsid w:val="000E3DA7"/>
    <w:rsid w:val="000E4BEE"/>
    <w:rsid w:val="000F11EF"/>
    <w:rsid w:val="000F1EF6"/>
    <w:rsid w:val="000F2615"/>
    <w:rsid w:val="000F30D4"/>
    <w:rsid w:val="000F387C"/>
    <w:rsid w:val="000F4F55"/>
    <w:rsid w:val="000F71F1"/>
    <w:rsid w:val="000F778B"/>
    <w:rsid w:val="001148D5"/>
    <w:rsid w:val="0012023D"/>
    <w:rsid w:val="001208B3"/>
    <w:rsid w:val="00121F16"/>
    <w:rsid w:val="00124080"/>
    <w:rsid w:val="0012423E"/>
    <w:rsid w:val="00124EEF"/>
    <w:rsid w:val="001262B2"/>
    <w:rsid w:val="00126A6B"/>
    <w:rsid w:val="001319E3"/>
    <w:rsid w:val="001324C4"/>
    <w:rsid w:val="00134303"/>
    <w:rsid w:val="00137A66"/>
    <w:rsid w:val="00142387"/>
    <w:rsid w:val="00142391"/>
    <w:rsid w:val="0014352C"/>
    <w:rsid w:val="0014449B"/>
    <w:rsid w:val="00144DD1"/>
    <w:rsid w:val="0014577F"/>
    <w:rsid w:val="001507DF"/>
    <w:rsid w:val="00150CF6"/>
    <w:rsid w:val="00152116"/>
    <w:rsid w:val="0015339C"/>
    <w:rsid w:val="00153CDD"/>
    <w:rsid w:val="00154490"/>
    <w:rsid w:val="00155DF6"/>
    <w:rsid w:val="001574B5"/>
    <w:rsid w:val="001621C8"/>
    <w:rsid w:val="0016249B"/>
    <w:rsid w:val="001647F1"/>
    <w:rsid w:val="00166D69"/>
    <w:rsid w:val="00166F3E"/>
    <w:rsid w:val="00170510"/>
    <w:rsid w:val="001717F5"/>
    <w:rsid w:val="001724B9"/>
    <w:rsid w:val="00172967"/>
    <w:rsid w:val="00174535"/>
    <w:rsid w:val="0017654D"/>
    <w:rsid w:val="00176D82"/>
    <w:rsid w:val="0017726D"/>
    <w:rsid w:val="00181797"/>
    <w:rsid w:val="00182CCE"/>
    <w:rsid w:val="0018536B"/>
    <w:rsid w:val="00185C6C"/>
    <w:rsid w:val="00185F07"/>
    <w:rsid w:val="001868BF"/>
    <w:rsid w:val="00193300"/>
    <w:rsid w:val="001937B7"/>
    <w:rsid w:val="0019391A"/>
    <w:rsid w:val="00195699"/>
    <w:rsid w:val="001973E4"/>
    <w:rsid w:val="00197CF4"/>
    <w:rsid w:val="001A23A9"/>
    <w:rsid w:val="001B22B4"/>
    <w:rsid w:val="001B3285"/>
    <w:rsid w:val="001B7C45"/>
    <w:rsid w:val="001C14CC"/>
    <w:rsid w:val="001C3D63"/>
    <w:rsid w:val="001C4CA7"/>
    <w:rsid w:val="001C6D95"/>
    <w:rsid w:val="001C75FB"/>
    <w:rsid w:val="001D263C"/>
    <w:rsid w:val="001D7A74"/>
    <w:rsid w:val="001E03B7"/>
    <w:rsid w:val="001E1CBA"/>
    <w:rsid w:val="001E586C"/>
    <w:rsid w:val="001E593F"/>
    <w:rsid w:val="001F1E40"/>
    <w:rsid w:val="002007D2"/>
    <w:rsid w:val="00202049"/>
    <w:rsid w:val="002049EE"/>
    <w:rsid w:val="0020510B"/>
    <w:rsid w:val="00205997"/>
    <w:rsid w:val="00205A41"/>
    <w:rsid w:val="00210746"/>
    <w:rsid w:val="002119BC"/>
    <w:rsid w:val="00213131"/>
    <w:rsid w:val="002138A1"/>
    <w:rsid w:val="00214B61"/>
    <w:rsid w:val="002152EE"/>
    <w:rsid w:val="00215A72"/>
    <w:rsid w:val="00217034"/>
    <w:rsid w:val="00221C0A"/>
    <w:rsid w:val="002226D4"/>
    <w:rsid w:val="00223917"/>
    <w:rsid w:val="00224B16"/>
    <w:rsid w:val="00227062"/>
    <w:rsid w:val="0023049A"/>
    <w:rsid w:val="00231EB9"/>
    <w:rsid w:val="00233777"/>
    <w:rsid w:val="002338D4"/>
    <w:rsid w:val="00236D8C"/>
    <w:rsid w:val="00237F05"/>
    <w:rsid w:val="00244CFB"/>
    <w:rsid w:val="0024713C"/>
    <w:rsid w:val="002500A7"/>
    <w:rsid w:val="002510E9"/>
    <w:rsid w:val="002535B1"/>
    <w:rsid w:val="002556DE"/>
    <w:rsid w:val="00257133"/>
    <w:rsid w:val="00260BB5"/>
    <w:rsid w:val="00263AA3"/>
    <w:rsid w:val="0026448C"/>
    <w:rsid w:val="00266854"/>
    <w:rsid w:val="002713C2"/>
    <w:rsid w:val="00271F96"/>
    <w:rsid w:val="00272C1F"/>
    <w:rsid w:val="0027320A"/>
    <w:rsid w:val="002743F5"/>
    <w:rsid w:val="00274C30"/>
    <w:rsid w:val="00276CD1"/>
    <w:rsid w:val="0028063E"/>
    <w:rsid w:val="00283C53"/>
    <w:rsid w:val="00285552"/>
    <w:rsid w:val="0028717D"/>
    <w:rsid w:val="00287747"/>
    <w:rsid w:val="00290336"/>
    <w:rsid w:val="0029054E"/>
    <w:rsid w:val="002A4B91"/>
    <w:rsid w:val="002A7F8C"/>
    <w:rsid w:val="002B2743"/>
    <w:rsid w:val="002B430C"/>
    <w:rsid w:val="002B75B0"/>
    <w:rsid w:val="002B7BC7"/>
    <w:rsid w:val="002C02BB"/>
    <w:rsid w:val="002C1B12"/>
    <w:rsid w:val="002C4089"/>
    <w:rsid w:val="002C4E29"/>
    <w:rsid w:val="002C6A77"/>
    <w:rsid w:val="002C7B28"/>
    <w:rsid w:val="002D0AAE"/>
    <w:rsid w:val="002D129B"/>
    <w:rsid w:val="002D2B00"/>
    <w:rsid w:val="002D4763"/>
    <w:rsid w:val="002D733F"/>
    <w:rsid w:val="002E0419"/>
    <w:rsid w:val="002E0DA4"/>
    <w:rsid w:val="002E1473"/>
    <w:rsid w:val="002E29F4"/>
    <w:rsid w:val="002E5AE5"/>
    <w:rsid w:val="002E5C79"/>
    <w:rsid w:val="002E5FC3"/>
    <w:rsid w:val="002E6A52"/>
    <w:rsid w:val="002F0A77"/>
    <w:rsid w:val="002F1C47"/>
    <w:rsid w:val="002F22DA"/>
    <w:rsid w:val="002F24CE"/>
    <w:rsid w:val="002F3CFF"/>
    <w:rsid w:val="002F4361"/>
    <w:rsid w:val="002F47F7"/>
    <w:rsid w:val="002F7031"/>
    <w:rsid w:val="002F73F0"/>
    <w:rsid w:val="002F781E"/>
    <w:rsid w:val="00300423"/>
    <w:rsid w:val="003015D9"/>
    <w:rsid w:val="00301C67"/>
    <w:rsid w:val="003029B1"/>
    <w:rsid w:val="003055DC"/>
    <w:rsid w:val="00313AAB"/>
    <w:rsid w:val="00313DEE"/>
    <w:rsid w:val="00314705"/>
    <w:rsid w:val="00315EB5"/>
    <w:rsid w:val="003166AE"/>
    <w:rsid w:val="0031674C"/>
    <w:rsid w:val="0031767F"/>
    <w:rsid w:val="003236AE"/>
    <w:rsid w:val="003275C4"/>
    <w:rsid w:val="0033220A"/>
    <w:rsid w:val="00337A9A"/>
    <w:rsid w:val="00340070"/>
    <w:rsid w:val="00342949"/>
    <w:rsid w:val="00344477"/>
    <w:rsid w:val="00346816"/>
    <w:rsid w:val="00351C52"/>
    <w:rsid w:val="00356DD9"/>
    <w:rsid w:val="0036102F"/>
    <w:rsid w:val="003629B6"/>
    <w:rsid w:val="00365EB8"/>
    <w:rsid w:val="00366FA8"/>
    <w:rsid w:val="003701DE"/>
    <w:rsid w:val="003710B9"/>
    <w:rsid w:val="003716FB"/>
    <w:rsid w:val="00373AED"/>
    <w:rsid w:val="0037549A"/>
    <w:rsid w:val="00380981"/>
    <w:rsid w:val="00384796"/>
    <w:rsid w:val="00384EC1"/>
    <w:rsid w:val="00390DE3"/>
    <w:rsid w:val="00392B9A"/>
    <w:rsid w:val="00394333"/>
    <w:rsid w:val="00395E84"/>
    <w:rsid w:val="003A03C5"/>
    <w:rsid w:val="003A09F8"/>
    <w:rsid w:val="003A0CED"/>
    <w:rsid w:val="003A297F"/>
    <w:rsid w:val="003A591E"/>
    <w:rsid w:val="003A7123"/>
    <w:rsid w:val="003B2FDE"/>
    <w:rsid w:val="003B49EF"/>
    <w:rsid w:val="003B4D27"/>
    <w:rsid w:val="003B5584"/>
    <w:rsid w:val="003B6B02"/>
    <w:rsid w:val="003C094D"/>
    <w:rsid w:val="003C1B31"/>
    <w:rsid w:val="003D1B4A"/>
    <w:rsid w:val="003D2D62"/>
    <w:rsid w:val="003D356B"/>
    <w:rsid w:val="003D3835"/>
    <w:rsid w:val="003D3FEF"/>
    <w:rsid w:val="003D460B"/>
    <w:rsid w:val="003D513F"/>
    <w:rsid w:val="003D7B61"/>
    <w:rsid w:val="003E4C7E"/>
    <w:rsid w:val="003E5327"/>
    <w:rsid w:val="003E6AA7"/>
    <w:rsid w:val="003F104A"/>
    <w:rsid w:val="003F21F1"/>
    <w:rsid w:val="003F34FB"/>
    <w:rsid w:val="00401E72"/>
    <w:rsid w:val="004034BD"/>
    <w:rsid w:val="004043A2"/>
    <w:rsid w:val="00405FDB"/>
    <w:rsid w:val="004064B3"/>
    <w:rsid w:val="004101D2"/>
    <w:rsid w:val="00411B79"/>
    <w:rsid w:val="004125B8"/>
    <w:rsid w:val="004126B1"/>
    <w:rsid w:val="0041306F"/>
    <w:rsid w:val="004152D5"/>
    <w:rsid w:val="0041785F"/>
    <w:rsid w:val="00417973"/>
    <w:rsid w:val="00417CC9"/>
    <w:rsid w:val="00420BD2"/>
    <w:rsid w:val="00420D1D"/>
    <w:rsid w:val="0042178F"/>
    <w:rsid w:val="0042545D"/>
    <w:rsid w:val="00425647"/>
    <w:rsid w:val="00427856"/>
    <w:rsid w:val="004300F9"/>
    <w:rsid w:val="0043426D"/>
    <w:rsid w:val="00435241"/>
    <w:rsid w:val="00436152"/>
    <w:rsid w:val="004409EF"/>
    <w:rsid w:val="00443D1B"/>
    <w:rsid w:val="00445485"/>
    <w:rsid w:val="00445A62"/>
    <w:rsid w:val="0044618F"/>
    <w:rsid w:val="0045031B"/>
    <w:rsid w:val="00454A85"/>
    <w:rsid w:val="00456137"/>
    <w:rsid w:val="0046002D"/>
    <w:rsid w:val="004603C6"/>
    <w:rsid w:val="0046046D"/>
    <w:rsid w:val="00460B1E"/>
    <w:rsid w:val="00460C5F"/>
    <w:rsid w:val="00463EC2"/>
    <w:rsid w:val="004660B9"/>
    <w:rsid w:val="00466258"/>
    <w:rsid w:val="004664F3"/>
    <w:rsid w:val="00471A0A"/>
    <w:rsid w:val="00471BDD"/>
    <w:rsid w:val="0047517A"/>
    <w:rsid w:val="00475613"/>
    <w:rsid w:val="004760A4"/>
    <w:rsid w:val="004772B3"/>
    <w:rsid w:val="004774B1"/>
    <w:rsid w:val="00480AA4"/>
    <w:rsid w:val="00481214"/>
    <w:rsid w:val="00482425"/>
    <w:rsid w:val="00486747"/>
    <w:rsid w:val="00490C1B"/>
    <w:rsid w:val="0049656E"/>
    <w:rsid w:val="00496EAD"/>
    <w:rsid w:val="0049744B"/>
    <w:rsid w:val="004A0D6B"/>
    <w:rsid w:val="004A2E58"/>
    <w:rsid w:val="004A3C2A"/>
    <w:rsid w:val="004A4342"/>
    <w:rsid w:val="004A52CC"/>
    <w:rsid w:val="004A58A4"/>
    <w:rsid w:val="004A58E2"/>
    <w:rsid w:val="004A6E57"/>
    <w:rsid w:val="004B07A4"/>
    <w:rsid w:val="004B1164"/>
    <w:rsid w:val="004B635E"/>
    <w:rsid w:val="004C0193"/>
    <w:rsid w:val="004C6DC5"/>
    <w:rsid w:val="004D1A8D"/>
    <w:rsid w:val="004D25FB"/>
    <w:rsid w:val="004D41B2"/>
    <w:rsid w:val="004D4288"/>
    <w:rsid w:val="004D6459"/>
    <w:rsid w:val="004E10B5"/>
    <w:rsid w:val="004E2905"/>
    <w:rsid w:val="004E2F82"/>
    <w:rsid w:val="004E3C88"/>
    <w:rsid w:val="004E4A05"/>
    <w:rsid w:val="004E5AA5"/>
    <w:rsid w:val="004E66B8"/>
    <w:rsid w:val="004F115B"/>
    <w:rsid w:val="004F1F8C"/>
    <w:rsid w:val="004F2E39"/>
    <w:rsid w:val="004F5B95"/>
    <w:rsid w:val="00501214"/>
    <w:rsid w:val="00504002"/>
    <w:rsid w:val="00504BB7"/>
    <w:rsid w:val="00505FB8"/>
    <w:rsid w:val="00506C3B"/>
    <w:rsid w:val="00507CF9"/>
    <w:rsid w:val="0051208E"/>
    <w:rsid w:val="00514484"/>
    <w:rsid w:val="00514B71"/>
    <w:rsid w:val="00514F97"/>
    <w:rsid w:val="00521788"/>
    <w:rsid w:val="00523663"/>
    <w:rsid w:val="005241E4"/>
    <w:rsid w:val="00524672"/>
    <w:rsid w:val="00527415"/>
    <w:rsid w:val="0053016E"/>
    <w:rsid w:val="00531080"/>
    <w:rsid w:val="00531EDB"/>
    <w:rsid w:val="00532B39"/>
    <w:rsid w:val="00532DE1"/>
    <w:rsid w:val="00534603"/>
    <w:rsid w:val="00534F73"/>
    <w:rsid w:val="0053546C"/>
    <w:rsid w:val="0053610C"/>
    <w:rsid w:val="00537EC6"/>
    <w:rsid w:val="00541132"/>
    <w:rsid w:val="00546783"/>
    <w:rsid w:val="005476BD"/>
    <w:rsid w:val="00547BAE"/>
    <w:rsid w:val="00552058"/>
    <w:rsid w:val="00553F9A"/>
    <w:rsid w:val="00554479"/>
    <w:rsid w:val="00554E11"/>
    <w:rsid w:val="00557078"/>
    <w:rsid w:val="00557214"/>
    <w:rsid w:val="00562D30"/>
    <w:rsid w:val="005635C5"/>
    <w:rsid w:val="00564439"/>
    <w:rsid w:val="00566536"/>
    <w:rsid w:val="0056692D"/>
    <w:rsid w:val="005669D5"/>
    <w:rsid w:val="00567373"/>
    <w:rsid w:val="00570D43"/>
    <w:rsid w:val="005746AD"/>
    <w:rsid w:val="00574ECD"/>
    <w:rsid w:val="00577713"/>
    <w:rsid w:val="0058193B"/>
    <w:rsid w:val="00583B67"/>
    <w:rsid w:val="0058416F"/>
    <w:rsid w:val="00584320"/>
    <w:rsid w:val="005843E9"/>
    <w:rsid w:val="00584E9B"/>
    <w:rsid w:val="005858A7"/>
    <w:rsid w:val="005862E1"/>
    <w:rsid w:val="00586993"/>
    <w:rsid w:val="00587662"/>
    <w:rsid w:val="00591199"/>
    <w:rsid w:val="00593CB2"/>
    <w:rsid w:val="005950CC"/>
    <w:rsid w:val="005956DC"/>
    <w:rsid w:val="005A0B52"/>
    <w:rsid w:val="005A0B9A"/>
    <w:rsid w:val="005A34C5"/>
    <w:rsid w:val="005A3F43"/>
    <w:rsid w:val="005A486A"/>
    <w:rsid w:val="005A4D8F"/>
    <w:rsid w:val="005A632D"/>
    <w:rsid w:val="005A64E2"/>
    <w:rsid w:val="005A707A"/>
    <w:rsid w:val="005A74A5"/>
    <w:rsid w:val="005B22D9"/>
    <w:rsid w:val="005B2A68"/>
    <w:rsid w:val="005B30D2"/>
    <w:rsid w:val="005B36E8"/>
    <w:rsid w:val="005B3941"/>
    <w:rsid w:val="005B6008"/>
    <w:rsid w:val="005B6546"/>
    <w:rsid w:val="005C0961"/>
    <w:rsid w:val="005C2805"/>
    <w:rsid w:val="005C3B3A"/>
    <w:rsid w:val="005C4412"/>
    <w:rsid w:val="005C69ED"/>
    <w:rsid w:val="005D0373"/>
    <w:rsid w:val="005D0B6E"/>
    <w:rsid w:val="005D0E11"/>
    <w:rsid w:val="005D1D1A"/>
    <w:rsid w:val="005D3EB1"/>
    <w:rsid w:val="005D4B36"/>
    <w:rsid w:val="005D4E18"/>
    <w:rsid w:val="005E1145"/>
    <w:rsid w:val="005E16B3"/>
    <w:rsid w:val="005E1FC2"/>
    <w:rsid w:val="005E248E"/>
    <w:rsid w:val="005E43DC"/>
    <w:rsid w:val="005E4F94"/>
    <w:rsid w:val="005E725F"/>
    <w:rsid w:val="005F0E6D"/>
    <w:rsid w:val="005F2559"/>
    <w:rsid w:val="005F3265"/>
    <w:rsid w:val="005F3DE4"/>
    <w:rsid w:val="005F4BD3"/>
    <w:rsid w:val="005F69B1"/>
    <w:rsid w:val="00600982"/>
    <w:rsid w:val="006009D6"/>
    <w:rsid w:val="00601B8B"/>
    <w:rsid w:val="00605C75"/>
    <w:rsid w:val="00607285"/>
    <w:rsid w:val="00610B83"/>
    <w:rsid w:val="00611F0D"/>
    <w:rsid w:val="006120EA"/>
    <w:rsid w:val="006124DB"/>
    <w:rsid w:val="0061297C"/>
    <w:rsid w:val="00615058"/>
    <w:rsid w:val="00616DA4"/>
    <w:rsid w:val="00623865"/>
    <w:rsid w:val="006256E2"/>
    <w:rsid w:val="0063351B"/>
    <w:rsid w:val="0063368B"/>
    <w:rsid w:val="00636B1D"/>
    <w:rsid w:val="00637A10"/>
    <w:rsid w:val="0064018A"/>
    <w:rsid w:val="00642822"/>
    <w:rsid w:val="006432BA"/>
    <w:rsid w:val="006445F8"/>
    <w:rsid w:val="00646C4C"/>
    <w:rsid w:val="0064713D"/>
    <w:rsid w:val="006471AB"/>
    <w:rsid w:val="006508E9"/>
    <w:rsid w:val="006528F4"/>
    <w:rsid w:val="00656385"/>
    <w:rsid w:val="00661D6E"/>
    <w:rsid w:val="0066352B"/>
    <w:rsid w:val="0066386D"/>
    <w:rsid w:val="00663DBA"/>
    <w:rsid w:val="00663E0C"/>
    <w:rsid w:val="00665543"/>
    <w:rsid w:val="00665BCA"/>
    <w:rsid w:val="00666882"/>
    <w:rsid w:val="00666AC4"/>
    <w:rsid w:val="006716AB"/>
    <w:rsid w:val="0067171C"/>
    <w:rsid w:val="0067573D"/>
    <w:rsid w:val="006804E7"/>
    <w:rsid w:val="0068235E"/>
    <w:rsid w:val="0068507A"/>
    <w:rsid w:val="00685F38"/>
    <w:rsid w:val="0068609C"/>
    <w:rsid w:val="0068784E"/>
    <w:rsid w:val="00691555"/>
    <w:rsid w:val="00692847"/>
    <w:rsid w:val="0069364B"/>
    <w:rsid w:val="00694272"/>
    <w:rsid w:val="00694F47"/>
    <w:rsid w:val="00696DF9"/>
    <w:rsid w:val="006A13FB"/>
    <w:rsid w:val="006A1847"/>
    <w:rsid w:val="006A3543"/>
    <w:rsid w:val="006A6FE8"/>
    <w:rsid w:val="006A70EF"/>
    <w:rsid w:val="006A73CA"/>
    <w:rsid w:val="006A7B51"/>
    <w:rsid w:val="006B16FE"/>
    <w:rsid w:val="006B475C"/>
    <w:rsid w:val="006B784F"/>
    <w:rsid w:val="006C0650"/>
    <w:rsid w:val="006C0843"/>
    <w:rsid w:val="006C2176"/>
    <w:rsid w:val="006C40A8"/>
    <w:rsid w:val="006C6D8B"/>
    <w:rsid w:val="006D11AF"/>
    <w:rsid w:val="006D20DE"/>
    <w:rsid w:val="006D3667"/>
    <w:rsid w:val="006D3A88"/>
    <w:rsid w:val="006D5634"/>
    <w:rsid w:val="006D5A3F"/>
    <w:rsid w:val="006D5CFB"/>
    <w:rsid w:val="006D6265"/>
    <w:rsid w:val="006D66C5"/>
    <w:rsid w:val="006E10FC"/>
    <w:rsid w:val="006E1A26"/>
    <w:rsid w:val="006E26D6"/>
    <w:rsid w:val="006E40B7"/>
    <w:rsid w:val="006E445F"/>
    <w:rsid w:val="006E7EBB"/>
    <w:rsid w:val="006F1A2C"/>
    <w:rsid w:val="006F1BA4"/>
    <w:rsid w:val="006F282E"/>
    <w:rsid w:val="006F4399"/>
    <w:rsid w:val="006F4739"/>
    <w:rsid w:val="006F5886"/>
    <w:rsid w:val="006F6FE3"/>
    <w:rsid w:val="006F7D81"/>
    <w:rsid w:val="007004DD"/>
    <w:rsid w:val="00703176"/>
    <w:rsid w:val="00704A5C"/>
    <w:rsid w:val="007058EC"/>
    <w:rsid w:val="00705FEC"/>
    <w:rsid w:val="00706107"/>
    <w:rsid w:val="00707049"/>
    <w:rsid w:val="00713B03"/>
    <w:rsid w:val="00716548"/>
    <w:rsid w:val="00716669"/>
    <w:rsid w:val="00720645"/>
    <w:rsid w:val="00726115"/>
    <w:rsid w:val="00730AC2"/>
    <w:rsid w:val="00732978"/>
    <w:rsid w:val="00732FA0"/>
    <w:rsid w:val="007359C6"/>
    <w:rsid w:val="00735FF8"/>
    <w:rsid w:val="0074032C"/>
    <w:rsid w:val="00741CFE"/>
    <w:rsid w:val="00742519"/>
    <w:rsid w:val="0074421A"/>
    <w:rsid w:val="00744418"/>
    <w:rsid w:val="00744901"/>
    <w:rsid w:val="007458EC"/>
    <w:rsid w:val="007470D6"/>
    <w:rsid w:val="007505B1"/>
    <w:rsid w:val="007508A8"/>
    <w:rsid w:val="00753363"/>
    <w:rsid w:val="00753E2B"/>
    <w:rsid w:val="0075592B"/>
    <w:rsid w:val="007569A2"/>
    <w:rsid w:val="0075731A"/>
    <w:rsid w:val="007578B8"/>
    <w:rsid w:val="00761052"/>
    <w:rsid w:val="0076199B"/>
    <w:rsid w:val="00762BD0"/>
    <w:rsid w:val="0076365C"/>
    <w:rsid w:val="007655CA"/>
    <w:rsid w:val="007655F7"/>
    <w:rsid w:val="0076660F"/>
    <w:rsid w:val="00773F8A"/>
    <w:rsid w:val="00775797"/>
    <w:rsid w:val="00777B52"/>
    <w:rsid w:val="00781B5E"/>
    <w:rsid w:val="00782A44"/>
    <w:rsid w:val="00782F45"/>
    <w:rsid w:val="007836D6"/>
    <w:rsid w:val="00784E4F"/>
    <w:rsid w:val="00787A1D"/>
    <w:rsid w:val="00790644"/>
    <w:rsid w:val="00791E48"/>
    <w:rsid w:val="007961B4"/>
    <w:rsid w:val="007970F6"/>
    <w:rsid w:val="00797F34"/>
    <w:rsid w:val="007A016D"/>
    <w:rsid w:val="007A1652"/>
    <w:rsid w:val="007A1F66"/>
    <w:rsid w:val="007A2B8E"/>
    <w:rsid w:val="007A2CCD"/>
    <w:rsid w:val="007A53CE"/>
    <w:rsid w:val="007A7EBD"/>
    <w:rsid w:val="007B1692"/>
    <w:rsid w:val="007B2345"/>
    <w:rsid w:val="007B2972"/>
    <w:rsid w:val="007B2EF2"/>
    <w:rsid w:val="007B3749"/>
    <w:rsid w:val="007B5944"/>
    <w:rsid w:val="007B62A0"/>
    <w:rsid w:val="007B6D18"/>
    <w:rsid w:val="007B780F"/>
    <w:rsid w:val="007B7C90"/>
    <w:rsid w:val="007C07F3"/>
    <w:rsid w:val="007C1526"/>
    <w:rsid w:val="007C3B09"/>
    <w:rsid w:val="007C4218"/>
    <w:rsid w:val="007C532A"/>
    <w:rsid w:val="007C59D7"/>
    <w:rsid w:val="007C6219"/>
    <w:rsid w:val="007C6A19"/>
    <w:rsid w:val="007D0BAC"/>
    <w:rsid w:val="007D0E40"/>
    <w:rsid w:val="007D306D"/>
    <w:rsid w:val="007D3FBA"/>
    <w:rsid w:val="007D7B77"/>
    <w:rsid w:val="007E1D0A"/>
    <w:rsid w:val="007E2221"/>
    <w:rsid w:val="007E2A6F"/>
    <w:rsid w:val="007E4584"/>
    <w:rsid w:val="007E46C1"/>
    <w:rsid w:val="007F3E4C"/>
    <w:rsid w:val="007F40C1"/>
    <w:rsid w:val="007F459A"/>
    <w:rsid w:val="007F623A"/>
    <w:rsid w:val="007F640B"/>
    <w:rsid w:val="00802152"/>
    <w:rsid w:val="00805596"/>
    <w:rsid w:val="00805ACA"/>
    <w:rsid w:val="0081068E"/>
    <w:rsid w:val="008117D8"/>
    <w:rsid w:val="00812F5D"/>
    <w:rsid w:val="008139B9"/>
    <w:rsid w:val="00814E77"/>
    <w:rsid w:val="00815FB9"/>
    <w:rsid w:val="00817C37"/>
    <w:rsid w:val="00822233"/>
    <w:rsid w:val="00822992"/>
    <w:rsid w:val="00824812"/>
    <w:rsid w:val="0082531C"/>
    <w:rsid w:val="0082664A"/>
    <w:rsid w:val="0083382C"/>
    <w:rsid w:val="00834B34"/>
    <w:rsid w:val="00836205"/>
    <w:rsid w:val="0083777D"/>
    <w:rsid w:val="00837E33"/>
    <w:rsid w:val="00840A60"/>
    <w:rsid w:val="008416A1"/>
    <w:rsid w:val="00841A4A"/>
    <w:rsid w:val="008439D0"/>
    <w:rsid w:val="00847A4C"/>
    <w:rsid w:val="00851FD8"/>
    <w:rsid w:val="00852555"/>
    <w:rsid w:val="00853925"/>
    <w:rsid w:val="00855B21"/>
    <w:rsid w:val="008608F9"/>
    <w:rsid w:val="00861DA2"/>
    <w:rsid w:val="008638C4"/>
    <w:rsid w:val="00866C60"/>
    <w:rsid w:val="00870F4C"/>
    <w:rsid w:val="00871788"/>
    <w:rsid w:val="00872770"/>
    <w:rsid w:val="00881048"/>
    <w:rsid w:val="00881614"/>
    <w:rsid w:val="00881B5D"/>
    <w:rsid w:val="00881C59"/>
    <w:rsid w:val="0088328B"/>
    <w:rsid w:val="00884A8B"/>
    <w:rsid w:val="00884EE6"/>
    <w:rsid w:val="0089086D"/>
    <w:rsid w:val="00891E9A"/>
    <w:rsid w:val="00892A8E"/>
    <w:rsid w:val="0089306C"/>
    <w:rsid w:val="0089398D"/>
    <w:rsid w:val="00896035"/>
    <w:rsid w:val="00896FBF"/>
    <w:rsid w:val="00897F8F"/>
    <w:rsid w:val="008A0A4D"/>
    <w:rsid w:val="008A175C"/>
    <w:rsid w:val="008A2E0F"/>
    <w:rsid w:val="008A30FA"/>
    <w:rsid w:val="008A450E"/>
    <w:rsid w:val="008A57B4"/>
    <w:rsid w:val="008B08BC"/>
    <w:rsid w:val="008B2BAF"/>
    <w:rsid w:val="008B4070"/>
    <w:rsid w:val="008B5EFD"/>
    <w:rsid w:val="008C0EB4"/>
    <w:rsid w:val="008C1BC7"/>
    <w:rsid w:val="008C2069"/>
    <w:rsid w:val="008C3329"/>
    <w:rsid w:val="008C55FF"/>
    <w:rsid w:val="008C679C"/>
    <w:rsid w:val="008C6BF4"/>
    <w:rsid w:val="008C78A5"/>
    <w:rsid w:val="008D310B"/>
    <w:rsid w:val="008D529D"/>
    <w:rsid w:val="008D61FB"/>
    <w:rsid w:val="008D67C9"/>
    <w:rsid w:val="008E0BF1"/>
    <w:rsid w:val="008E53E9"/>
    <w:rsid w:val="008F236F"/>
    <w:rsid w:val="008F2F00"/>
    <w:rsid w:val="008F4B2C"/>
    <w:rsid w:val="008F6232"/>
    <w:rsid w:val="008F6352"/>
    <w:rsid w:val="008F73D3"/>
    <w:rsid w:val="009012CF"/>
    <w:rsid w:val="00904983"/>
    <w:rsid w:val="00910DD1"/>
    <w:rsid w:val="009132FC"/>
    <w:rsid w:val="0091418A"/>
    <w:rsid w:val="00914838"/>
    <w:rsid w:val="00915A30"/>
    <w:rsid w:val="00916E20"/>
    <w:rsid w:val="00917CA9"/>
    <w:rsid w:val="0092080C"/>
    <w:rsid w:val="00920E80"/>
    <w:rsid w:val="00921BE6"/>
    <w:rsid w:val="00922A82"/>
    <w:rsid w:val="00923885"/>
    <w:rsid w:val="009242DA"/>
    <w:rsid w:val="0092510B"/>
    <w:rsid w:val="009339C6"/>
    <w:rsid w:val="00937F1D"/>
    <w:rsid w:val="00943128"/>
    <w:rsid w:val="00943288"/>
    <w:rsid w:val="009433BC"/>
    <w:rsid w:val="009476F3"/>
    <w:rsid w:val="00950162"/>
    <w:rsid w:val="0095080C"/>
    <w:rsid w:val="009508FD"/>
    <w:rsid w:val="00951670"/>
    <w:rsid w:val="00952641"/>
    <w:rsid w:val="00960659"/>
    <w:rsid w:val="0096073A"/>
    <w:rsid w:val="0096380E"/>
    <w:rsid w:val="0096554C"/>
    <w:rsid w:val="009659CE"/>
    <w:rsid w:val="00966C3B"/>
    <w:rsid w:val="0096702F"/>
    <w:rsid w:val="009714DF"/>
    <w:rsid w:val="00976193"/>
    <w:rsid w:val="00977CD1"/>
    <w:rsid w:val="009823D5"/>
    <w:rsid w:val="009835EB"/>
    <w:rsid w:val="0098368A"/>
    <w:rsid w:val="009852A0"/>
    <w:rsid w:val="00986CF5"/>
    <w:rsid w:val="009874AC"/>
    <w:rsid w:val="009878F2"/>
    <w:rsid w:val="00995041"/>
    <w:rsid w:val="00995B50"/>
    <w:rsid w:val="009A1409"/>
    <w:rsid w:val="009A5927"/>
    <w:rsid w:val="009B334E"/>
    <w:rsid w:val="009B4C17"/>
    <w:rsid w:val="009C1BB3"/>
    <w:rsid w:val="009C3279"/>
    <w:rsid w:val="009C3EC7"/>
    <w:rsid w:val="009C45E4"/>
    <w:rsid w:val="009C6F4C"/>
    <w:rsid w:val="009D0733"/>
    <w:rsid w:val="009D1C15"/>
    <w:rsid w:val="009D2001"/>
    <w:rsid w:val="009D2891"/>
    <w:rsid w:val="009D49AB"/>
    <w:rsid w:val="009D5C9A"/>
    <w:rsid w:val="009D774F"/>
    <w:rsid w:val="009E0676"/>
    <w:rsid w:val="009E1D3C"/>
    <w:rsid w:val="009E2E9D"/>
    <w:rsid w:val="009E5A91"/>
    <w:rsid w:val="009E7863"/>
    <w:rsid w:val="009F04E8"/>
    <w:rsid w:val="009F0ABE"/>
    <w:rsid w:val="009F2F69"/>
    <w:rsid w:val="009F6F5D"/>
    <w:rsid w:val="009F78EE"/>
    <w:rsid w:val="009F7E4F"/>
    <w:rsid w:val="00A0294F"/>
    <w:rsid w:val="00A02FEF"/>
    <w:rsid w:val="00A047DB"/>
    <w:rsid w:val="00A05667"/>
    <w:rsid w:val="00A06677"/>
    <w:rsid w:val="00A07F75"/>
    <w:rsid w:val="00A1132B"/>
    <w:rsid w:val="00A143C0"/>
    <w:rsid w:val="00A15F0D"/>
    <w:rsid w:val="00A230B2"/>
    <w:rsid w:val="00A35A52"/>
    <w:rsid w:val="00A35AB4"/>
    <w:rsid w:val="00A37186"/>
    <w:rsid w:val="00A37E33"/>
    <w:rsid w:val="00A414EB"/>
    <w:rsid w:val="00A43BD1"/>
    <w:rsid w:val="00A47448"/>
    <w:rsid w:val="00A47AC9"/>
    <w:rsid w:val="00A51393"/>
    <w:rsid w:val="00A52497"/>
    <w:rsid w:val="00A53780"/>
    <w:rsid w:val="00A566D9"/>
    <w:rsid w:val="00A57E8F"/>
    <w:rsid w:val="00A60258"/>
    <w:rsid w:val="00A616D7"/>
    <w:rsid w:val="00A6192D"/>
    <w:rsid w:val="00A61BFB"/>
    <w:rsid w:val="00A627F3"/>
    <w:rsid w:val="00A62C20"/>
    <w:rsid w:val="00A63833"/>
    <w:rsid w:val="00A649A3"/>
    <w:rsid w:val="00A6672D"/>
    <w:rsid w:val="00A66BEF"/>
    <w:rsid w:val="00A67B0F"/>
    <w:rsid w:val="00A72257"/>
    <w:rsid w:val="00A7494E"/>
    <w:rsid w:val="00A755D3"/>
    <w:rsid w:val="00A80956"/>
    <w:rsid w:val="00A82910"/>
    <w:rsid w:val="00A84360"/>
    <w:rsid w:val="00A84BF3"/>
    <w:rsid w:val="00A84EA3"/>
    <w:rsid w:val="00A853CC"/>
    <w:rsid w:val="00A87A73"/>
    <w:rsid w:val="00A92341"/>
    <w:rsid w:val="00A923B3"/>
    <w:rsid w:val="00A97BC7"/>
    <w:rsid w:val="00AA2D82"/>
    <w:rsid w:val="00AA4625"/>
    <w:rsid w:val="00AA4B8A"/>
    <w:rsid w:val="00AA740B"/>
    <w:rsid w:val="00AA7BCA"/>
    <w:rsid w:val="00AB0721"/>
    <w:rsid w:val="00AB0A97"/>
    <w:rsid w:val="00AB2405"/>
    <w:rsid w:val="00AB3B82"/>
    <w:rsid w:val="00AB4D52"/>
    <w:rsid w:val="00AC001F"/>
    <w:rsid w:val="00AC2546"/>
    <w:rsid w:val="00AC2957"/>
    <w:rsid w:val="00AC2CF2"/>
    <w:rsid w:val="00AC3197"/>
    <w:rsid w:val="00AC3898"/>
    <w:rsid w:val="00AC3CC3"/>
    <w:rsid w:val="00AC3EBB"/>
    <w:rsid w:val="00AC4CA5"/>
    <w:rsid w:val="00AC67F8"/>
    <w:rsid w:val="00AC6914"/>
    <w:rsid w:val="00AD6C9C"/>
    <w:rsid w:val="00AD7815"/>
    <w:rsid w:val="00AE117F"/>
    <w:rsid w:val="00AE2560"/>
    <w:rsid w:val="00AE29BD"/>
    <w:rsid w:val="00AE29E4"/>
    <w:rsid w:val="00AE5045"/>
    <w:rsid w:val="00AE664A"/>
    <w:rsid w:val="00AE6FB0"/>
    <w:rsid w:val="00AE764F"/>
    <w:rsid w:val="00AF0F9F"/>
    <w:rsid w:val="00AF14AB"/>
    <w:rsid w:val="00AF2C75"/>
    <w:rsid w:val="00AF2E57"/>
    <w:rsid w:val="00AF345C"/>
    <w:rsid w:val="00AF4C60"/>
    <w:rsid w:val="00AF5080"/>
    <w:rsid w:val="00B029C2"/>
    <w:rsid w:val="00B041C1"/>
    <w:rsid w:val="00B046CF"/>
    <w:rsid w:val="00B055F3"/>
    <w:rsid w:val="00B0605E"/>
    <w:rsid w:val="00B06A71"/>
    <w:rsid w:val="00B07411"/>
    <w:rsid w:val="00B11198"/>
    <w:rsid w:val="00B15FC0"/>
    <w:rsid w:val="00B17437"/>
    <w:rsid w:val="00B17700"/>
    <w:rsid w:val="00B2028F"/>
    <w:rsid w:val="00B20733"/>
    <w:rsid w:val="00B208F5"/>
    <w:rsid w:val="00B20E41"/>
    <w:rsid w:val="00B212E5"/>
    <w:rsid w:val="00B21821"/>
    <w:rsid w:val="00B24B9E"/>
    <w:rsid w:val="00B25B17"/>
    <w:rsid w:val="00B34C45"/>
    <w:rsid w:val="00B358D2"/>
    <w:rsid w:val="00B36DF3"/>
    <w:rsid w:val="00B42178"/>
    <w:rsid w:val="00B44CD1"/>
    <w:rsid w:val="00B47308"/>
    <w:rsid w:val="00B51D0C"/>
    <w:rsid w:val="00B53DC5"/>
    <w:rsid w:val="00B53F34"/>
    <w:rsid w:val="00B56DA0"/>
    <w:rsid w:val="00B56DE9"/>
    <w:rsid w:val="00B579C2"/>
    <w:rsid w:val="00B60B69"/>
    <w:rsid w:val="00B61291"/>
    <w:rsid w:val="00B63D5E"/>
    <w:rsid w:val="00B63EBF"/>
    <w:rsid w:val="00B64069"/>
    <w:rsid w:val="00B64F91"/>
    <w:rsid w:val="00B65431"/>
    <w:rsid w:val="00B65D1D"/>
    <w:rsid w:val="00B706E5"/>
    <w:rsid w:val="00B75C92"/>
    <w:rsid w:val="00B76181"/>
    <w:rsid w:val="00B76FE9"/>
    <w:rsid w:val="00B8180F"/>
    <w:rsid w:val="00B81CCA"/>
    <w:rsid w:val="00B827D1"/>
    <w:rsid w:val="00B82BBF"/>
    <w:rsid w:val="00B84232"/>
    <w:rsid w:val="00B84AC7"/>
    <w:rsid w:val="00B90725"/>
    <w:rsid w:val="00B917CC"/>
    <w:rsid w:val="00B91E18"/>
    <w:rsid w:val="00B9372D"/>
    <w:rsid w:val="00B93F2F"/>
    <w:rsid w:val="00B942A2"/>
    <w:rsid w:val="00B95431"/>
    <w:rsid w:val="00BA222A"/>
    <w:rsid w:val="00BA5567"/>
    <w:rsid w:val="00BA7592"/>
    <w:rsid w:val="00BB2830"/>
    <w:rsid w:val="00BB38C1"/>
    <w:rsid w:val="00BB3922"/>
    <w:rsid w:val="00BB48D6"/>
    <w:rsid w:val="00BB5A3B"/>
    <w:rsid w:val="00BB610C"/>
    <w:rsid w:val="00BB611A"/>
    <w:rsid w:val="00BB7AF2"/>
    <w:rsid w:val="00BC3F5A"/>
    <w:rsid w:val="00BC6802"/>
    <w:rsid w:val="00BC6A77"/>
    <w:rsid w:val="00BC76D1"/>
    <w:rsid w:val="00BD0389"/>
    <w:rsid w:val="00BD06D8"/>
    <w:rsid w:val="00BD0D1A"/>
    <w:rsid w:val="00BD1848"/>
    <w:rsid w:val="00BD3654"/>
    <w:rsid w:val="00BD3A6F"/>
    <w:rsid w:val="00BD3B78"/>
    <w:rsid w:val="00BD45AC"/>
    <w:rsid w:val="00BD5642"/>
    <w:rsid w:val="00BD79AF"/>
    <w:rsid w:val="00BD7C3D"/>
    <w:rsid w:val="00BE5629"/>
    <w:rsid w:val="00BE7427"/>
    <w:rsid w:val="00BF088D"/>
    <w:rsid w:val="00BF41ED"/>
    <w:rsid w:val="00BF54E0"/>
    <w:rsid w:val="00BF721E"/>
    <w:rsid w:val="00C009D6"/>
    <w:rsid w:val="00C0142D"/>
    <w:rsid w:val="00C01630"/>
    <w:rsid w:val="00C019E3"/>
    <w:rsid w:val="00C06194"/>
    <w:rsid w:val="00C0631E"/>
    <w:rsid w:val="00C10195"/>
    <w:rsid w:val="00C143D4"/>
    <w:rsid w:val="00C1623E"/>
    <w:rsid w:val="00C16AE3"/>
    <w:rsid w:val="00C173B1"/>
    <w:rsid w:val="00C175C0"/>
    <w:rsid w:val="00C2132A"/>
    <w:rsid w:val="00C215F7"/>
    <w:rsid w:val="00C21689"/>
    <w:rsid w:val="00C2237C"/>
    <w:rsid w:val="00C2396A"/>
    <w:rsid w:val="00C25D48"/>
    <w:rsid w:val="00C27E34"/>
    <w:rsid w:val="00C30A8F"/>
    <w:rsid w:val="00C31AE3"/>
    <w:rsid w:val="00C33874"/>
    <w:rsid w:val="00C3419B"/>
    <w:rsid w:val="00C341C6"/>
    <w:rsid w:val="00C37873"/>
    <w:rsid w:val="00C4046E"/>
    <w:rsid w:val="00C4164E"/>
    <w:rsid w:val="00C4255F"/>
    <w:rsid w:val="00C42666"/>
    <w:rsid w:val="00C42812"/>
    <w:rsid w:val="00C4383B"/>
    <w:rsid w:val="00C445E3"/>
    <w:rsid w:val="00C44C14"/>
    <w:rsid w:val="00C45DB8"/>
    <w:rsid w:val="00C46B04"/>
    <w:rsid w:val="00C470D9"/>
    <w:rsid w:val="00C5101B"/>
    <w:rsid w:val="00C51552"/>
    <w:rsid w:val="00C543A9"/>
    <w:rsid w:val="00C54656"/>
    <w:rsid w:val="00C561C7"/>
    <w:rsid w:val="00C56504"/>
    <w:rsid w:val="00C61F46"/>
    <w:rsid w:val="00C6574E"/>
    <w:rsid w:val="00C65ABD"/>
    <w:rsid w:val="00C66B8D"/>
    <w:rsid w:val="00C66BC7"/>
    <w:rsid w:val="00C66F50"/>
    <w:rsid w:val="00C7037E"/>
    <w:rsid w:val="00C71847"/>
    <w:rsid w:val="00C71A55"/>
    <w:rsid w:val="00C7375F"/>
    <w:rsid w:val="00C74134"/>
    <w:rsid w:val="00C765F8"/>
    <w:rsid w:val="00C766B3"/>
    <w:rsid w:val="00C771A6"/>
    <w:rsid w:val="00C81A7B"/>
    <w:rsid w:val="00C82F98"/>
    <w:rsid w:val="00C83C2D"/>
    <w:rsid w:val="00C85133"/>
    <w:rsid w:val="00C85AE2"/>
    <w:rsid w:val="00C863A9"/>
    <w:rsid w:val="00C86EF5"/>
    <w:rsid w:val="00C9124A"/>
    <w:rsid w:val="00C91F4D"/>
    <w:rsid w:val="00C92DC6"/>
    <w:rsid w:val="00C92DF0"/>
    <w:rsid w:val="00C92FFF"/>
    <w:rsid w:val="00C94C09"/>
    <w:rsid w:val="00C94F6A"/>
    <w:rsid w:val="00C95A2A"/>
    <w:rsid w:val="00C96C69"/>
    <w:rsid w:val="00CA01B4"/>
    <w:rsid w:val="00CA1339"/>
    <w:rsid w:val="00CA133B"/>
    <w:rsid w:val="00CA1D11"/>
    <w:rsid w:val="00CA4DB6"/>
    <w:rsid w:val="00CA6A3F"/>
    <w:rsid w:val="00CA6B31"/>
    <w:rsid w:val="00CB02AD"/>
    <w:rsid w:val="00CB0A33"/>
    <w:rsid w:val="00CB136B"/>
    <w:rsid w:val="00CB1EF2"/>
    <w:rsid w:val="00CB528F"/>
    <w:rsid w:val="00CB57C2"/>
    <w:rsid w:val="00CB61A7"/>
    <w:rsid w:val="00CB71C4"/>
    <w:rsid w:val="00CC3615"/>
    <w:rsid w:val="00CC3922"/>
    <w:rsid w:val="00CC62BE"/>
    <w:rsid w:val="00CC6852"/>
    <w:rsid w:val="00CC6B57"/>
    <w:rsid w:val="00CC7566"/>
    <w:rsid w:val="00CD248F"/>
    <w:rsid w:val="00CD2B70"/>
    <w:rsid w:val="00CD30B1"/>
    <w:rsid w:val="00CD448B"/>
    <w:rsid w:val="00CD4AC4"/>
    <w:rsid w:val="00CD71A8"/>
    <w:rsid w:val="00CD737E"/>
    <w:rsid w:val="00CD7959"/>
    <w:rsid w:val="00CE101D"/>
    <w:rsid w:val="00CE596A"/>
    <w:rsid w:val="00CE6037"/>
    <w:rsid w:val="00CF03DA"/>
    <w:rsid w:val="00CF07A0"/>
    <w:rsid w:val="00CF141D"/>
    <w:rsid w:val="00CF23A8"/>
    <w:rsid w:val="00CF3354"/>
    <w:rsid w:val="00CF444F"/>
    <w:rsid w:val="00D0053F"/>
    <w:rsid w:val="00D022E5"/>
    <w:rsid w:val="00D03810"/>
    <w:rsid w:val="00D03C03"/>
    <w:rsid w:val="00D045D2"/>
    <w:rsid w:val="00D07B01"/>
    <w:rsid w:val="00D11215"/>
    <w:rsid w:val="00D12A0F"/>
    <w:rsid w:val="00D1437C"/>
    <w:rsid w:val="00D22F1D"/>
    <w:rsid w:val="00D2545A"/>
    <w:rsid w:val="00D3063E"/>
    <w:rsid w:val="00D33CFC"/>
    <w:rsid w:val="00D342B8"/>
    <w:rsid w:val="00D3463A"/>
    <w:rsid w:val="00D35608"/>
    <w:rsid w:val="00D35976"/>
    <w:rsid w:val="00D364C6"/>
    <w:rsid w:val="00D467EA"/>
    <w:rsid w:val="00D50DB5"/>
    <w:rsid w:val="00D53843"/>
    <w:rsid w:val="00D53FB1"/>
    <w:rsid w:val="00D60095"/>
    <w:rsid w:val="00D60AAD"/>
    <w:rsid w:val="00D61CF5"/>
    <w:rsid w:val="00D6255F"/>
    <w:rsid w:val="00D643F0"/>
    <w:rsid w:val="00D64CDB"/>
    <w:rsid w:val="00D64E82"/>
    <w:rsid w:val="00D66EE3"/>
    <w:rsid w:val="00D70633"/>
    <w:rsid w:val="00D70B8C"/>
    <w:rsid w:val="00D7100A"/>
    <w:rsid w:val="00D72A16"/>
    <w:rsid w:val="00D72F50"/>
    <w:rsid w:val="00D7360E"/>
    <w:rsid w:val="00D73797"/>
    <w:rsid w:val="00D76B11"/>
    <w:rsid w:val="00D82B82"/>
    <w:rsid w:val="00D84875"/>
    <w:rsid w:val="00D85D73"/>
    <w:rsid w:val="00D90CD6"/>
    <w:rsid w:val="00D92632"/>
    <w:rsid w:val="00D93939"/>
    <w:rsid w:val="00D9501F"/>
    <w:rsid w:val="00D95449"/>
    <w:rsid w:val="00D9630B"/>
    <w:rsid w:val="00D96D52"/>
    <w:rsid w:val="00D97FC2"/>
    <w:rsid w:val="00DA132D"/>
    <w:rsid w:val="00DA3134"/>
    <w:rsid w:val="00DA686E"/>
    <w:rsid w:val="00DA79D1"/>
    <w:rsid w:val="00DA7EB9"/>
    <w:rsid w:val="00DB0582"/>
    <w:rsid w:val="00DB12CE"/>
    <w:rsid w:val="00DB22FB"/>
    <w:rsid w:val="00DB31ED"/>
    <w:rsid w:val="00DB39FC"/>
    <w:rsid w:val="00DC0443"/>
    <w:rsid w:val="00DC078F"/>
    <w:rsid w:val="00DC3255"/>
    <w:rsid w:val="00DC3D67"/>
    <w:rsid w:val="00DC5A26"/>
    <w:rsid w:val="00DC73D1"/>
    <w:rsid w:val="00DD0DA1"/>
    <w:rsid w:val="00DD32BF"/>
    <w:rsid w:val="00DD4453"/>
    <w:rsid w:val="00DD56C7"/>
    <w:rsid w:val="00DD5A34"/>
    <w:rsid w:val="00DD6F5A"/>
    <w:rsid w:val="00DE0F5E"/>
    <w:rsid w:val="00DE1E59"/>
    <w:rsid w:val="00DE1E95"/>
    <w:rsid w:val="00DE2425"/>
    <w:rsid w:val="00DE2710"/>
    <w:rsid w:val="00DE32B5"/>
    <w:rsid w:val="00DE349F"/>
    <w:rsid w:val="00DF009C"/>
    <w:rsid w:val="00DF0984"/>
    <w:rsid w:val="00DF160A"/>
    <w:rsid w:val="00DF2FA6"/>
    <w:rsid w:val="00DF59BC"/>
    <w:rsid w:val="00E01316"/>
    <w:rsid w:val="00E01DD6"/>
    <w:rsid w:val="00E03764"/>
    <w:rsid w:val="00E0480A"/>
    <w:rsid w:val="00E052DC"/>
    <w:rsid w:val="00E058BE"/>
    <w:rsid w:val="00E0658F"/>
    <w:rsid w:val="00E0778D"/>
    <w:rsid w:val="00E11175"/>
    <w:rsid w:val="00E11AA9"/>
    <w:rsid w:val="00E11CC8"/>
    <w:rsid w:val="00E131AE"/>
    <w:rsid w:val="00E139D1"/>
    <w:rsid w:val="00E14DFD"/>
    <w:rsid w:val="00E21DFF"/>
    <w:rsid w:val="00E23AFC"/>
    <w:rsid w:val="00E23DC7"/>
    <w:rsid w:val="00E24B08"/>
    <w:rsid w:val="00E26B17"/>
    <w:rsid w:val="00E32449"/>
    <w:rsid w:val="00E32C3B"/>
    <w:rsid w:val="00E34342"/>
    <w:rsid w:val="00E34488"/>
    <w:rsid w:val="00E34FE5"/>
    <w:rsid w:val="00E35340"/>
    <w:rsid w:val="00E357A7"/>
    <w:rsid w:val="00E3616C"/>
    <w:rsid w:val="00E41E04"/>
    <w:rsid w:val="00E44E3B"/>
    <w:rsid w:val="00E46497"/>
    <w:rsid w:val="00E526D4"/>
    <w:rsid w:val="00E53CEC"/>
    <w:rsid w:val="00E548A9"/>
    <w:rsid w:val="00E5584F"/>
    <w:rsid w:val="00E567D5"/>
    <w:rsid w:val="00E56855"/>
    <w:rsid w:val="00E60619"/>
    <w:rsid w:val="00E64274"/>
    <w:rsid w:val="00E669EF"/>
    <w:rsid w:val="00E66FD3"/>
    <w:rsid w:val="00E6768C"/>
    <w:rsid w:val="00E6788E"/>
    <w:rsid w:val="00E70966"/>
    <w:rsid w:val="00E70988"/>
    <w:rsid w:val="00E70B74"/>
    <w:rsid w:val="00E717A5"/>
    <w:rsid w:val="00E744AD"/>
    <w:rsid w:val="00E74E35"/>
    <w:rsid w:val="00E77464"/>
    <w:rsid w:val="00E77C37"/>
    <w:rsid w:val="00E77F18"/>
    <w:rsid w:val="00E8031B"/>
    <w:rsid w:val="00E8270D"/>
    <w:rsid w:val="00E82BB2"/>
    <w:rsid w:val="00E83527"/>
    <w:rsid w:val="00E83555"/>
    <w:rsid w:val="00E84A6A"/>
    <w:rsid w:val="00E84F51"/>
    <w:rsid w:val="00E8552E"/>
    <w:rsid w:val="00E85BE9"/>
    <w:rsid w:val="00E86C44"/>
    <w:rsid w:val="00E8786C"/>
    <w:rsid w:val="00E949B1"/>
    <w:rsid w:val="00E9753C"/>
    <w:rsid w:val="00E978A3"/>
    <w:rsid w:val="00EA03CF"/>
    <w:rsid w:val="00EA0A37"/>
    <w:rsid w:val="00EA294A"/>
    <w:rsid w:val="00EA5235"/>
    <w:rsid w:val="00EA57B2"/>
    <w:rsid w:val="00EA6383"/>
    <w:rsid w:val="00EB0AE1"/>
    <w:rsid w:val="00EB27A7"/>
    <w:rsid w:val="00EC6A9F"/>
    <w:rsid w:val="00EC6D08"/>
    <w:rsid w:val="00ED15E8"/>
    <w:rsid w:val="00ED1CE0"/>
    <w:rsid w:val="00ED214D"/>
    <w:rsid w:val="00ED42F6"/>
    <w:rsid w:val="00ED53F8"/>
    <w:rsid w:val="00ED671F"/>
    <w:rsid w:val="00EE1178"/>
    <w:rsid w:val="00EE2AD8"/>
    <w:rsid w:val="00EE41D4"/>
    <w:rsid w:val="00EE4276"/>
    <w:rsid w:val="00EE4836"/>
    <w:rsid w:val="00EE5644"/>
    <w:rsid w:val="00EE56D7"/>
    <w:rsid w:val="00EE6368"/>
    <w:rsid w:val="00EF1D96"/>
    <w:rsid w:val="00EF3B96"/>
    <w:rsid w:val="00EF47E3"/>
    <w:rsid w:val="00EF7A27"/>
    <w:rsid w:val="00F049D8"/>
    <w:rsid w:val="00F06A9D"/>
    <w:rsid w:val="00F073BF"/>
    <w:rsid w:val="00F10525"/>
    <w:rsid w:val="00F10C2F"/>
    <w:rsid w:val="00F11E86"/>
    <w:rsid w:val="00F14845"/>
    <w:rsid w:val="00F15358"/>
    <w:rsid w:val="00F21289"/>
    <w:rsid w:val="00F21838"/>
    <w:rsid w:val="00F219FA"/>
    <w:rsid w:val="00F24770"/>
    <w:rsid w:val="00F251D4"/>
    <w:rsid w:val="00F262C0"/>
    <w:rsid w:val="00F3080A"/>
    <w:rsid w:val="00F3105C"/>
    <w:rsid w:val="00F360F7"/>
    <w:rsid w:val="00F37E86"/>
    <w:rsid w:val="00F40AC7"/>
    <w:rsid w:val="00F43C94"/>
    <w:rsid w:val="00F5186D"/>
    <w:rsid w:val="00F52711"/>
    <w:rsid w:val="00F52CA5"/>
    <w:rsid w:val="00F601BE"/>
    <w:rsid w:val="00F62166"/>
    <w:rsid w:val="00F639D5"/>
    <w:rsid w:val="00F63B91"/>
    <w:rsid w:val="00F6453E"/>
    <w:rsid w:val="00F654D5"/>
    <w:rsid w:val="00F66824"/>
    <w:rsid w:val="00F70ED2"/>
    <w:rsid w:val="00F720D7"/>
    <w:rsid w:val="00F72A37"/>
    <w:rsid w:val="00F75DD9"/>
    <w:rsid w:val="00F7634A"/>
    <w:rsid w:val="00F7637D"/>
    <w:rsid w:val="00F76C7D"/>
    <w:rsid w:val="00F8198B"/>
    <w:rsid w:val="00F826B5"/>
    <w:rsid w:val="00F85501"/>
    <w:rsid w:val="00F87650"/>
    <w:rsid w:val="00F90495"/>
    <w:rsid w:val="00F941D2"/>
    <w:rsid w:val="00F96893"/>
    <w:rsid w:val="00FA32C2"/>
    <w:rsid w:val="00FA3A4B"/>
    <w:rsid w:val="00FA59EB"/>
    <w:rsid w:val="00FA7106"/>
    <w:rsid w:val="00FB1018"/>
    <w:rsid w:val="00FB20C1"/>
    <w:rsid w:val="00FB2DE7"/>
    <w:rsid w:val="00FB4D9D"/>
    <w:rsid w:val="00FB4E05"/>
    <w:rsid w:val="00FB639A"/>
    <w:rsid w:val="00FB67EC"/>
    <w:rsid w:val="00FB6AE4"/>
    <w:rsid w:val="00FC0380"/>
    <w:rsid w:val="00FC1067"/>
    <w:rsid w:val="00FC243C"/>
    <w:rsid w:val="00FC2474"/>
    <w:rsid w:val="00FC46DC"/>
    <w:rsid w:val="00FD12FA"/>
    <w:rsid w:val="00FD24BE"/>
    <w:rsid w:val="00FD2CC9"/>
    <w:rsid w:val="00FD5088"/>
    <w:rsid w:val="00FD6151"/>
    <w:rsid w:val="00FD7978"/>
    <w:rsid w:val="00FE0091"/>
    <w:rsid w:val="00FE12ED"/>
    <w:rsid w:val="00FE2B4E"/>
    <w:rsid w:val="00FE3AE1"/>
    <w:rsid w:val="00FE63E0"/>
    <w:rsid w:val="00FE780E"/>
    <w:rsid w:val="00FF3803"/>
    <w:rsid w:val="00FF4285"/>
    <w:rsid w:val="00FF5FD1"/>
    <w:rsid w:val="00FF6173"/>
    <w:rsid w:val="0854BBDE"/>
    <w:rsid w:val="0D9D14CB"/>
    <w:rsid w:val="25C2AD2F"/>
    <w:rsid w:val="2619A09F"/>
    <w:rsid w:val="28058EDF"/>
    <w:rsid w:val="2A2BE496"/>
    <w:rsid w:val="2FC38A79"/>
    <w:rsid w:val="47258396"/>
    <w:rsid w:val="4A0033FC"/>
    <w:rsid w:val="6D52E17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EA7E270"/>
  <w14:defaultImageDpi w14:val="300"/>
  <w15:docId w15:val="{35C8DE24-7E8A-401A-A3BA-AC53071ABB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uiPriority="45"/>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237C"/>
    <w:rPr>
      <w:sz w:val="24"/>
      <w:szCs w:val="24"/>
      <w:lang w:val="en-US" w:eastAsia="en-US"/>
    </w:rPr>
  </w:style>
  <w:style w:type="paragraph" w:styleId="Heading1">
    <w:name w:val="heading 1"/>
    <w:aliases w:val="Paper Title"/>
    <w:basedOn w:val="Normal"/>
    <w:next w:val="Normal"/>
    <w:link w:val="Heading1Char"/>
    <w:uiPriority w:val="9"/>
    <w:qFormat/>
    <w:rsid w:val="00AB2405"/>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aliases w:val="Level 1"/>
    <w:basedOn w:val="Normal"/>
    <w:next w:val="Normal"/>
    <w:link w:val="Heading2Char"/>
    <w:uiPriority w:val="9"/>
    <w:unhideWhenUsed/>
    <w:qFormat/>
    <w:rsid w:val="00F62166"/>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aliases w:val="Level 2"/>
    <w:basedOn w:val="Normal"/>
    <w:next w:val="Normal"/>
    <w:link w:val="Heading3Char"/>
    <w:uiPriority w:val="9"/>
    <w:unhideWhenUsed/>
    <w:qFormat/>
    <w:rsid w:val="006D5A3F"/>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aliases w:val="Level 3"/>
    <w:basedOn w:val="Normal"/>
    <w:next w:val="Normal"/>
    <w:link w:val="Heading4Char"/>
    <w:uiPriority w:val="9"/>
    <w:unhideWhenUsed/>
    <w:qFormat/>
    <w:rsid w:val="00C42666"/>
    <w:pPr>
      <w:spacing w:line="480" w:lineRule="auto"/>
      <w:outlineLvl w:val="3"/>
    </w:pPr>
    <w:rPr>
      <w:rFonts w:asciiTheme="minorHAnsi" w:hAnsiTheme="minorHAnsi"/>
      <w:b/>
      <w:i/>
      <w:sz w:val="22"/>
    </w:rPr>
  </w:style>
  <w:style w:type="paragraph" w:styleId="Heading5">
    <w:name w:val="heading 5"/>
    <w:aliases w:val="Level 4"/>
    <w:basedOn w:val="Normal"/>
    <w:next w:val="Normal"/>
    <w:link w:val="Heading5Char"/>
    <w:uiPriority w:val="9"/>
    <w:qFormat/>
    <w:rsid w:val="000F1EF6"/>
    <w:pPr>
      <w:keepNext/>
      <w:keepLines/>
      <w:spacing w:before="200"/>
      <w:outlineLvl w:val="4"/>
    </w:pPr>
    <w:rPr>
      <w:rFonts w:asciiTheme="majorHAnsi" w:eastAsiaTheme="majorEastAsia" w:hAnsiTheme="majorHAnsi" w:cstheme="majorBidi"/>
      <w:color w:val="244061" w:themeColor="accent1" w:themeShade="80"/>
    </w:rPr>
  </w:style>
  <w:style w:type="paragraph" w:styleId="Heading6">
    <w:name w:val="heading 6"/>
    <w:aliases w:val="Level 5"/>
    <w:basedOn w:val="Normal"/>
    <w:next w:val="Normal"/>
    <w:link w:val="Heading6Char"/>
    <w:uiPriority w:val="9"/>
    <w:semiHidden/>
    <w:unhideWhenUsed/>
    <w:qFormat/>
    <w:rsid w:val="00C42666"/>
    <w:pPr>
      <w:keepNext/>
      <w:keepLines/>
      <w:spacing w:line="480" w:lineRule="auto"/>
      <w:ind w:firstLine="720"/>
      <w:outlineLvl w:val="5"/>
    </w:pPr>
    <w:rPr>
      <w:rFonts w:asciiTheme="minorHAnsi" w:eastAsiaTheme="majorEastAsia" w:hAnsiTheme="minorHAnsi" w:cstheme="majorBidi"/>
      <w:b/>
      <w:i/>
      <w:sz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uiPriority w:val="99"/>
  </w:style>
  <w:style w:type="paragraph" w:styleId="BalloonText">
    <w:name w:val="Balloon Text"/>
    <w:basedOn w:val="Normal"/>
    <w:link w:val="BalloonTextChar"/>
    <w:uiPriority w:val="99"/>
    <w:semiHidden/>
    <w:rsid w:val="00DD1237"/>
    <w:rPr>
      <w:rFonts w:ascii="Tahoma" w:hAnsi="Tahoma" w:cs="Tahoma"/>
      <w:sz w:val="16"/>
      <w:szCs w:val="16"/>
    </w:rPr>
  </w:style>
  <w:style w:type="paragraph" w:styleId="FootnoteText">
    <w:name w:val="footnote text"/>
    <w:basedOn w:val="Normal"/>
    <w:semiHidden/>
    <w:rsid w:val="00F47EC7"/>
    <w:rPr>
      <w:sz w:val="20"/>
      <w:szCs w:val="20"/>
    </w:rPr>
  </w:style>
  <w:style w:type="character" w:styleId="FootnoteReference">
    <w:name w:val="footnote reference"/>
    <w:semiHidden/>
    <w:rsid w:val="00F47EC7"/>
    <w:rPr>
      <w:vertAlign w:val="superscript"/>
    </w:rPr>
  </w:style>
  <w:style w:type="character" w:styleId="CommentReference">
    <w:name w:val="annotation reference"/>
    <w:uiPriority w:val="99"/>
    <w:semiHidden/>
    <w:rsid w:val="00517A92"/>
    <w:rPr>
      <w:sz w:val="16"/>
      <w:szCs w:val="16"/>
    </w:rPr>
  </w:style>
  <w:style w:type="paragraph" w:styleId="CommentText">
    <w:name w:val="annotation text"/>
    <w:basedOn w:val="Normal"/>
    <w:link w:val="CommentTextChar"/>
    <w:uiPriority w:val="99"/>
    <w:semiHidden/>
    <w:rsid w:val="00517A92"/>
    <w:rPr>
      <w:sz w:val="20"/>
      <w:szCs w:val="20"/>
    </w:rPr>
  </w:style>
  <w:style w:type="paragraph" w:styleId="CommentSubject">
    <w:name w:val="annotation subject"/>
    <w:basedOn w:val="CommentText"/>
    <w:next w:val="CommentText"/>
    <w:link w:val="CommentSubjectChar"/>
    <w:uiPriority w:val="99"/>
    <w:semiHidden/>
    <w:rsid w:val="00517A92"/>
    <w:rPr>
      <w:b/>
      <w:bCs/>
    </w:rPr>
  </w:style>
  <w:style w:type="paragraph" w:styleId="Title">
    <w:name w:val="Title"/>
    <w:basedOn w:val="Normal"/>
    <w:link w:val="TitleChar"/>
    <w:uiPriority w:val="10"/>
    <w:qFormat/>
    <w:rsid w:val="00A455E5"/>
    <w:pPr>
      <w:jc w:val="center"/>
    </w:pPr>
    <w:rPr>
      <w:rFonts w:eastAsia="Cambria"/>
      <w:b/>
      <w:sz w:val="20"/>
      <w:szCs w:val="20"/>
    </w:rPr>
  </w:style>
  <w:style w:type="character" w:customStyle="1" w:styleId="TitleChar">
    <w:name w:val="Title Char"/>
    <w:link w:val="Title"/>
    <w:uiPriority w:val="10"/>
    <w:rsid w:val="00A455E5"/>
    <w:rPr>
      <w:rFonts w:eastAsia="Cambria"/>
      <w:b/>
    </w:rPr>
  </w:style>
  <w:style w:type="character" w:styleId="Hyperlink">
    <w:name w:val="Hyperlink"/>
    <w:unhideWhenUsed/>
    <w:rsid w:val="00A455E5"/>
    <w:rPr>
      <w:color w:val="0000FF"/>
      <w:u w:val="single"/>
    </w:rPr>
  </w:style>
  <w:style w:type="character" w:customStyle="1" w:styleId="Heading5Char">
    <w:name w:val="Heading 5 Char"/>
    <w:aliases w:val="Level 4 Char"/>
    <w:basedOn w:val="DefaultParagraphFont"/>
    <w:link w:val="Heading5"/>
    <w:uiPriority w:val="9"/>
    <w:rsid w:val="000F1EF6"/>
    <w:rPr>
      <w:rFonts w:asciiTheme="majorHAnsi" w:eastAsiaTheme="majorEastAsia" w:hAnsiTheme="majorHAnsi" w:cstheme="majorBidi"/>
      <w:color w:val="244061" w:themeColor="accent1" w:themeShade="80"/>
      <w:sz w:val="24"/>
      <w:szCs w:val="24"/>
      <w:lang w:val="en-US" w:eastAsia="en-US"/>
    </w:rPr>
  </w:style>
  <w:style w:type="paragraph" w:styleId="ListParagraph">
    <w:name w:val="List Paragraph"/>
    <w:basedOn w:val="Normal"/>
    <w:uiPriority w:val="34"/>
    <w:qFormat/>
    <w:rsid w:val="000F1EF6"/>
    <w:pPr>
      <w:ind w:left="720"/>
      <w:contextualSpacing/>
    </w:pPr>
  </w:style>
  <w:style w:type="paragraph" w:customStyle="1" w:styleId="Default">
    <w:name w:val="Default"/>
    <w:rsid w:val="00A51393"/>
    <w:pPr>
      <w:autoSpaceDE w:val="0"/>
      <w:autoSpaceDN w:val="0"/>
      <w:adjustRightInd w:val="0"/>
    </w:pPr>
    <w:rPr>
      <w:color w:val="000000"/>
      <w:sz w:val="24"/>
      <w:szCs w:val="24"/>
      <w:lang w:val="en-US"/>
    </w:rPr>
  </w:style>
  <w:style w:type="paragraph" w:styleId="BodyTextIndent">
    <w:name w:val="Body Text Indent"/>
    <w:basedOn w:val="Normal"/>
    <w:link w:val="BodyTextIndentChar"/>
    <w:rsid w:val="00AC3898"/>
    <w:pPr>
      <w:ind w:left="1440" w:hanging="1440"/>
    </w:pPr>
  </w:style>
  <w:style w:type="character" w:customStyle="1" w:styleId="BodyTextIndentChar">
    <w:name w:val="Body Text Indent Char"/>
    <w:basedOn w:val="DefaultParagraphFont"/>
    <w:link w:val="BodyTextIndent"/>
    <w:rsid w:val="00AC3898"/>
    <w:rPr>
      <w:sz w:val="24"/>
      <w:szCs w:val="24"/>
      <w:lang w:val="en-US" w:eastAsia="en-US"/>
    </w:rPr>
  </w:style>
  <w:style w:type="paragraph" w:customStyle="1" w:styleId="H1">
    <w:name w:val="H1"/>
    <w:basedOn w:val="Normal"/>
    <w:next w:val="Normal"/>
    <w:rsid w:val="00AC3898"/>
    <w:pPr>
      <w:keepNext/>
      <w:snapToGrid w:val="0"/>
      <w:spacing w:before="100" w:after="100"/>
      <w:outlineLvl w:val="1"/>
    </w:pPr>
    <w:rPr>
      <w:b/>
      <w:kern w:val="36"/>
      <w:sz w:val="48"/>
      <w:szCs w:val="20"/>
    </w:rPr>
  </w:style>
  <w:style w:type="character" w:customStyle="1" w:styleId="Heading1Char">
    <w:name w:val="Heading 1 Char"/>
    <w:aliases w:val="Paper Title Char"/>
    <w:basedOn w:val="DefaultParagraphFont"/>
    <w:link w:val="Heading1"/>
    <w:uiPriority w:val="9"/>
    <w:rsid w:val="00AB2405"/>
    <w:rPr>
      <w:rFonts w:asciiTheme="majorHAnsi" w:eastAsiaTheme="majorEastAsia" w:hAnsiTheme="majorHAnsi" w:cstheme="majorBidi"/>
      <w:color w:val="365F91" w:themeColor="accent1" w:themeShade="BF"/>
      <w:sz w:val="32"/>
      <w:szCs w:val="32"/>
      <w:lang w:val="en-US" w:eastAsia="en-US"/>
    </w:rPr>
  </w:style>
  <w:style w:type="character" w:styleId="PlaceholderText">
    <w:name w:val="Placeholder Text"/>
    <w:basedOn w:val="DefaultParagraphFont"/>
    <w:uiPriority w:val="99"/>
    <w:semiHidden/>
    <w:rsid w:val="00AB2405"/>
    <w:rPr>
      <w:color w:val="808080"/>
    </w:rPr>
  </w:style>
  <w:style w:type="paragraph" w:styleId="Caption">
    <w:name w:val="caption"/>
    <w:aliases w:val="Caption Label and Number"/>
    <w:basedOn w:val="Normal"/>
    <w:next w:val="Normal"/>
    <w:uiPriority w:val="35"/>
    <w:unhideWhenUsed/>
    <w:qFormat/>
    <w:rsid w:val="00AB2405"/>
    <w:pPr>
      <w:spacing w:line="480" w:lineRule="auto"/>
    </w:pPr>
    <w:rPr>
      <w:rFonts w:asciiTheme="minorHAnsi" w:hAnsiTheme="minorHAnsi"/>
      <w:b/>
      <w:iCs/>
      <w:sz w:val="22"/>
      <w:szCs w:val="18"/>
    </w:rPr>
  </w:style>
  <w:style w:type="table" w:styleId="TableGrid">
    <w:name w:val="Table Grid"/>
    <w:basedOn w:val="TableNormal"/>
    <w:uiPriority w:val="3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FooterChar">
    <w:name w:val="Footer Char"/>
    <w:basedOn w:val="DefaultParagraphFont"/>
    <w:link w:val="Footer"/>
    <w:uiPriority w:val="99"/>
    <w:rsid w:val="00E6788E"/>
    <w:rPr>
      <w:sz w:val="24"/>
      <w:szCs w:val="24"/>
      <w:lang w:val="en-US" w:eastAsia="en-US"/>
    </w:rPr>
  </w:style>
  <w:style w:type="character" w:customStyle="1" w:styleId="Heading2Char">
    <w:name w:val="Heading 2 Char"/>
    <w:aliases w:val="Level 1 Char"/>
    <w:basedOn w:val="DefaultParagraphFont"/>
    <w:link w:val="Heading2"/>
    <w:uiPriority w:val="9"/>
    <w:rsid w:val="00F62166"/>
    <w:rPr>
      <w:rFonts w:asciiTheme="majorHAnsi" w:eastAsiaTheme="majorEastAsia" w:hAnsiTheme="majorHAnsi" w:cstheme="majorBidi"/>
      <w:color w:val="365F91" w:themeColor="accent1" w:themeShade="BF"/>
      <w:sz w:val="26"/>
      <w:szCs w:val="26"/>
      <w:lang w:val="en-US" w:eastAsia="en-US"/>
    </w:rPr>
  </w:style>
  <w:style w:type="character" w:customStyle="1" w:styleId="Heading3Char">
    <w:name w:val="Heading 3 Char"/>
    <w:aliases w:val="Level 2 Char"/>
    <w:basedOn w:val="DefaultParagraphFont"/>
    <w:link w:val="Heading3"/>
    <w:uiPriority w:val="9"/>
    <w:rsid w:val="006D5A3F"/>
    <w:rPr>
      <w:rFonts w:asciiTheme="majorHAnsi" w:eastAsiaTheme="majorEastAsia" w:hAnsiTheme="majorHAnsi" w:cstheme="majorBidi"/>
      <w:color w:val="243F60" w:themeColor="accent1" w:themeShade="7F"/>
      <w:sz w:val="24"/>
      <w:szCs w:val="24"/>
      <w:lang w:val="en-US" w:eastAsia="en-US"/>
    </w:rPr>
  </w:style>
  <w:style w:type="character" w:customStyle="1" w:styleId="Heading4Char">
    <w:name w:val="Heading 4 Char"/>
    <w:aliases w:val="Level 3 Char"/>
    <w:basedOn w:val="DefaultParagraphFont"/>
    <w:link w:val="Heading4"/>
    <w:uiPriority w:val="9"/>
    <w:rsid w:val="00C42666"/>
    <w:rPr>
      <w:rFonts w:asciiTheme="minorHAnsi" w:hAnsiTheme="minorHAnsi"/>
      <w:b/>
      <w:i/>
      <w:sz w:val="22"/>
      <w:szCs w:val="24"/>
      <w:lang w:val="en-US" w:eastAsia="en-US"/>
    </w:rPr>
  </w:style>
  <w:style w:type="character" w:customStyle="1" w:styleId="Heading6Char">
    <w:name w:val="Heading 6 Char"/>
    <w:aliases w:val="Level 5 Char"/>
    <w:basedOn w:val="DefaultParagraphFont"/>
    <w:link w:val="Heading6"/>
    <w:uiPriority w:val="9"/>
    <w:semiHidden/>
    <w:rsid w:val="00C42666"/>
    <w:rPr>
      <w:rFonts w:asciiTheme="minorHAnsi" w:eastAsiaTheme="majorEastAsia" w:hAnsiTheme="minorHAnsi" w:cstheme="majorBidi"/>
      <w:b/>
      <w:i/>
      <w:sz w:val="22"/>
      <w:szCs w:val="24"/>
      <w:lang w:val="en-US" w:eastAsia="en-US"/>
    </w:rPr>
  </w:style>
  <w:style w:type="character" w:customStyle="1" w:styleId="Style1">
    <w:name w:val="Style1"/>
    <w:basedOn w:val="DefaultParagraphFont"/>
    <w:uiPriority w:val="1"/>
    <w:rsid w:val="00C42666"/>
    <w:rPr>
      <w:rFonts w:ascii="Times New Roman" w:hAnsi="Times New Roman"/>
      <w:color w:val="auto"/>
      <w:sz w:val="24"/>
    </w:rPr>
  </w:style>
  <w:style w:type="character" w:customStyle="1" w:styleId="HeaderChar">
    <w:name w:val="Header Char"/>
    <w:basedOn w:val="DefaultParagraphFont"/>
    <w:link w:val="Header"/>
    <w:uiPriority w:val="99"/>
    <w:rsid w:val="00C42666"/>
    <w:rPr>
      <w:sz w:val="24"/>
      <w:szCs w:val="24"/>
      <w:lang w:val="en-US" w:eastAsia="en-US"/>
    </w:rPr>
  </w:style>
  <w:style w:type="paragraph" w:styleId="TOCHeading">
    <w:name w:val="TOC Heading"/>
    <w:basedOn w:val="Heading1"/>
    <w:next w:val="Normal"/>
    <w:uiPriority w:val="39"/>
    <w:unhideWhenUsed/>
    <w:rsid w:val="00C42666"/>
    <w:pPr>
      <w:spacing w:line="259" w:lineRule="auto"/>
      <w:outlineLvl w:val="9"/>
    </w:pPr>
    <w:rPr>
      <w:b/>
      <w:caps/>
    </w:rPr>
  </w:style>
  <w:style w:type="paragraph" w:styleId="TOC1">
    <w:name w:val="toc 1"/>
    <w:basedOn w:val="Normal"/>
    <w:next w:val="Normal"/>
    <w:autoRedefine/>
    <w:uiPriority w:val="39"/>
    <w:unhideWhenUsed/>
    <w:rsid w:val="00C42666"/>
    <w:pPr>
      <w:tabs>
        <w:tab w:val="right" w:pos="9360"/>
      </w:tabs>
      <w:spacing w:after="100"/>
    </w:pPr>
    <w:rPr>
      <w:rFonts w:asciiTheme="minorHAnsi" w:hAnsiTheme="minorHAnsi"/>
      <w:sz w:val="22"/>
    </w:rPr>
  </w:style>
  <w:style w:type="paragraph" w:styleId="TOC3">
    <w:name w:val="toc 3"/>
    <w:basedOn w:val="Normal"/>
    <w:next w:val="Normal"/>
    <w:autoRedefine/>
    <w:uiPriority w:val="39"/>
    <w:unhideWhenUsed/>
    <w:rsid w:val="00C42666"/>
    <w:pPr>
      <w:tabs>
        <w:tab w:val="right" w:pos="9360"/>
      </w:tabs>
      <w:spacing w:after="100"/>
      <w:ind w:left="720"/>
    </w:pPr>
    <w:rPr>
      <w:rFonts w:asciiTheme="minorHAnsi" w:hAnsiTheme="minorHAnsi"/>
      <w:sz w:val="22"/>
    </w:rPr>
  </w:style>
  <w:style w:type="paragraph" w:styleId="TableofFigures">
    <w:name w:val="table of figures"/>
    <w:basedOn w:val="Normal"/>
    <w:next w:val="Normal"/>
    <w:uiPriority w:val="99"/>
    <w:unhideWhenUsed/>
    <w:rsid w:val="00C42666"/>
    <w:pPr>
      <w:spacing w:after="100"/>
    </w:pPr>
    <w:rPr>
      <w:rFonts w:asciiTheme="minorHAnsi" w:hAnsiTheme="minorHAnsi"/>
      <w:sz w:val="22"/>
    </w:rPr>
  </w:style>
  <w:style w:type="character" w:customStyle="1" w:styleId="Style2">
    <w:name w:val="Style2"/>
    <w:basedOn w:val="DefaultParagraphFont"/>
    <w:uiPriority w:val="1"/>
    <w:rsid w:val="00C42666"/>
    <w:rPr>
      <w:caps/>
      <w:smallCaps w:val="0"/>
    </w:rPr>
  </w:style>
  <w:style w:type="character" w:customStyle="1" w:styleId="Style3">
    <w:name w:val="Style3"/>
    <w:basedOn w:val="DefaultParagraphFont"/>
    <w:uiPriority w:val="1"/>
    <w:rsid w:val="00C42666"/>
    <w:rPr>
      <w:rFonts w:ascii="Times New Roman" w:hAnsi="Times New Roman"/>
      <w:sz w:val="24"/>
      <w:u w:val="single"/>
    </w:rPr>
  </w:style>
  <w:style w:type="paragraph" w:styleId="TOC2">
    <w:name w:val="toc 2"/>
    <w:basedOn w:val="Normal"/>
    <w:next w:val="Normal"/>
    <w:autoRedefine/>
    <w:uiPriority w:val="39"/>
    <w:unhideWhenUsed/>
    <w:rsid w:val="00C42666"/>
    <w:pPr>
      <w:tabs>
        <w:tab w:val="right" w:pos="0"/>
        <w:tab w:val="right" w:pos="9360"/>
      </w:tabs>
      <w:spacing w:after="100"/>
      <w:ind w:left="360"/>
    </w:pPr>
    <w:rPr>
      <w:rFonts w:asciiTheme="minorHAnsi" w:hAnsiTheme="minorHAnsi"/>
      <w:sz w:val="22"/>
    </w:rPr>
  </w:style>
  <w:style w:type="paragraph" w:styleId="TOC4">
    <w:name w:val="toc 4"/>
    <w:basedOn w:val="Normal"/>
    <w:next w:val="Normal"/>
    <w:autoRedefine/>
    <w:uiPriority w:val="39"/>
    <w:unhideWhenUsed/>
    <w:rsid w:val="00C42666"/>
    <w:pPr>
      <w:tabs>
        <w:tab w:val="right" w:pos="9360"/>
      </w:tabs>
      <w:spacing w:after="100"/>
      <w:ind w:left="1080"/>
    </w:pPr>
    <w:rPr>
      <w:rFonts w:asciiTheme="minorHAnsi" w:hAnsiTheme="minorHAnsi"/>
      <w:sz w:val="22"/>
    </w:rPr>
  </w:style>
  <w:style w:type="paragraph" w:styleId="TOC5">
    <w:name w:val="toc 5"/>
    <w:basedOn w:val="Normal"/>
    <w:next w:val="Normal"/>
    <w:autoRedefine/>
    <w:uiPriority w:val="39"/>
    <w:unhideWhenUsed/>
    <w:rsid w:val="00C42666"/>
    <w:pPr>
      <w:tabs>
        <w:tab w:val="right" w:pos="9360"/>
      </w:tabs>
      <w:spacing w:after="100"/>
      <w:ind w:left="1440"/>
    </w:pPr>
    <w:rPr>
      <w:rFonts w:asciiTheme="minorHAnsi" w:hAnsiTheme="minorHAnsi"/>
      <w:sz w:val="22"/>
    </w:rPr>
  </w:style>
  <w:style w:type="paragraph" w:styleId="NoSpacing">
    <w:name w:val="No Spacing"/>
    <w:uiPriority w:val="1"/>
    <w:rsid w:val="00C42666"/>
    <w:rPr>
      <w:rFonts w:asciiTheme="minorHAnsi" w:hAnsiTheme="minorHAnsi"/>
      <w:sz w:val="22"/>
      <w:szCs w:val="24"/>
      <w:lang w:val="en-US" w:eastAsia="en-US"/>
    </w:rPr>
  </w:style>
  <w:style w:type="paragraph" w:customStyle="1" w:styleId="RunningHead">
    <w:name w:val="Running Head"/>
    <w:basedOn w:val="Header"/>
    <w:link w:val="RunningHeadChar"/>
    <w:qFormat/>
    <w:rsid w:val="00C42666"/>
    <w:pPr>
      <w:tabs>
        <w:tab w:val="clear" w:pos="4320"/>
        <w:tab w:val="clear" w:pos="8640"/>
        <w:tab w:val="center" w:pos="4680"/>
        <w:tab w:val="right" w:pos="9360"/>
      </w:tabs>
      <w:spacing w:line="480" w:lineRule="auto"/>
    </w:pPr>
    <w:rPr>
      <w:rFonts w:asciiTheme="minorHAnsi" w:hAnsiTheme="minorHAnsi"/>
      <w:caps/>
      <w:sz w:val="22"/>
    </w:rPr>
  </w:style>
  <w:style w:type="character" w:styleId="BookTitle">
    <w:name w:val="Book Title"/>
    <w:aliases w:val="Book title"/>
    <w:basedOn w:val="DefaultParagraphFont"/>
    <w:uiPriority w:val="33"/>
    <w:rsid w:val="00C42666"/>
    <w:rPr>
      <w:b/>
      <w:bCs/>
      <w:i/>
      <w:iCs/>
      <w:spacing w:val="5"/>
    </w:rPr>
  </w:style>
  <w:style w:type="character" w:customStyle="1" w:styleId="RunningHeadChar">
    <w:name w:val="Running Head Char"/>
    <w:basedOn w:val="HeaderChar"/>
    <w:link w:val="RunningHead"/>
    <w:rsid w:val="00C42666"/>
    <w:rPr>
      <w:rFonts w:asciiTheme="minorHAnsi" w:hAnsiTheme="minorHAnsi"/>
      <w:caps/>
      <w:sz w:val="22"/>
      <w:szCs w:val="24"/>
      <w:lang w:val="en-US" w:eastAsia="en-US"/>
    </w:rPr>
  </w:style>
  <w:style w:type="paragraph" w:customStyle="1" w:styleId="TableCaptionTitle">
    <w:name w:val="Table &amp; Caption Title"/>
    <w:basedOn w:val="Caption"/>
    <w:link w:val="TableCaptionTitleChar"/>
    <w:qFormat/>
    <w:rsid w:val="00C42666"/>
    <w:pPr>
      <w:keepNext/>
    </w:pPr>
    <w:rPr>
      <w:b w:val="0"/>
      <w:bCs/>
      <w:i/>
      <w:iCs w:val="0"/>
    </w:rPr>
  </w:style>
  <w:style w:type="character" w:customStyle="1" w:styleId="TableCaptionTitleChar">
    <w:name w:val="Table &amp; Caption Title Char"/>
    <w:basedOn w:val="DefaultParagraphFont"/>
    <w:link w:val="TableCaptionTitle"/>
    <w:rsid w:val="00C42666"/>
    <w:rPr>
      <w:rFonts w:asciiTheme="minorHAnsi" w:hAnsiTheme="minorHAnsi"/>
      <w:bCs/>
      <w:i/>
      <w:sz w:val="22"/>
      <w:szCs w:val="18"/>
      <w:lang w:val="en-US" w:eastAsia="en-US"/>
    </w:rPr>
  </w:style>
  <w:style w:type="character" w:customStyle="1" w:styleId="CommentTextChar">
    <w:name w:val="Comment Text Char"/>
    <w:basedOn w:val="DefaultParagraphFont"/>
    <w:link w:val="CommentText"/>
    <w:uiPriority w:val="99"/>
    <w:semiHidden/>
    <w:rsid w:val="00C42666"/>
    <w:rPr>
      <w:lang w:val="en-US" w:eastAsia="en-US"/>
    </w:rPr>
  </w:style>
  <w:style w:type="character" w:customStyle="1" w:styleId="CommentSubjectChar">
    <w:name w:val="Comment Subject Char"/>
    <w:basedOn w:val="CommentTextChar"/>
    <w:link w:val="CommentSubject"/>
    <w:uiPriority w:val="99"/>
    <w:semiHidden/>
    <w:rsid w:val="00C42666"/>
    <w:rPr>
      <w:b/>
      <w:bCs/>
      <w:lang w:val="en-US" w:eastAsia="en-US"/>
    </w:rPr>
  </w:style>
  <w:style w:type="character" w:customStyle="1" w:styleId="BalloonTextChar">
    <w:name w:val="Balloon Text Char"/>
    <w:basedOn w:val="DefaultParagraphFont"/>
    <w:link w:val="BalloonText"/>
    <w:uiPriority w:val="99"/>
    <w:semiHidden/>
    <w:rsid w:val="00C42666"/>
    <w:rPr>
      <w:rFonts w:ascii="Tahoma" w:hAnsi="Tahoma" w:cs="Tahoma"/>
      <w:sz w:val="16"/>
      <w:szCs w:val="16"/>
      <w:lang w:val="en-US" w:eastAsia="en-US"/>
    </w:rPr>
  </w:style>
  <w:style w:type="numbering" w:customStyle="1" w:styleId="APABulletList">
    <w:name w:val="APA Bullet List"/>
    <w:uiPriority w:val="99"/>
    <w:rsid w:val="00C42666"/>
    <w:pPr>
      <w:numPr>
        <w:numId w:val="4"/>
      </w:numPr>
    </w:pPr>
  </w:style>
  <w:style w:type="numbering" w:customStyle="1" w:styleId="APANumberedList">
    <w:name w:val="APA Numbered List"/>
    <w:uiPriority w:val="99"/>
    <w:rsid w:val="00C42666"/>
    <w:pPr>
      <w:numPr>
        <w:numId w:val="5"/>
      </w:numPr>
    </w:pPr>
  </w:style>
  <w:style w:type="table" w:styleId="PlainTable5">
    <w:name w:val="Plain Table 5"/>
    <w:basedOn w:val="TableNormal"/>
    <w:uiPriority w:val="45"/>
    <w:rsid w:val="00C42666"/>
    <w:rPr>
      <w:rFonts w:asciiTheme="minorHAnsi" w:eastAsiaTheme="minorHAnsi" w:hAnsiTheme="minorHAnsi" w:cstheme="minorBidi"/>
      <w:sz w:val="22"/>
      <w:szCs w:val="22"/>
      <w:lang w:val="en-US"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APATable">
    <w:name w:val="APA Table"/>
    <w:basedOn w:val="TableNormal"/>
    <w:uiPriority w:val="99"/>
    <w:rsid w:val="00C42666"/>
    <w:pPr>
      <w:contextualSpacing/>
    </w:pPr>
    <w:rPr>
      <w:rFonts w:asciiTheme="minorHAnsi" w:eastAsiaTheme="minorHAnsi" w:hAnsiTheme="minorHAnsi" w:cstheme="minorBidi"/>
      <w:sz w:val="22"/>
      <w:szCs w:val="22"/>
      <w:lang w:val="en-US" w:eastAsia="en-US"/>
    </w:rPr>
    <w:tblPr>
      <w:tblBorders>
        <w:top w:val="single" w:sz="4" w:space="0" w:color="auto"/>
        <w:bottom w:val="single" w:sz="4" w:space="0" w:color="auto"/>
      </w:tblBorders>
    </w:tblPr>
    <w:trPr>
      <w:tblHeader/>
    </w:trPr>
    <w:tcPr>
      <w:vAlign w:val="center"/>
    </w:tcPr>
  </w:style>
  <w:style w:type="paragraph" w:styleId="Bibliography">
    <w:name w:val="Bibliography"/>
    <w:basedOn w:val="Normal"/>
    <w:next w:val="Normal"/>
    <w:uiPriority w:val="37"/>
    <w:unhideWhenUsed/>
    <w:rsid w:val="00C42666"/>
    <w:pPr>
      <w:spacing w:line="480" w:lineRule="auto"/>
      <w:ind w:left="720" w:hanging="720"/>
    </w:pPr>
    <w:rPr>
      <w:rFonts w:asciiTheme="minorHAnsi" w:hAnsiTheme="minorHAnsi"/>
      <w:sz w:val="22"/>
    </w:rPr>
  </w:style>
  <w:style w:type="character" w:styleId="UnresolvedMention">
    <w:name w:val="Unresolved Mention"/>
    <w:basedOn w:val="DefaultParagraphFont"/>
    <w:uiPriority w:val="99"/>
    <w:semiHidden/>
    <w:unhideWhenUsed/>
    <w:rsid w:val="00C42666"/>
    <w:rPr>
      <w:color w:val="605E5C"/>
      <w:shd w:val="clear" w:color="auto" w:fill="E1DFDD"/>
    </w:rPr>
  </w:style>
  <w:style w:type="character" w:styleId="Emphasis">
    <w:name w:val="Emphasis"/>
    <w:basedOn w:val="DefaultParagraphFont"/>
    <w:qFormat/>
    <w:rsid w:val="00C42666"/>
    <w:rPr>
      <w:i/>
      <w:iCs/>
    </w:rPr>
  </w:style>
  <w:style w:type="paragraph" w:styleId="TOC6">
    <w:name w:val="toc 6"/>
    <w:basedOn w:val="Normal"/>
    <w:next w:val="Normal"/>
    <w:autoRedefine/>
    <w:uiPriority w:val="39"/>
    <w:semiHidden/>
    <w:unhideWhenUsed/>
    <w:rsid w:val="00C42666"/>
    <w:pPr>
      <w:spacing w:line="480" w:lineRule="auto"/>
      <w:ind w:left="1440"/>
    </w:pPr>
    <w:rPr>
      <w:rFonts w:asciiTheme="minorHAnsi" w:hAnsiTheme="minorHAnsi"/>
      <w:sz w:val="22"/>
    </w:rPr>
  </w:style>
  <w:style w:type="character" w:styleId="Strong">
    <w:name w:val="Strong"/>
    <w:basedOn w:val="DefaultParagraphFont"/>
    <w:uiPriority w:val="22"/>
    <w:qFormat/>
    <w:rsid w:val="00C42666"/>
    <w:rPr>
      <w:b/>
      <w:bCs/>
    </w:rPr>
  </w:style>
  <w:style w:type="paragraph" w:styleId="Revision">
    <w:name w:val="Revision"/>
    <w:hidden/>
    <w:uiPriority w:val="99"/>
    <w:semiHidden/>
    <w:rsid w:val="00C42666"/>
    <w:rPr>
      <w:rFonts w:asciiTheme="minorHAnsi" w:hAnsiTheme="minorHAnsi"/>
      <w:sz w:val="22"/>
      <w:szCs w:val="24"/>
      <w:lang w:val="en-US" w:eastAsia="en-US"/>
    </w:rPr>
  </w:style>
  <w:style w:type="paragraph" w:styleId="NormalWeb">
    <w:name w:val="Normal (Web)"/>
    <w:basedOn w:val="Normal"/>
    <w:uiPriority w:val="99"/>
    <w:unhideWhenUsed/>
    <w:rsid w:val="00C42666"/>
    <w:pPr>
      <w:spacing w:line="480" w:lineRule="auto"/>
    </w:pPr>
  </w:style>
  <w:style w:type="character" w:styleId="FollowedHyperlink">
    <w:name w:val="FollowedHyperlink"/>
    <w:basedOn w:val="DefaultParagraphFont"/>
    <w:uiPriority w:val="99"/>
    <w:semiHidden/>
    <w:unhideWhenUsed/>
    <w:rsid w:val="00C42666"/>
    <w:rPr>
      <w:color w:val="800080" w:themeColor="followedHyperlink"/>
      <w:u w:val="single"/>
    </w:rPr>
  </w:style>
  <w:style w:type="paragraph" w:styleId="BodyText3">
    <w:name w:val="Body Text 3"/>
    <w:basedOn w:val="Normal"/>
    <w:link w:val="BodyText3Char"/>
    <w:uiPriority w:val="99"/>
    <w:semiHidden/>
    <w:unhideWhenUsed/>
    <w:rsid w:val="00BB3922"/>
    <w:pPr>
      <w:spacing w:after="120"/>
    </w:pPr>
    <w:rPr>
      <w:sz w:val="16"/>
      <w:szCs w:val="16"/>
    </w:rPr>
  </w:style>
  <w:style w:type="character" w:customStyle="1" w:styleId="BodyText3Char">
    <w:name w:val="Body Text 3 Char"/>
    <w:basedOn w:val="DefaultParagraphFont"/>
    <w:link w:val="BodyText3"/>
    <w:uiPriority w:val="99"/>
    <w:semiHidden/>
    <w:rsid w:val="00BB3922"/>
    <w:rPr>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95189026">
      <w:bodyDiv w:val="1"/>
      <w:marLeft w:val="0"/>
      <w:marRight w:val="0"/>
      <w:marTop w:val="0"/>
      <w:marBottom w:val="0"/>
      <w:divBdr>
        <w:top w:val="none" w:sz="0" w:space="0" w:color="auto"/>
        <w:left w:val="none" w:sz="0" w:space="0" w:color="auto"/>
        <w:bottom w:val="none" w:sz="0" w:space="0" w:color="auto"/>
        <w:right w:val="none" w:sz="0" w:space="0" w:color="auto"/>
      </w:divBdr>
      <w:divsChild>
        <w:div w:id="902447863">
          <w:marLeft w:val="0"/>
          <w:marRight w:val="0"/>
          <w:marTop w:val="0"/>
          <w:marBottom w:val="0"/>
          <w:divBdr>
            <w:top w:val="none" w:sz="0" w:space="0" w:color="auto"/>
            <w:left w:val="none" w:sz="0" w:space="0" w:color="auto"/>
            <w:bottom w:val="none" w:sz="0" w:space="0" w:color="auto"/>
            <w:right w:val="none" w:sz="0" w:space="0" w:color="auto"/>
          </w:divBdr>
          <w:divsChild>
            <w:div w:id="1874540813">
              <w:marLeft w:val="0"/>
              <w:marRight w:val="0"/>
              <w:marTop w:val="0"/>
              <w:marBottom w:val="0"/>
              <w:divBdr>
                <w:top w:val="none" w:sz="0" w:space="0" w:color="auto"/>
                <w:left w:val="none" w:sz="0" w:space="0" w:color="auto"/>
                <w:bottom w:val="none" w:sz="0" w:space="0" w:color="auto"/>
                <w:right w:val="none" w:sz="0" w:space="0" w:color="auto"/>
              </w:divBdr>
              <w:divsChild>
                <w:div w:id="199625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108615">
      <w:bodyDiv w:val="1"/>
      <w:marLeft w:val="0"/>
      <w:marRight w:val="0"/>
      <w:marTop w:val="0"/>
      <w:marBottom w:val="0"/>
      <w:divBdr>
        <w:top w:val="none" w:sz="0" w:space="0" w:color="auto"/>
        <w:left w:val="none" w:sz="0" w:space="0" w:color="auto"/>
        <w:bottom w:val="none" w:sz="0" w:space="0" w:color="auto"/>
        <w:right w:val="none" w:sz="0" w:space="0" w:color="auto"/>
      </w:divBdr>
    </w:div>
    <w:div w:id="723258294">
      <w:bodyDiv w:val="1"/>
      <w:marLeft w:val="0"/>
      <w:marRight w:val="0"/>
      <w:marTop w:val="0"/>
      <w:marBottom w:val="0"/>
      <w:divBdr>
        <w:top w:val="none" w:sz="0" w:space="0" w:color="auto"/>
        <w:left w:val="none" w:sz="0" w:space="0" w:color="auto"/>
        <w:bottom w:val="none" w:sz="0" w:space="0" w:color="auto"/>
        <w:right w:val="none" w:sz="0" w:space="0" w:color="auto"/>
      </w:divBdr>
    </w:div>
    <w:div w:id="1088309749">
      <w:bodyDiv w:val="1"/>
      <w:marLeft w:val="0"/>
      <w:marRight w:val="0"/>
      <w:marTop w:val="0"/>
      <w:marBottom w:val="0"/>
      <w:divBdr>
        <w:top w:val="none" w:sz="0" w:space="0" w:color="auto"/>
        <w:left w:val="none" w:sz="0" w:space="0" w:color="auto"/>
        <w:bottom w:val="none" w:sz="0" w:space="0" w:color="auto"/>
        <w:right w:val="none" w:sz="0" w:space="0" w:color="auto"/>
      </w:divBdr>
    </w:div>
    <w:div w:id="1212810811">
      <w:bodyDiv w:val="1"/>
      <w:marLeft w:val="0"/>
      <w:marRight w:val="0"/>
      <w:marTop w:val="0"/>
      <w:marBottom w:val="0"/>
      <w:divBdr>
        <w:top w:val="none" w:sz="0" w:space="0" w:color="auto"/>
        <w:left w:val="none" w:sz="0" w:space="0" w:color="auto"/>
        <w:bottom w:val="none" w:sz="0" w:space="0" w:color="auto"/>
        <w:right w:val="none" w:sz="0" w:space="0" w:color="auto"/>
      </w:divBdr>
    </w:div>
    <w:div w:id="1398475819">
      <w:bodyDiv w:val="1"/>
      <w:marLeft w:val="0"/>
      <w:marRight w:val="0"/>
      <w:marTop w:val="0"/>
      <w:marBottom w:val="0"/>
      <w:divBdr>
        <w:top w:val="none" w:sz="0" w:space="0" w:color="auto"/>
        <w:left w:val="none" w:sz="0" w:space="0" w:color="auto"/>
        <w:bottom w:val="none" w:sz="0" w:space="0" w:color="auto"/>
        <w:right w:val="none" w:sz="0" w:space="0" w:color="auto"/>
      </w:divBdr>
      <w:divsChild>
        <w:div w:id="1480222496">
          <w:marLeft w:val="0"/>
          <w:marRight w:val="0"/>
          <w:marTop w:val="0"/>
          <w:marBottom w:val="0"/>
          <w:divBdr>
            <w:top w:val="none" w:sz="0" w:space="0" w:color="auto"/>
            <w:left w:val="none" w:sz="0" w:space="0" w:color="auto"/>
            <w:bottom w:val="none" w:sz="0" w:space="0" w:color="auto"/>
            <w:right w:val="none" w:sz="0" w:space="0" w:color="auto"/>
          </w:divBdr>
          <w:divsChild>
            <w:div w:id="1837916559">
              <w:marLeft w:val="0"/>
              <w:marRight w:val="0"/>
              <w:marTop w:val="0"/>
              <w:marBottom w:val="0"/>
              <w:divBdr>
                <w:top w:val="none" w:sz="0" w:space="0" w:color="auto"/>
                <w:left w:val="none" w:sz="0" w:space="0" w:color="auto"/>
                <w:bottom w:val="none" w:sz="0" w:space="0" w:color="auto"/>
                <w:right w:val="none" w:sz="0" w:space="0" w:color="auto"/>
              </w:divBdr>
              <w:divsChild>
                <w:div w:id="312829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907503">
      <w:bodyDiv w:val="1"/>
      <w:marLeft w:val="0"/>
      <w:marRight w:val="0"/>
      <w:marTop w:val="0"/>
      <w:marBottom w:val="0"/>
      <w:divBdr>
        <w:top w:val="none" w:sz="0" w:space="0" w:color="auto"/>
        <w:left w:val="none" w:sz="0" w:space="0" w:color="auto"/>
        <w:bottom w:val="none" w:sz="0" w:space="0" w:color="auto"/>
        <w:right w:val="none" w:sz="0" w:space="0" w:color="auto"/>
      </w:divBdr>
      <w:divsChild>
        <w:div w:id="30038371">
          <w:marLeft w:val="0"/>
          <w:marRight w:val="0"/>
          <w:marTop w:val="0"/>
          <w:marBottom w:val="0"/>
          <w:divBdr>
            <w:top w:val="none" w:sz="0" w:space="0" w:color="auto"/>
            <w:left w:val="none" w:sz="0" w:space="0" w:color="auto"/>
            <w:bottom w:val="none" w:sz="0" w:space="0" w:color="auto"/>
            <w:right w:val="none" w:sz="0" w:space="0" w:color="auto"/>
          </w:divBdr>
          <w:divsChild>
            <w:div w:id="601718699">
              <w:marLeft w:val="0"/>
              <w:marRight w:val="0"/>
              <w:marTop w:val="0"/>
              <w:marBottom w:val="0"/>
              <w:divBdr>
                <w:top w:val="none" w:sz="0" w:space="0" w:color="auto"/>
                <w:left w:val="none" w:sz="0" w:space="0" w:color="auto"/>
                <w:bottom w:val="none" w:sz="0" w:space="0" w:color="auto"/>
                <w:right w:val="none" w:sz="0" w:space="0" w:color="auto"/>
              </w:divBdr>
              <w:divsChild>
                <w:div w:id="17088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086167">
      <w:bodyDiv w:val="1"/>
      <w:marLeft w:val="0"/>
      <w:marRight w:val="0"/>
      <w:marTop w:val="0"/>
      <w:marBottom w:val="0"/>
      <w:divBdr>
        <w:top w:val="none" w:sz="0" w:space="0" w:color="auto"/>
        <w:left w:val="none" w:sz="0" w:space="0" w:color="auto"/>
        <w:bottom w:val="none" w:sz="0" w:space="0" w:color="auto"/>
        <w:right w:val="none" w:sz="0" w:space="0" w:color="auto"/>
      </w:divBdr>
    </w:div>
    <w:div w:id="2050108114">
      <w:bodyDiv w:val="1"/>
      <w:marLeft w:val="0"/>
      <w:marRight w:val="0"/>
      <w:marTop w:val="0"/>
      <w:marBottom w:val="0"/>
      <w:divBdr>
        <w:top w:val="none" w:sz="0" w:space="0" w:color="auto"/>
        <w:left w:val="none" w:sz="0" w:space="0" w:color="auto"/>
        <w:bottom w:val="none" w:sz="0" w:space="0" w:color="auto"/>
        <w:right w:val="none" w:sz="0" w:space="0" w:color="auto"/>
      </w:divBdr>
    </w:div>
    <w:div w:id="2083942369">
      <w:bodyDiv w:val="1"/>
      <w:marLeft w:val="0"/>
      <w:marRight w:val="0"/>
      <w:marTop w:val="0"/>
      <w:marBottom w:val="0"/>
      <w:divBdr>
        <w:top w:val="none" w:sz="0" w:space="0" w:color="auto"/>
        <w:left w:val="none" w:sz="0" w:space="0" w:color="auto"/>
        <w:bottom w:val="none" w:sz="0" w:space="0" w:color="auto"/>
        <w:right w:val="none" w:sz="0" w:space="0" w:color="auto"/>
      </w:divBdr>
      <w:divsChild>
        <w:div w:id="959845641">
          <w:marLeft w:val="0"/>
          <w:marRight w:val="0"/>
          <w:marTop w:val="0"/>
          <w:marBottom w:val="0"/>
          <w:divBdr>
            <w:top w:val="none" w:sz="0" w:space="0" w:color="auto"/>
            <w:left w:val="none" w:sz="0" w:space="0" w:color="auto"/>
            <w:bottom w:val="none" w:sz="0" w:space="0" w:color="auto"/>
            <w:right w:val="none" w:sz="0" w:space="0" w:color="auto"/>
          </w:divBdr>
          <w:divsChild>
            <w:div w:id="1782451976">
              <w:marLeft w:val="0"/>
              <w:marRight w:val="0"/>
              <w:marTop w:val="0"/>
              <w:marBottom w:val="0"/>
              <w:divBdr>
                <w:top w:val="none" w:sz="0" w:space="0" w:color="auto"/>
                <w:left w:val="none" w:sz="0" w:space="0" w:color="auto"/>
                <w:bottom w:val="none" w:sz="0" w:space="0" w:color="auto"/>
                <w:right w:val="none" w:sz="0" w:space="0" w:color="auto"/>
              </w:divBdr>
              <w:divsChild>
                <w:div w:id="178920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007/s11948-023-00443-3" TargetMode="External"/><Relationship Id="rId21" Type="http://schemas.openxmlformats.org/officeDocument/2006/relationships/hyperlink" Target="https://doi.org/10.1016/j.compedu.2019.01.017" TargetMode="External"/><Relationship Id="rId42" Type="http://schemas.openxmlformats.org/officeDocument/2006/relationships/hyperlink" Target="https://doi.org/10.1371/journal.pone.0296393" TargetMode="External"/><Relationship Id="rId47" Type="http://schemas.openxmlformats.org/officeDocument/2006/relationships/hyperlink" Target="https://www.reuters.com/technology/chatgpt-sets-record-fastest-growing-user-base-analyst-note-2023-02-01/" TargetMode="External"/><Relationship Id="rId63" Type="http://schemas.openxmlformats.org/officeDocument/2006/relationships/hyperlink" Target="https://doi.org/10.53761/1.20.02.07" TargetMode="External"/><Relationship Id="rId68" Type="http://schemas.openxmlformats.org/officeDocument/2006/relationships/hyperlink" Target="https://doi.org/10.18421/TEM122-02" TargetMode="External"/><Relationship Id="rId84" Type="http://schemas.openxmlformats.org/officeDocument/2006/relationships/footer" Target="footer4.xml"/><Relationship Id="rId16" Type="http://schemas.openxmlformats.org/officeDocument/2006/relationships/image" Target="media/image4.png"/><Relationship Id="rId11" Type="http://schemas.openxmlformats.org/officeDocument/2006/relationships/header" Target="header2.xml"/><Relationship Id="rId32" Type="http://schemas.openxmlformats.org/officeDocument/2006/relationships/hyperlink" Target="https://doi.org/10.53761/1.20.3.02" TargetMode="External"/><Relationship Id="rId37" Type="http://schemas.openxmlformats.org/officeDocument/2006/relationships/hyperlink" Target="https://doi.org/10.1007/s10734-020-00657-5" TargetMode="External"/><Relationship Id="rId53" Type="http://schemas.openxmlformats.org/officeDocument/2006/relationships/hyperlink" Target="https://doi.org/10.2139/ssrn.4413516" TargetMode="External"/><Relationship Id="rId58" Type="http://schemas.openxmlformats.org/officeDocument/2006/relationships/hyperlink" Target="http://dx.doi.org/10.2139/ssrn.4391243" TargetMode="External"/><Relationship Id="rId74" Type="http://schemas.openxmlformats.org/officeDocument/2006/relationships/hyperlink" Target="https://marcwatkins.substack.com/p/the-price-of-automating-ethics" TargetMode="External"/><Relationship Id="rId79" Type="http://schemas.openxmlformats.org/officeDocument/2006/relationships/hyperlink" Target="mailto:jennylawrence@boisestate.edu" TargetMode="External"/><Relationship Id="rId5" Type="http://schemas.openxmlformats.org/officeDocument/2006/relationships/webSettings" Target="webSettings.xml"/><Relationship Id="rId19" Type="http://schemas.openxmlformats.org/officeDocument/2006/relationships/hyperlink" Target="https://www.aiforeducation.io/ai-resources/student-guide-ai-use" TargetMode="External"/><Relationship Id="rId14" Type="http://schemas.openxmlformats.org/officeDocument/2006/relationships/image" Target="media/image2.png"/><Relationship Id="rId22" Type="http://schemas.openxmlformats.org/officeDocument/2006/relationships/hyperlink" Target="https://doi.org/10.1080/02602938.2019.1670780" TargetMode="External"/><Relationship Id="rId27" Type="http://schemas.openxmlformats.org/officeDocument/2006/relationships/hyperlink" Target="https://doi.org/10.1007/978-981-15-5963-1_16" TargetMode="External"/><Relationship Id="rId30" Type="http://schemas.openxmlformats.org/officeDocument/2006/relationships/hyperlink" Target="https://www.insidehighered.com/news/quick-takes/2024/01/19/arizona-state-joins-chatgpt-first-higher-ed-partnership?utm_source=Inside+Higher+Ed" TargetMode="External"/><Relationship Id="rId35" Type="http://schemas.openxmlformats.org/officeDocument/2006/relationships/hyperlink" Target="https://doi.org/10.5860/crl.82.7.991" TargetMode="External"/><Relationship Id="rId43" Type="http://schemas.openxmlformats.org/officeDocument/2006/relationships/hyperlink" Target="https://www.jstor.org/stable/48707970" TargetMode="External"/><Relationship Id="rId48" Type="http://schemas.openxmlformats.org/officeDocument/2006/relationships/hyperlink" Target="https://doi.org/10.1038/s41598-023-38964-3" TargetMode="External"/><Relationship Id="rId56" Type="http://schemas.openxmlformats.org/officeDocument/2006/relationships/hyperlink" Target="https://www.oneusefulthing.org" TargetMode="External"/><Relationship Id="rId64" Type="http://schemas.openxmlformats.org/officeDocument/2006/relationships/hyperlink" Target="https://doi.org/10.1177/2042753017731355" TargetMode="External"/><Relationship Id="rId69" Type="http://schemas.openxmlformats.org/officeDocument/2006/relationships/hyperlink" Target="https://doi.org/10.1016/j.compcom.2021.102669" TargetMode="External"/><Relationship Id="rId77" Type="http://schemas.openxmlformats.org/officeDocument/2006/relationships/hyperlink" Target="https://doi.org/10.3389/fpsyg.2021.758925" TargetMode="External"/><Relationship Id="rId8" Type="http://schemas.openxmlformats.org/officeDocument/2006/relationships/header" Target="header1.xml"/><Relationship Id="rId51" Type="http://schemas.openxmlformats.org/officeDocument/2006/relationships/hyperlink" Target="https://doi.org/10.37074/jalt.2023.6.1.32" TargetMode="External"/><Relationship Id="rId72" Type="http://schemas.openxmlformats.org/officeDocument/2006/relationships/hyperlink" Target="https://2009-2017.state.gov/m/med/dsmp/c44950.htm" TargetMode="External"/><Relationship Id="rId80" Type="http://schemas.openxmlformats.org/officeDocument/2006/relationships/hyperlink" Target="mailto:rcr@usi.edu" TargetMode="Externa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yperlink" Target="file:///Users/jennylawrence/Desktop/Proposal%20and%20dissertation%20docs/Cognitive%20Biases%20Codex.pdf" TargetMode="External"/><Relationship Id="rId25" Type="http://schemas.openxmlformats.org/officeDocument/2006/relationships/hyperlink" Target="https://doi.org/10.1080/13562517.2018.1547276" TargetMode="External"/><Relationship Id="rId33" Type="http://schemas.openxmlformats.org/officeDocument/2006/relationships/hyperlink" Target="https://www.insidehighered.com/news/2023/01/12/academic-experts-offer-advice-chatgpt" TargetMode="External"/><Relationship Id="rId38" Type="http://schemas.openxmlformats.org/officeDocument/2006/relationships/hyperlink" Target="https://doi.org/10.1098/rsta.2016.0112" TargetMode="External"/><Relationship Id="rId46" Type="http://schemas.openxmlformats.org/officeDocument/2006/relationships/hyperlink" Target="https://doi.org/10.1007/s40593-021-00239-1" TargetMode="External"/><Relationship Id="rId59" Type="http://schemas.openxmlformats.org/officeDocument/2006/relationships/hyperlink" Target="https://help.openai.com/en/articles/6783457-what-is-chatgpt" TargetMode="External"/><Relationship Id="rId67" Type="http://schemas.openxmlformats.org/officeDocument/2006/relationships/hyperlink" Target="https://doi.org/10.1007/s40593-021-00270-2" TargetMode="External"/><Relationship Id="rId20" Type="http://schemas.openxmlformats.org/officeDocument/2006/relationships/hyperlink" Target="https://doi.org/10.1016/j.tate.2019.03.012" TargetMode="External"/><Relationship Id="rId41" Type="http://schemas.openxmlformats.org/officeDocument/2006/relationships/hyperlink" Target="https://doi.org/10.1098/rsta.2016.0360" TargetMode="External"/><Relationship Id="rId54" Type="http://schemas.openxmlformats.org/officeDocument/2006/relationships/hyperlink" Target="https://arxiv.org/abs/2303.11146" TargetMode="External"/><Relationship Id="rId62" Type="http://schemas.openxmlformats.org/officeDocument/2006/relationships/hyperlink" Target="https://doi.org/10.1371/currents.dis.db775aff25efc5ac4f0660ad9c9f7db2" TargetMode="External"/><Relationship Id="rId70" Type="http://schemas.openxmlformats.org/officeDocument/2006/relationships/hyperlink" Target="http://arxiv.org/abs/2212.09292" TargetMode="External"/><Relationship Id="rId75" Type="http://schemas.openxmlformats.org/officeDocument/2006/relationships/hyperlink" Target="https://www.insidehighered.com/opinion/blogs/just-visiting/2024/06/07/can-we-rebuild-trust-higher-ed" TargetMode="External"/><Relationship Id="rId83"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https://doi.org/10.1186/s41239-023-00380-y" TargetMode="External"/><Relationship Id="rId28" Type="http://schemas.openxmlformats.org/officeDocument/2006/relationships/hyperlink" Target="https://doi.org/10.1186/s41239-023-00408-3" TargetMode="External"/><Relationship Id="rId36" Type="http://schemas.openxmlformats.org/officeDocument/2006/relationships/hyperlink" Target="https://www.edweek.org/leadership/opinion-carol-dweck-revisits-the-growth-mindset/2015/09" TargetMode="External"/><Relationship Id="rId49" Type="http://schemas.openxmlformats.org/officeDocument/2006/relationships/hyperlink" Target="https://doi.org/10.1177/00986283211059067" TargetMode="External"/><Relationship Id="rId57" Type="http://schemas.openxmlformats.org/officeDocument/2006/relationships/hyperlink" Target="https://doi.org/10.2139/ssrn.4300783" TargetMode="External"/><Relationship Id="rId10" Type="http://schemas.openxmlformats.org/officeDocument/2006/relationships/footer" Target="footer2.xml"/><Relationship Id="rId31" Type="http://schemas.openxmlformats.org/officeDocument/2006/relationships/hyperlink" Target="https://doi.org/10.1080/14703297.2023.2190148" TargetMode="External"/><Relationship Id="rId44" Type="http://schemas.openxmlformats.org/officeDocument/2006/relationships/hyperlink" Target="https://doi.org/10.1007/s11023-020-09517-8" TargetMode="External"/><Relationship Id="rId52" Type="http://schemas.openxmlformats.org/officeDocument/2006/relationships/hyperlink" Target="https://doi.org/10.1098/rsos.230658" TargetMode="External"/><Relationship Id="rId60" Type="http://schemas.openxmlformats.org/officeDocument/2006/relationships/hyperlink" Target="https://doi.org/10.1007/s10639-022-11316-w" TargetMode="External"/><Relationship Id="rId65" Type="http://schemas.openxmlformats.org/officeDocument/2006/relationships/hyperlink" Target="https://doi.org/10.37074/jalt.2023.6.1.9" TargetMode="External"/><Relationship Id="rId73" Type="http://schemas.openxmlformats.org/officeDocument/2006/relationships/hyperlink" Target="https://marcwatkins.substack.com/p/the-ai-influencers-selling-students" TargetMode="External"/><Relationship Id="rId78" Type="http://schemas.openxmlformats.org/officeDocument/2006/relationships/hyperlink" Target="https://doi.org/10.1186/s41239-019-0171-0" TargetMode="External"/><Relationship Id="rId81" Type="http://schemas.openxmlformats.org/officeDocument/2006/relationships/hyperlink" Target="https://qualtricsxmbpbbs7m4h.qualtrics.com/jfe/form/SV_6Mq3iu99RwoMJEO" TargetMode="External"/><Relationship Id="rId86"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1.png"/><Relationship Id="rId18" Type="http://schemas.openxmlformats.org/officeDocument/2006/relationships/image" Target="media/image5.emf"/><Relationship Id="rId39" Type="http://schemas.openxmlformats.org/officeDocument/2006/relationships/hyperlink" Target="https://doi.org/10.1162/99608f92.8cd550d1" TargetMode="External"/><Relationship Id="rId34" Type="http://schemas.openxmlformats.org/officeDocument/2006/relationships/hyperlink" Target="https://doi.org/10.1080/1360080X.2021.1989736" TargetMode="External"/><Relationship Id="rId50" Type="http://schemas.openxmlformats.org/officeDocument/2006/relationships/hyperlink" Target="https://doi.org/10.1155/2022/9160727" TargetMode="External"/><Relationship Id="rId55" Type="http://schemas.openxmlformats.org/officeDocument/2006/relationships/hyperlink" Target="https://mitsloanedtech.mit.edu/ai/teach/getting-started/" TargetMode="External"/><Relationship Id="rId76" Type="http://schemas.openxmlformats.org/officeDocument/2006/relationships/hyperlink" Target="https://scholarworks.merrimack.edu/phs/vol8/iss1/3" TargetMode="External"/><Relationship Id="rId7" Type="http://schemas.openxmlformats.org/officeDocument/2006/relationships/endnotes" Target="endnotes.xml"/><Relationship Id="rId71" Type="http://schemas.openxmlformats.org/officeDocument/2006/relationships/hyperlink" Target="https://tech.ed.gov/files/2024/07/Designing-for-Education-with-Artificial-Intelligence-An-Essential-Guide-for-Developers.pdf" TargetMode="External"/><Relationship Id="rId2" Type="http://schemas.openxmlformats.org/officeDocument/2006/relationships/numbering" Target="numbering.xml"/><Relationship Id="rId29" Type="http://schemas.openxmlformats.org/officeDocument/2006/relationships/hyperlink" Target="https://doi.org/10.1007/s40299-023-00810-5" TargetMode="External"/><Relationship Id="rId24" Type="http://schemas.openxmlformats.org/officeDocument/2006/relationships/hyperlink" Target="https://doi.org/10.1007/s10734-022-00937-2" TargetMode="External"/><Relationship Id="rId40" Type="http://schemas.openxmlformats.org/officeDocument/2006/relationships/hyperlink" Target="https://doi.org/10.1007/s11023-018-9482-5" TargetMode="External"/><Relationship Id="rId45" Type="http://schemas.openxmlformats.org/officeDocument/2006/relationships/hyperlink" Target="https://doi.org/10.1108/JPCC-06-2020-0039" TargetMode="External"/><Relationship Id="rId66" Type="http://schemas.openxmlformats.org/officeDocument/2006/relationships/hyperlink" Target="https://www.iesalc.unesco.org/wp-content/uploads/2023/04/ChatGPT-and-Artificial-Intelligence-in-higher-education-Quick-Start-guide_EN_FINAL.pdf" TargetMode="External"/><Relationship Id="rId87" Type="http://schemas.openxmlformats.org/officeDocument/2006/relationships/theme" Target="theme/theme1.xml"/><Relationship Id="rId61" Type="http://schemas.openxmlformats.org/officeDocument/2006/relationships/hyperlink" Target="https://doi.org/10.1145/3478516" TargetMode="External"/><Relationship Id="rId82" Type="http://schemas.openxmlformats.org/officeDocument/2006/relationships/image" Target="media/image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DDE9388491642DE9D0E666D2AA3133C"/>
        <w:category>
          <w:name w:val="General"/>
          <w:gallery w:val="placeholder"/>
        </w:category>
        <w:types>
          <w:type w:val="bbPlcHdr"/>
        </w:types>
        <w:behaviors>
          <w:behavior w:val="content"/>
        </w:behaviors>
        <w:guid w:val="{E9249803-0DAA-4277-8AE7-86C20D869C0A}"/>
      </w:docPartPr>
      <w:docPartBody>
        <w:p w:rsidR="002A5E3C" w:rsidRDefault="00196318" w:rsidP="00196318">
          <w:pPr>
            <w:pStyle w:val="1DDE9388491642DE9D0E666D2AA3133C"/>
          </w:pPr>
          <w:bookmarkStart w:id="0" w:name="_Hlk40420563"/>
          <w:bookmarkEnd w:id="0"/>
          <w:r>
            <w:rPr>
              <w:rStyle w:val="PlaceholderText"/>
              <w:rFonts w:eastAsiaTheme="minorHAnsi"/>
            </w:rPr>
            <w:t>Type First M. Last Name</w:t>
          </w:r>
        </w:p>
      </w:docPartBody>
    </w:docPart>
    <w:docPart>
      <w:docPartPr>
        <w:name w:val="B69309BA64914FE68052F877D62E61D3"/>
        <w:category>
          <w:name w:val="General"/>
          <w:gallery w:val="placeholder"/>
        </w:category>
        <w:types>
          <w:type w:val="bbPlcHdr"/>
        </w:types>
        <w:behaviors>
          <w:behavior w:val="content"/>
        </w:behaviors>
        <w:guid w:val="{B3B9832A-6070-4400-BFF4-7F50FA7E5B6C}"/>
      </w:docPartPr>
      <w:docPartBody>
        <w:p w:rsidR="002A5E3C" w:rsidRDefault="00196318" w:rsidP="00196318">
          <w:pPr>
            <w:pStyle w:val="B69309BA64914FE68052F877D62E61D3"/>
          </w:pPr>
          <w:r>
            <w:rPr>
              <w:rStyle w:val="PlaceholderText"/>
              <w:rFonts w:eastAsiaTheme="minorHAnsi"/>
            </w:rPr>
            <w:t>Select month of graduation</w:t>
          </w:r>
        </w:p>
      </w:docPartBody>
    </w:docPart>
    <w:docPart>
      <w:docPartPr>
        <w:name w:val="8D95EB6571334E099E0445B433079A49"/>
        <w:category>
          <w:name w:val="General"/>
          <w:gallery w:val="placeholder"/>
        </w:category>
        <w:types>
          <w:type w:val="bbPlcHdr"/>
        </w:types>
        <w:behaviors>
          <w:behavior w:val="content"/>
        </w:behaviors>
        <w:guid w:val="{F7425DDA-9B02-4EED-89DC-5E524A28B701}"/>
      </w:docPartPr>
      <w:docPartBody>
        <w:p w:rsidR="002A5E3C" w:rsidRDefault="00196318" w:rsidP="00196318">
          <w:pPr>
            <w:pStyle w:val="8D95EB6571334E099E0445B433079A49"/>
          </w:pPr>
          <w:r>
            <w:rPr>
              <w:rStyle w:val="PlaceholderText"/>
              <w:rFonts w:eastAsiaTheme="minorHAnsi"/>
            </w:rPr>
            <w:t>Select year</w:t>
          </w:r>
        </w:p>
        <w:bookmarkStart w:id="1" w:name="_Hlk40420563"/>
        <w:bookmarkStart w:id="2" w:name="_Hlk40420563"/>
        <w:bookmarkStart w:id="3" w:name="_Hlk40420563"/>
        <w:bookmarkStart w:id="4" w:name="_Hlk40420563"/>
        <w:bookmarkStart w:id="5" w:name="_Hlk40420563"/>
        <w:bookmarkStart w:id="6" w:name="_Hlk40420563"/>
        <w:bookmarkEnd w:id="1"/>
        <w:bookmarkEnd w:id="2"/>
        <w:bookmarkEnd w:id="3"/>
        <w:bookmarkEnd w:id="4"/>
        <w:bookmarkEnd w:id="5"/>
        <w:bookmarkEnd w:id="6"/>
      </w:docPartBody>
    </w:docPart>
    <w:docPart>
      <w:docPartPr>
        <w:name w:val="A52C3F84426842629BCD975E90790675"/>
        <w:category>
          <w:name w:val="General"/>
          <w:gallery w:val="placeholder"/>
        </w:category>
        <w:types>
          <w:type w:val="bbPlcHdr"/>
        </w:types>
        <w:behaviors>
          <w:behavior w:val="content"/>
        </w:behaviors>
        <w:guid w:val="{A52A6622-97DD-4568-AE6D-C8F55E252992}"/>
      </w:docPartPr>
      <w:docPartBody>
        <w:p w:rsidR="002A5E3C" w:rsidRDefault="00196318" w:rsidP="00196318">
          <w:pPr>
            <w:pStyle w:val="A52C3F84426842629BCD975E90790675"/>
          </w:pPr>
          <w:r w:rsidRPr="00065FB2">
            <w:rPr>
              <w:rStyle w:val="Heading1Char"/>
            </w:rPr>
            <w:t>Type Title Here in Title Case: Do Not Capitalize Conjunctions, Prepositions, or Articles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altName w:val="Times New Roman"/>
    <w:panose1 w:val="00000500000000020000"/>
    <w:charset w:val="00"/>
    <w:family w:val="roman"/>
    <w:pitch w:val="variable"/>
    <w:sig w:usb0="E0002EFF" w:usb1="C000785B" w:usb2="00000009" w:usb3="00000000" w:csb0="000001FF" w:csb1="00000000"/>
  </w:font>
  <w:font w:name="TimesNewRomanPSMT">
    <w:altName w:val="Times New Roman"/>
    <w:panose1 w:val="020B0604020202020204"/>
    <w:charset w:val="00"/>
    <w:family w:val="roman"/>
    <w:notTrueType/>
    <w:pitch w:val="default"/>
  </w:font>
  <w:font w:name="AdvOT863180fb">
    <w:altName w:val="Cambria"/>
    <w:panose1 w:val="020B0604020202020204"/>
    <w:charset w:val="00"/>
    <w:family w:val="roman"/>
    <w:notTrueType/>
    <w:pitch w:val="default"/>
  </w:font>
  <w:font w:name="Helvetica Neue">
    <w:panose1 w:val="02000503000000020004"/>
    <w:charset w:val="00"/>
    <w:family w:val="auto"/>
    <w:pitch w:val="variable"/>
    <w:sig w:usb0="E50002FF" w:usb1="500079DB" w:usb2="0000001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ptos">
    <w:panose1 w:val="020B0004020202020204"/>
    <w:charset w:val="00"/>
    <w:family w:val="swiss"/>
    <w:pitch w:val="variable"/>
    <w:sig w:usb0="20000287" w:usb1="00000003" w:usb2="00000000" w:usb3="00000000" w:csb0="0000019F" w:csb1="00000000"/>
  </w:font>
  <w:font w:name="Yu Mincho">
    <w:altName w:val="游明朝"/>
    <w:panose1 w:val="02020400000000000000"/>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6318"/>
    <w:rsid w:val="000F740D"/>
    <w:rsid w:val="00171853"/>
    <w:rsid w:val="00177A0B"/>
    <w:rsid w:val="00196318"/>
    <w:rsid w:val="001C321B"/>
    <w:rsid w:val="001D4802"/>
    <w:rsid w:val="001F200B"/>
    <w:rsid w:val="00297AB9"/>
    <w:rsid w:val="002A5E3C"/>
    <w:rsid w:val="00383AE2"/>
    <w:rsid w:val="00397AE2"/>
    <w:rsid w:val="00441F4B"/>
    <w:rsid w:val="00473D49"/>
    <w:rsid w:val="00477AA5"/>
    <w:rsid w:val="005158E7"/>
    <w:rsid w:val="005C4363"/>
    <w:rsid w:val="006D3667"/>
    <w:rsid w:val="006E1F4B"/>
    <w:rsid w:val="00727948"/>
    <w:rsid w:val="007E0E24"/>
    <w:rsid w:val="00806536"/>
    <w:rsid w:val="00816F6C"/>
    <w:rsid w:val="00825EAB"/>
    <w:rsid w:val="008734D2"/>
    <w:rsid w:val="00881614"/>
    <w:rsid w:val="008A2499"/>
    <w:rsid w:val="00914642"/>
    <w:rsid w:val="009A5927"/>
    <w:rsid w:val="00AA2D82"/>
    <w:rsid w:val="00AA4B8A"/>
    <w:rsid w:val="00AC6370"/>
    <w:rsid w:val="00BC7FDF"/>
    <w:rsid w:val="00C442E3"/>
    <w:rsid w:val="00C90502"/>
    <w:rsid w:val="00CF7691"/>
    <w:rsid w:val="00D14A1C"/>
    <w:rsid w:val="00D74937"/>
    <w:rsid w:val="00E666C6"/>
    <w:rsid w:val="00E96825"/>
    <w:rsid w:val="00EE71B4"/>
    <w:rsid w:val="00F12E66"/>
    <w:rsid w:val="00F765AA"/>
    <w:rsid w:val="00F936B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Paper Title"/>
    <w:basedOn w:val="Normal"/>
    <w:next w:val="Normal"/>
    <w:link w:val="Heading1Char"/>
    <w:uiPriority w:val="9"/>
    <w:qFormat/>
    <w:rsid w:val="00196318"/>
    <w:pPr>
      <w:keepNext/>
      <w:keepLines/>
      <w:spacing w:after="0" w:line="480" w:lineRule="auto"/>
      <w:jc w:val="center"/>
      <w:outlineLvl w:val="0"/>
    </w:pPr>
    <w:rPr>
      <w:rFonts w:eastAsiaTheme="majorEastAsia" w:cstheme="majorBidi"/>
      <w:b/>
      <w:kern w:val="0"/>
      <w:szCs w:val="32"/>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Paper Title Char"/>
    <w:basedOn w:val="DefaultParagraphFont"/>
    <w:link w:val="Heading1"/>
    <w:uiPriority w:val="9"/>
    <w:rsid w:val="00196318"/>
    <w:rPr>
      <w:rFonts w:eastAsiaTheme="majorEastAsia" w:cstheme="majorBidi"/>
      <w:b/>
      <w:kern w:val="0"/>
      <w:szCs w:val="32"/>
      <w14:ligatures w14:val="none"/>
    </w:rPr>
  </w:style>
  <w:style w:type="character" w:styleId="PlaceholderText">
    <w:name w:val="Placeholder Text"/>
    <w:basedOn w:val="DefaultParagraphFont"/>
    <w:uiPriority w:val="99"/>
    <w:semiHidden/>
    <w:rsid w:val="00196318"/>
    <w:rPr>
      <w:color w:val="808080"/>
    </w:rPr>
  </w:style>
  <w:style w:type="paragraph" w:customStyle="1" w:styleId="1DDE9388491642DE9D0E666D2AA3133C">
    <w:name w:val="1DDE9388491642DE9D0E666D2AA3133C"/>
    <w:rsid w:val="00196318"/>
  </w:style>
  <w:style w:type="paragraph" w:customStyle="1" w:styleId="B69309BA64914FE68052F877D62E61D3">
    <w:name w:val="B69309BA64914FE68052F877D62E61D3"/>
    <w:rsid w:val="00196318"/>
  </w:style>
  <w:style w:type="paragraph" w:customStyle="1" w:styleId="8D95EB6571334E099E0445B433079A49">
    <w:name w:val="8D95EB6571334E099E0445B433079A49"/>
    <w:rsid w:val="00196318"/>
  </w:style>
  <w:style w:type="paragraph" w:customStyle="1" w:styleId="A52C3F84426842629BCD975E90790675">
    <w:name w:val="A52C3F84426842629BCD975E90790675"/>
    <w:rsid w:val="0019631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ED9A29-0232-AF42-910C-69C9551DAB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100</TotalTime>
  <Pages>176</Pages>
  <Words>45949</Words>
  <Characters>261912</Characters>
  <Application>Microsoft Office Word</Application>
  <DocSecurity>0</DocSecurity>
  <Lines>2182</Lines>
  <Paragraphs>614</Paragraphs>
  <ScaleCrop>false</ScaleCrop>
  <HeadingPairs>
    <vt:vector size="2" baseType="variant">
      <vt:variant>
        <vt:lpstr>Title</vt:lpstr>
      </vt:variant>
      <vt:variant>
        <vt:i4>1</vt:i4>
      </vt:variant>
    </vt:vector>
  </HeadingPairs>
  <TitlesOfParts>
    <vt:vector size="1" baseType="lpstr">
      <vt:lpstr>Dissertation Template</vt:lpstr>
    </vt:vector>
  </TitlesOfParts>
  <Manager/>
  <Company>St. Thomas University</Company>
  <LinksUpToDate>false</LinksUpToDate>
  <CharactersWithSpaces>307247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Dissertation Template</dc:title>
  <dc:subject/>
  <dc:creator>STU-SOAE DISSERTATION CHAIR TEAM</dc:creator>
  <cp:keywords/>
  <dc:description/>
  <cp:lastModifiedBy>Jenny Lawrence</cp:lastModifiedBy>
  <cp:revision>27</cp:revision>
  <cp:lastPrinted>2024-03-15T16:00:00Z</cp:lastPrinted>
  <dcterms:created xsi:type="dcterms:W3CDTF">2024-08-09T01:30:00Z</dcterms:created>
  <dcterms:modified xsi:type="dcterms:W3CDTF">2024-08-27T22:45:00Z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3932cc9-dea4-49e2-bfe2-7f42b17a9d2b_Enabled">
    <vt:lpwstr>true</vt:lpwstr>
  </property>
  <property fmtid="{D5CDD505-2E9C-101B-9397-08002B2CF9AE}" pid="3" name="MSIP_Label_93932cc9-dea4-49e2-bfe2-7f42b17a9d2b_SetDate">
    <vt:lpwstr>2024-03-15T15:23:12Z</vt:lpwstr>
  </property>
  <property fmtid="{D5CDD505-2E9C-101B-9397-08002B2CF9AE}" pid="4" name="MSIP_Label_93932cc9-dea4-49e2-bfe2-7f42b17a9d2b_Method">
    <vt:lpwstr>Standard</vt:lpwstr>
  </property>
  <property fmtid="{D5CDD505-2E9C-101B-9397-08002B2CF9AE}" pid="5" name="MSIP_Label_93932cc9-dea4-49e2-bfe2-7f42b17a9d2b_Name">
    <vt:lpwstr>USI Internal</vt:lpwstr>
  </property>
  <property fmtid="{D5CDD505-2E9C-101B-9397-08002B2CF9AE}" pid="6" name="MSIP_Label_93932cc9-dea4-49e2-bfe2-7f42b17a9d2b_SiteId">
    <vt:lpwstr>ae1d882c-786b-492c-9095-3d81d0a2f615</vt:lpwstr>
  </property>
  <property fmtid="{D5CDD505-2E9C-101B-9397-08002B2CF9AE}" pid="7" name="MSIP_Label_93932cc9-dea4-49e2-bfe2-7f42b17a9d2b_ActionId">
    <vt:lpwstr>e887f78b-b1ec-467e-98f4-17ce82777d46</vt:lpwstr>
  </property>
  <property fmtid="{D5CDD505-2E9C-101B-9397-08002B2CF9AE}" pid="8" name="MSIP_Label_93932cc9-dea4-49e2-bfe2-7f42b17a9d2b_ContentBits">
    <vt:lpwstr>0</vt:lpwstr>
  </property>
</Properties>
</file>